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>RENCANA PEMBELAJARAN SEM</w:t>
      </w:r>
      <w:r>
        <w:rPr>
          <w:rFonts w:ascii="Times New Roman" w:hAnsi="Times New Roman"/>
          <w:b/>
          <w:sz w:val="24"/>
          <w:szCs w:val="24"/>
        </w:rPr>
        <w:t>E</w:t>
      </w:r>
      <w:r w:rsidRPr="00051169">
        <w:rPr>
          <w:rFonts w:ascii="Times New Roman" w:hAnsi="Times New Roman"/>
          <w:b/>
          <w:sz w:val="24"/>
          <w:szCs w:val="24"/>
        </w:rPr>
        <w:t>STER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 xml:space="preserve">(RPS) 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Pr="00F47FAA" w:rsidRDefault="00F47FAA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KEWIRAUSAHAAN MINANGKABAU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SSD </w:t>
      </w:r>
      <w:r w:rsidR="00F47FAA">
        <w:rPr>
          <w:rFonts w:ascii="Times New Roman" w:hAnsi="Times New Roman"/>
          <w:b/>
          <w:sz w:val="24"/>
          <w:szCs w:val="24"/>
          <w:lang w:val="en-US"/>
        </w:rPr>
        <w:t>373</w:t>
      </w:r>
      <w:r w:rsidRPr="00051169">
        <w:rPr>
          <w:rFonts w:ascii="Times New Roman" w:hAnsi="Times New Roman"/>
          <w:b/>
          <w:sz w:val="24"/>
          <w:szCs w:val="24"/>
        </w:rPr>
        <w:t xml:space="preserve"> (</w:t>
      </w:r>
      <w:r w:rsidR="00F47FAA">
        <w:rPr>
          <w:rFonts w:ascii="Times New Roman" w:hAnsi="Times New Roman"/>
          <w:b/>
          <w:sz w:val="24"/>
          <w:szCs w:val="24"/>
        </w:rPr>
        <w:t>2</w:t>
      </w:r>
      <w:r w:rsidRPr="00051169">
        <w:rPr>
          <w:rFonts w:ascii="Times New Roman" w:hAnsi="Times New Roman"/>
          <w:b/>
          <w:sz w:val="24"/>
          <w:szCs w:val="24"/>
        </w:rPr>
        <w:t xml:space="preserve"> SKS)</w:t>
      </w:r>
    </w:p>
    <w:p w:rsidR="00421E59" w:rsidRPr="00F47FAA" w:rsidRDefault="00F47FAA" w:rsidP="00F47F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2017/2018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>PENGAMPU</w:t>
      </w:r>
    </w:p>
    <w:p w:rsidR="00F47FAA" w:rsidRPr="006A7C7F" w:rsidRDefault="00F47FAA" w:rsidP="00F47FAA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6A7C7F">
        <w:rPr>
          <w:rFonts w:ascii="Times New Roman" w:hAnsi="Times New Roman"/>
          <w:sz w:val="24"/>
          <w:szCs w:val="24"/>
        </w:rPr>
        <w:t>Eka Meigalia, M.Hum.</w:t>
      </w:r>
    </w:p>
    <w:p w:rsidR="00F47FAA" w:rsidRPr="006A7C7F" w:rsidRDefault="00F47FAA" w:rsidP="00F47FAA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6A7C7F">
        <w:rPr>
          <w:rFonts w:ascii="Times New Roman" w:hAnsi="Times New Roman"/>
          <w:sz w:val="24"/>
          <w:szCs w:val="24"/>
        </w:rPr>
        <w:t>Herry Nur Hidayat, M.Hum.</w:t>
      </w:r>
    </w:p>
    <w:p w:rsidR="00F47FAA" w:rsidRPr="006A7C7F" w:rsidRDefault="00F47FAA" w:rsidP="00F47FAA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6A7C7F">
        <w:rPr>
          <w:rFonts w:ascii="Times New Roman" w:hAnsi="Times New Roman"/>
          <w:sz w:val="24"/>
          <w:szCs w:val="24"/>
        </w:rPr>
        <w:t>Rona Almos, M.Hum.</w:t>
      </w: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 xml:space="preserve">PROGRAM STUDI SASTRA MINANGKABAU 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>FAKULTAS ILMU BUDAYA</w:t>
      </w:r>
    </w:p>
    <w:p w:rsidR="00421E59" w:rsidRPr="00051169" w:rsidRDefault="00421E59" w:rsidP="00421E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169">
        <w:rPr>
          <w:rFonts w:ascii="Times New Roman" w:hAnsi="Times New Roman"/>
          <w:b/>
          <w:sz w:val="24"/>
          <w:szCs w:val="24"/>
        </w:rPr>
        <w:t>UNIVERSITAS ANDALAS</w:t>
      </w:r>
    </w:p>
    <w:p w:rsidR="00421E59" w:rsidRPr="00F47FAA" w:rsidRDefault="00421E59" w:rsidP="00F47FA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  <w:sectPr w:rsidR="00421E59" w:rsidRPr="00F47FAA" w:rsidSect="00421E5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PADANG, </w:t>
      </w:r>
      <w:r w:rsidR="00F47FAA">
        <w:rPr>
          <w:rFonts w:ascii="Times New Roman" w:hAnsi="Times New Roman"/>
          <w:b/>
          <w:sz w:val="24"/>
          <w:szCs w:val="24"/>
        </w:rPr>
        <w:t>201</w:t>
      </w:r>
      <w:r w:rsidR="00F47FAA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541F20" w:rsidRDefault="00541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1239"/>
        <w:gridCol w:w="1188"/>
        <w:gridCol w:w="1214"/>
        <w:gridCol w:w="1213"/>
        <w:gridCol w:w="1204"/>
        <w:gridCol w:w="1223"/>
        <w:gridCol w:w="2427"/>
      </w:tblGrid>
      <w:tr w:rsidR="00C24FD8" w:rsidRPr="001C2FC9" w:rsidTr="00393C5E">
        <w:tc>
          <w:tcPr>
            <w:tcW w:w="2426" w:type="dxa"/>
            <w:vAlign w:val="center"/>
          </w:tcPr>
          <w:p w:rsidR="00C24FD8" w:rsidRPr="001C2FC9" w:rsidRDefault="00393C5E" w:rsidP="00393C5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C2FC9">
              <w:rPr>
                <w:noProof/>
                <w:lang w:eastAsia="id-ID"/>
              </w:rPr>
              <w:drawing>
                <wp:inline distT="0" distB="0" distL="0" distR="0">
                  <wp:extent cx="561975" cy="68451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2" cy="6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4" w:type="dxa"/>
            <w:gridSpan w:val="8"/>
          </w:tcPr>
          <w:p w:rsidR="00C24FD8" w:rsidRPr="001C2FC9" w:rsidRDefault="00C24FD8" w:rsidP="00C24FD8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RENCANA PEMBELAJARAN SEMESTER</w:t>
            </w:r>
          </w:p>
          <w:p w:rsidR="00C24FD8" w:rsidRPr="001C2FC9" w:rsidRDefault="00C24FD8" w:rsidP="00C24FD8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PROGRAM STUDI SASTRA MINANGKABAU</w:t>
            </w:r>
          </w:p>
          <w:p w:rsidR="00C24FD8" w:rsidRPr="001C2FC9" w:rsidRDefault="00C24FD8" w:rsidP="00C24FD8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FAKULTAS ILMU BUDAYA</w:t>
            </w:r>
          </w:p>
          <w:p w:rsidR="00C24FD8" w:rsidRPr="001C2FC9" w:rsidRDefault="00C24FD8" w:rsidP="00C24FD8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UNIVERSITAS ANDALAS</w:t>
            </w:r>
          </w:p>
        </w:tc>
      </w:tr>
      <w:tr w:rsidR="00C24FD8" w:rsidRPr="001C2FC9" w:rsidTr="00C24FD8">
        <w:tc>
          <w:tcPr>
            <w:tcW w:w="2426" w:type="dxa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2426" w:type="dxa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KODE</w:t>
            </w:r>
          </w:p>
        </w:tc>
        <w:tc>
          <w:tcPr>
            <w:tcW w:w="2427" w:type="dxa"/>
            <w:gridSpan w:val="2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RUMPUN MK</w:t>
            </w:r>
          </w:p>
        </w:tc>
        <w:tc>
          <w:tcPr>
            <w:tcW w:w="2427" w:type="dxa"/>
            <w:gridSpan w:val="2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BOBOT SKS</w:t>
            </w:r>
          </w:p>
        </w:tc>
        <w:tc>
          <w:tcPr>
            <w:tcW w:w="2427" w:type="dxa"/>
            <w:gridSpan w:val="2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2427" w:type="dxa"/>
          </w:tcPr>
          <w:p w:rsidR="00C24FD8" w:rsidRPr="001C2FC9" w:rsidRDefault="00C24FD8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PENYUSUNAN</w:t>
            </w:r>
          </w:p>
        </w:tc>
      </w:tr>
      <w:tr w:rsidR="00C24FD8" w:rsidRPr="00B76FE1" w:rsidTr="00602521">
        <w:tc>
          <w:tcPr>
            <w:tcW w:w="2426" w:type="dxa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Kewirausahaan Minangkabau</w:t>
            </w:r>
          </w:p>
        </w:tc>
        <w:tc>
          <w:tcPr>
            <w:tcW w:w="2426" w:type="dxa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SSD 373</w:t>
            </w:r>
          </w:p>
        </w:tc>
        <w:tc>
          <w:tcPr>
            <w:tcW w:w="2427" w:type="dxa"/>
            <w:gridSpan w:val="2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Industri Kreatif</w:t>
            </w:r>
          </w:p>
        </w:tc>
        <w:tc>
          <w:tcPr>
            <w:tcW w:w="2427" w:type="dxa"/>
            <w:gridSpan w:val="2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2427" w:type="dxa"/>
            <w:gridSpan w:val="2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2427" w:type="dxa"/>
            <w:vAlign w:val="center"/>
          </w:tcPr>
          <w:p w:rsidR="00C24FD8" w:rsidRPr="00602521" w:rsidRDefault="00602521" w:rsidP="0060252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2017</w:t>
            </w:r>
          </w:p>
        </w:tc>
      </w:tr>
      <w:tr w:rsidR="00B76FE1" w:rsidRPr="00B76FE1" w:rsidTr="006B5DF5">
        <w:tc>
          <w:tcPr>
            <w:tcW w:w="2426" w:type="dxa"/>
            <w:vMerge w:val="restart"/>
            <w:vAlign w:val="center"/>
          </w:tcPr>
          <w:p w:rsidR="00B76FE1" w:rsidRPr="001C2FC9" w:rsidRDefault="00B76FE1" w:rsidP="006B5DF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OTORISASI</w:t>
            </w:r>
          </w:p>
        </w:tc>
        <w:tc>
          <w:tcPr>
            <w:tcW w:w="3665" w:type="dxa"/>
            <w:gridSpan w:val="2"/>
          </w:tcPr>
          <w:p w:rsidR="00B76FE1" w:rsidRPr="001C2FC9" w:rsidRDefault="00B76FE1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DOSEN</w:t>
            </w:r>
          </w:p>
        </w:tc>
        <w:tc>
          <w:tcPr>
            <w:tcW w:w="4819" w:type="dxa"/>
            <w:gridSpan w:val="4"/>
          </w:tcPr>
          <w:p w:rsidR="00B76FE1" w:rsidRPr="001C2FC9" w:rsidRDefault="00B76FE1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KOORDINATOR RUMPUN</w:t>
            </w:r>
          </w:p>
        </w:tc>
        <w:tc>
          <w:tcPr>
            <w:tcW w:w="3650" w:type="dxa"/>
            <w:gridSpan w:val="2"/>
          </w:tcPr>
          <w:p w:rsidR="00B76FE1" w:rsidRPr="001C2FC9" w:rsidRDefault="00B76FE1" w:rsidP="00C24F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2FC9">
              <w:rPr>
                <w:rFonts w:asciiTheme="majorBidi" w:hAnsiTheme="majorBidi" w:cstheme="majorBidi"/>
                <w:b/>
                <w:bCs/>
              </w:rPr>
              <w:t>KAPRODI</w:t>
            </w:r>
          </w:p>
        </w:tc>
      </w:tr>
      <w:tr w:rsidR="00B76FE1" w:rsidRPr="00B76FE1" w:rsidTr="00B76FE1">
        <w:trPr>
          <w:trHeight w:val="756"/>
        </w:trPr>
        <w:tc>
          <w:tcPr>
            <w:tcW w:w="2426" w:type="dxa"/>
            <w:vMerge/>
          </w:tcPr>
          <w:p w:rsidR="00B76FE1" w:rsidRPr="00B76FE1" w:rsidRDefault="00B76FE1" w:rsidP="00C24FD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5" w:type="dxa"/>
            <w:gridSpan w:val="2"/>
          </w:tcPr>
          <w:p w:rsidR="00602521" w:rsidRPr="00602521" w:rsidRDefault="00602521" w:rsidP="00602521">
            <w:pPr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Eka Meigalia, M.Hum.</w:t>
            </w:r>
          </w:p>
          <w:p w:rsidR="00602521" w:rsidRPr="00602521" w:rsidRDefault="00602521" w:rsidP="00602521">
            <w:pPr>
              <w:ind w:left="-540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Herry Nur Hidayat, M.Hum.</w:t>
            </w:r>
          </w:p>
          <w:p w:rsidR="00B76FE1" w:rsidRPr="00B76FE1" w:rsidRDefault="00602521" w:rsidP="00602521">
            <w:pPr>
              <w:ind w:left="-540" w:firstLine="54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Rona Almos, M.Hum.</w:t>
            </w:r>
          </w:p>
        </w:tc>
        <w:tc>
          <w:tcPr>
            <w:tcW w:w="4819" w:type="dxa"/>
            <w:gridSpan w:val="4"/>
          </w:tcPr>
          <w:p w:rsidR="00B76FE1" w:rsidRPr="00B76FE1" w:rsidRDefault="00B76FE1" w:rsidP="00C24FD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50" w:type="dxa"/>
            <w:gridSpan w:val="2"/>
          </w:tcPr>
          <w:p w:rsidR="00B76FE1" w:rsidRPr="00B76FE1" w:rsidRDefault="00B76FE1" w:rsidP="00C24FD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76FE1" w:rsidRPr="00B76FE1" w:rsidTr="000D4086">
        <w:tc>
          <w:tcPr>
            <w:tcW w:w="2426" w:type="dxa"/>
            <w:vMerge w:val="restart"/>
            <w:vAlign w:val="center"/>
          </w:tcPr>
          <w:p w:rsidR="00B76FE1" w:rsidRPr="006B5DF5" w:rsidRDefault="00B76FE1" w:rsidP="000D4086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CAPAIAN PEMBELAJARAN</w:t>
            </w:r>
          </w:p>
        </w:tc>
        <w:tc>
          <w:tcPr>
            <w:tcW w:w="12134" w:type="dxa"/>
            <w:gridSpan w:val="8"/>
          </w:tcPr>
          <w:p w:rsidR="00B76FE1" w:rsidRPr="006B5DF5" w:rsidRDefault="00B76FE1" w:rsidP="00C24FD8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CP PRODI</w:t>
            </w:r>
          </w:p>
        </w:tc>
      </w:tr>
      <w:tr w:rsidR="0047199F" w:rsidRPr="00B76FE1" w:rsidTr="004B2DC5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47199F" w:rsidRPr="008C6DA5" w:rsidRDefault="0047199F" w:rsidP="0047199F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</w:t>
            </w:r>
          </w:p>
        </w:tc>
        <w:tc>
          <w:tcPr>
            <w:tcW w:w="9708" w:type="dxa"/>
            <w:gridSpan w:val="7"/>
          </w:tcPr>
          <w:p w:rsidR="0047199F" w:rsidRPr="00A7645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59">
              <w:rPr>
                <w:rFonts w:ascii="Times New Roman" w:hAnsi="Times New Roman"/>
                <w:sz w:val="20"/>
                <w:szCs w:val="20"/>
              </w:rPr>
              <w:t>Menginternalisasi semangat kemandirian, kejuangan, dan ke</w:t>
            </w:r>
            <w:r w:rsidRPr="00A76459">
              <w:rPr>
                <w:rFonts w:ascii="Times New Roman" w:hAnsi="Times New Roman"/>
                <w:sz w:val="20"/>
                <w:szCs w:val="20"/>
              </w:rPr>
              <w:softHyphen/>
              <w:t>wi</w:t>
            </w:r>
            <w:r w:rsidRPr="00A76459">
              <w:rPr>
                <w:rFonts w:ascii="Times New Roman" w:hAnsi="Times New Roman"/>
                <w:sz w:val="20"/>
                <w:szCs w:val="20"/>
              </w:rPr>
              <w:softHyphen/>
              <w:t>ra</w:t>
            </w:r>
            <w:r w:rsidRPr="00A76459">
              <w:rPr>
                <w:rFonts w:ascii="Times New Roman" w:hAnsi="Times New Roman"/>
                <w:sz w:val="20"/>
                <w:szCs w:val="20"/>
              </w:rPr>
              <w:softHyphen/>
              <w:t>usahaan; menunjukkan sikap bertanggung jawab atas pekerjaan di bidang  keahliannya secara mandiri.</w:t>
            </w:r>
          </w:p>
        </w:tc>
      </w:tr>
      <w:tr w:rsidR="0047199F" w:rsidRPr="00B76FE1" w:rsidTr="004B2DC5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47199F" w:rsidRPr="00B76FE1" w:rsidRDefault="0047199F" w:rsidP="0047199F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KU</w:t>
            </w:r>
          </w:p>
        </w:tc>
        <w:tc>
          <w:tcPr>
            <w:tcW w:w="9708" w:type="dxa"/>
            <w:gridSpan w:val="7"/>
          </w:tcPr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Mengambil keputusan dalam konteks menyelesaikan masalah pengembangan ilmu pengetahuan kebahasaan dan kesusasteraan Minangkabau berdasarkan kajian analisis terhadap data.</w:t>
            </w:r>
          </w:p>
        </w:tc>
      </w:tr>
      <w:tr w:rsidR="0047199F" w:rsidRPr="00B76FE1" w:rsidTr="004B2DC5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47199F" w:rsidRPr="00B76FE1" w:rsidRDefault="0047199F" w:rsidP="0047199F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KK</w:t>
            </w:r>
          </w:p>
        </w:tc>
        <w:tc>
          <w:tcPr>
            <w:tcW w:w="9708" w:type="dxa"/>
            <w:gridSpan w:val="7"/>
          </w:tcPr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Mampu mengaplikasikan dan memanfaatkan teori-teori dasar da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>lam bidang sastra dan budaya untuk mengapresiasi karya sastra dan budaya.</w:t>
            </w:r>
          </w:p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Mampu mengaplikasikan teori-teori interdisipliner dengan bi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>dang linguistik dan sastra untuk mendapatkan kajian linguistik dan sas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 xml:space="preserve">tra yang mendalam dan komprehensif. </w:t>
            </w:r>
          </w:p>
        </w:tc>
      </w:tr>
      <w:tr w:rsidR="0047199F" w:rsidRPr="00B76FE1" w:rsidTr="004B2DC5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47199F" w:rsidRPr="00B76FE1" w:rsidRDefault="0047199F" w:rsidP="0047199F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</w:t>
            </w:r>
          </w:p>
        </w:tc>
        <w:tc>
          <w:tcPr>
            <w:tcW w:w="9708" w:type="dxa"/>
            <w:gridSpan w:val="7"/>
          </w:tcPr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Menguasai teori-teori dasar dalam bidang sastra dan bu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 xml:space="preserve">daya. </w:t>
            </w:r>
          </w:p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Menguasai ilmu-ilmu dasar yang relevan dengan bidang linguis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>tik, sastra, dan budaya untuk mendapatkan kajian keilmuan yang mendalam dan komprehensif.</w:t>
            </w:r>
          </w:p>
          <w:p w:rsidR="0047199F" w:rsidRPr="00DE10E9" w:rsidRDefault="0047199F" w:rsidP="0047199F">
            <w:pPr>
              <w:spacing w:line="360" w:lineRule="auto"/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0E9">
              <w:rPr>
                <w:rFonts w:ascii="Times New Roman" w:hAnsi="Times New Roman"/>
                <w:sz w:val="20"/>
                <w:szCs w:val="20"/>
              </w:rPr>
              <w:t>Menguasai teori-teori interdisipliner dengan bidang linguistik, sas</w:t>
            </w:r>
            <w:r w:rsidRPr="00DE10E9">
              <w:rPr>
                <w:rFonts w:ascii="Times New Roman" w:hAnsi="Times New Roman"/>
                <w:sz w:val="20"/>
                <w:szCs w:val="20"/>
              </w:rPr>
              <w:softHyphen/>
              <w:t>tra, dan budaya untuk mendapatkan kajian keilmuan yang mendalam dan komprehensif.</w:t>
            </w:r>
          </w:p>
        </w:tc>
      </w:tr>
      <w:tr w:rsidR="0047199F" w:rsidRPr="00B76FE1" w:rsidTr="00624C63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34" w:type="dxa"/>
            <w:gridSpan w:val="8"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CP MK</w:t>
            </w:r>
          </w:p>
        </w:tc>
      </w:tr>
      <w:tr w:rsidR="0047199F" w:rsidRPr="00B76FE1" w:rsidTr="00303937">
        <w:tc>
          <w:tcPr>
            <w:tcW w:w="2426" w:type="dxa"/>
            <w:vMerge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47199F" w:rsidRPr="00B76FE1" w:rsidRDefault="0047199F" w:rsidP="0047199F">
            <w:pPr>
              <w:spacing w:line="276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9708" w:type="dxa"/>
            <w:gridSpan w:val="7"/>
          </w:tcPr>
          <w:p w:rsidR="0047199F" w:rsidRPr="0047199F" w:rsidRDefault="0047199F" w:rsidP="004719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1" w:hanging="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99F">
              <w:rPr>
                <w:rFonts w:ascii="Times New Roman" w:hAnsi="Times New Roman"/>
                <w:sz w:val="20"/>
                <w:szCs w:val="20"/>
              </w:rPr>
              <w:t xml:space="preserve">Mengembangkan dan membiasakan unjuk kerja yang mengedepakan ide kreatif dalam berpikir dan sikap mandiri bagi mahasiswa dalam proses pembelajaran (menekankan model latihan, tugas mandiri, </w:t>
            </w:r>
            <w:r w:rsidRPr="0047199F">
              <w:rPr>
                <w:rFonts w:ascii="Times New Roman" w:hAnsi="Times New Roman"/>
                <w:i/>
                <w:sz w:val="20"/>
                <w:szCs w:val="20"/>
              </w:rPr>
              <w:t>problem solving</w:t>
            </w:r>
            <w:r w:rsidRPr="0047199F">
              <w:rPr>
                <w:rFonts w:ascii="Times New Roman" w:hAnsi="Times New Roman"/>
                <w:sz w:val="20"/>
                <w:szCs w:val="20"/>
              </w:rPr>
              <w:t>, cara mengambil keputusan, menemukan peluang, dan seterusnya)</w:t>
            </w:r>
          </w:p>
          <w:p w:rsidR="0047199F" w:rsidRPr="0047199F" w:rsidRDefault="0047199F" w:rsidP="004719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1" w:hanging="281"/>
              <w:jc w:val="both"/>
              <w:rPr>
                <w:rFonts w:cstheme="majorBidi"/>
                <w:sz w:val="20"/>
                <w:szCs w:val="20"/>
              </w:rPr>
            </w:pPr>
            <w:r w:rsidRPr="0047199F">
              <w:rPr>
                <w:rFonts w:ascii="Times New Roman" w:hAnsi="Times New Roman"/>
                <w:sz w:val="20"/>
                <w:szCs w:val="20"/>
              </w:rPr>
              <w:t>Menanamkan sikap dan perilaku jujur dalam komunikasi dan bertindak dalam setiap kegiatan pengembangan, pendidikan, dan pembelajaran sebagai modal dasar dalam membangun mental entrepreneur pada diri mahasiswa</w:t>
            </w:r>
          </w:p>
          <w:p w:rsidR="0047199F" w:rsidRPr="0047199F" w:rsidRDefault="0047199F" w:rsidP="004719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1" w:hanging="281"/>
              <w:jc w:val="both"/>
              <w:rPr>
                <w:rFonts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Mampu menemukan dan menciptakan peluang wirausaha</w:t>
            </w:r>
          </w:p>
          <w:p w:rsidR="0047199F" w:rsidRPr="0047199F" w:rsidRDefault="0047199F" w:rsidP="0047199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81" w:hanging="281"/>
              <w:jc w:val="both"/>
              <w:rPr>
                <w:rFonts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Mampu mengelola wirausaha </w:t>
            </w:r>
          </w:p>
        </w:tc>
      </w:tr>
      <w:tr w:rsidR="0047199F" w:rsidRPr="00B76FE1" w:rsidTr="00EE395D">
        <w:tc>
          <w:tcPr>
            <w:tcW w:w="2426" w:type="dxa"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DESKRIPSI MATA KULIAH</w:t>
            </w:r>
          </w:p>
        </w:tc>
        <w:tc>
          <w:tcPr>
            <w:tcW w:w="12134" w:type="dxa"/>
            <w:gridSpan w:val="8"/>
          </w:tcPr>
          <w:p w:rsidR="0047199F" w:rsidRPr="0047199F" w:rsidRDefault="0047199F" w:rsidP="0047199F">
            <w:pPr>
              <w:spacing w:line="360" w:lineRule="auto"/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47199F">
              <w:rPr>
                <w:rFonts w:ascii="Times New Roman" w:hAnsi="Times New Roman"/>
                <w:sz w:val="20"/>
                <w:szCs w:val="20"/>
              </w:rPr>
              <w:t>Melalui mata kuliah ini, mahasiswa akan mendapat berbagai materi untuk memahami konsep berwirausaha, kemahiran untuk berkomunikasi, serta proses dalam menjalankan usaha pribadi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(wirausaha)</w:t>
            </w:r>
            <w:r w:rsidRPr="004719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199F" w:rsidRPr="00B76FE1" w:rsidRDefault="0047199F" w:rsidP="0047199F">
            <w:pPr>
              <w:autoSpaceDE w:val="0"/>
              <w:autoSpaceDN w:val="0"/>
              <w:adjustRightInd w:val="0"/>
              <w:spacing w:line="360" w:lineRule="auto"/>
              <w:ind w:left="18"/>
              <w:rPr>
                <w:rFonts w:cstheme="majorBidi"/>
                <w:sz w:val="20"/>
                <w:szCs w:val="20"/>
              </w:rPr>
            </w:pPr>
            <w:r w:rsidRPr="0047199F">
              <w:rPr>
                <w:rFonts w:ascii="Times New Roman" w:hAnsi="Times New Roman"/>
                <w:noProof/>
                <w:sz w:val="20"/>
                <w:szCs w:val="20"/>
              </w:rPr>
              <w:t>Perkuliahan ini bertujuan agar m</w:t>
            </w:r>
            <w:r w:rsidRPr="0047199F">
              <w:rPr>
                <w:rFonts w:ascii="Times New Roman" w:hAnsi="Times New Roman"/>
                <w:sz w:val="20"/>
                <w:szCs w:val="20"/>
              </w:rPr>
              <w:t>ahasiswa dapat memahami, menerapkan dan menjadikan pola hidup berwirausaha dengan kemampuan berkomunikasi, memimpin dan menerapkan manajemen usaha dalam mengelola usahanya dengan baik dan benar.</w:t>
            </w:r>
          </w:p>
        </w:tc>
      </w:tr>
      <w:tr w:rsidR="0047199F" w:rsidRPr="00B76FE1" w:rsidTr="00EE395D">
        <w:tc>
          <w:tcPr>
            <w:tcW w:w="2426" w:type="dxa"/>
          </w:tcPr>
          <w:p w:rsidR="0047199F" w:rsidRPr="006B5DF5" w:rsidRDefault="0047199F" w:rsidP="0047199F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MATA KULIAH SYARAT</w:t>
            </w:r>
          </w:p>
        </w:tc>
        <w:tc>
          <w:tcPr>
            <w:tcW w:w="12134" w:type="dxa"/>
            <w:gridSpan w:val="8"/>
          </w:tcPr>
          <w:p w:rsidR="0047199F" w:rsidRPr="0047199F" w:rsidRDefault="0047199F" w:rsidP="0047199F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-</w:t>
            </w:r>
          </w:p>
        </w:tc>
      </w:tr>
      <w:tr w:rsidR="00FC2FF7" w:rsidRPr="00B76FE1" w:rsidTr="00767D27">
        <w:tc>
          <w:tcPr>
            <w:tcW w:w="2426" w:type="dxa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MATERI / POKOK BAHASAN</w:t>
            </w:r>
          </w:p>
        </w:tc>
        <w:tc>
          <w:tcPr>
            <w:tcW w:w="12134" w:type="dxa"/>
            <w:gridSpan w:val="8"/>
          </w:tcPr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>Karakter wirausaha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>Kepemimpinan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dan 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>Komunikasi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C2F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 work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>Kreatifitas dan inovatif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 xml:space="preserve">Penyusunan 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 xml:space="preserve">proposal </w:t>
            </w:r>
            <w:r w:rsidRPr="00FC2FF7">
              <w:rPr>
                <w:rFonts w:ascii="Times New Roman" w:hAnsi="Times New Roman"/>
                <w:sz w:val="20"/>
                <w:szCs w:val="20"/>
                <w:lang w:val="en-US"/>
              </w:rPr>
              <w:t>wira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>usaha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>Menjual produk dan jasa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C2FF7">
              <w:rPr>
                <w:rFonts w:ascii="Times New Roman" w:hAnsi="Times New Roman"/>
                <w:sz w:val="20"/>
                <w:szCs w:val="20"/>
              </w:rPr>
              <w:t xml:space="preserve">Mengelola </w:t>
            </w:r>
            <w:r w:rsidRPr="00FC2FF7">
              <w:rPr>
                <w:rFonts w:ascii="Times New Roman" w:hAnsi="Times New Roman"/>
                <w:sz w:val="20"/>
                <w:szCs w:val="20"/>
                <w:lang w:val="en-US"/>
              </w:rPr>
              <w:t>wira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>usaha</w:t>
            </w:r>
            <w:r w:rsidRPr="00FC2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FF7" w:rsidRPr="00FC2FF7" w:rsidRDefault="00FC2FF7" w:rsidP="00FC2FF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Pelaksanaan </w:t>
            </w:r>
            <w:r w:rsidRPr="00FC2F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project</w:t>
            </w:r>
          </w:p>
        </w:tc>
      </w:tr>
      <w:tr w:rsidR="00FC2FF7" w:rsidRPr="00B76FE1" w:rsidTr="00E37FA6">
        <w:tc>
          <w:tcPr>
            <w:tcW w:w="2426" w:type="dxa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REFERENSI</w:t>
            </w:r>
          </w:p>
        </w:tc>
        <w:tc>
          <w:tcPr>
            <w:tcW w:w="12134" w:type="dxa"/>
            <w:gridSpan w:val="8"/>
          </w:tcPr>
          <w:p w:rsidR="00F41FE2" w:rsidRPr="00F41FE2" w:rsidRDefault="00F41FE2" w:rsidP="00F41FE2">
            <w:pPr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Adair, John. </w:t>
            </w:r>
            <w:r w:rsidRPr="00F41FE2">
              <w:rPr>
                <w:rFonts w:ascii="Times New Roman" w:hAnsi="Times New Roman"/>
                <w:i/>
                <w:sz w:val="20"/>
                <w:szCs w:val="20"/>
              </w:rPr>
              <w:t>Kepemimpinan yang Memotivasi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>. Jakarta: Gramedia Pustaka Utama, 2008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Djokosantoso, Moeljono. </w:t>
            </w:r>
            <w:r w:rsidRPr="00F41FE2">
              <w:rPr>
                <w:rFonts w:ascii="Times New Roman" w:hAnsi="Times New Roman"/>
                <w:i/>
                <w:sz w:val="20"/>
                <w:szCs w:val="20"/>
              </w:rPr>
              <w:t>Beyond Leadership, 12 Konsep Kepemimpinan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>. Jakarta:  Elex Media Komputindo, 2004.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Meredith, G.G. 1996. </w:t>
            </w:r>
            <w:r w:rsidRPr="00F41FE2">
              <w:rPr>
                <w:rFonts w:ascii="Times New Roman" w:hAnsi="Times New Roman"/>
                <w:i/>
                <w:iCs/>
                <w:sz w:val="20"/>
                <w:szCs w:val="20"/>
              </w:rPr>
              <w:t>Kewirausahaan Teori dan Praktik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 xml:space="preserve">. Jakarta: Pustaka Binaman Presindo. 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Maslow, Abraham. 1970. </w:t>
            </w:r>
            <w:r w:rsidRPr="00F41FE2">
              <w:rPr>
                <w:rFonts w:ascii="Times New Roman" w:hAnsi="Times New Roman"/>
                <w:i/>
                <w:iCs/>
                <w:sz w:val="20"/>
                <w:szCs w:val="20"/>
              </w:rPr>
              <w:t>Motivation and Personality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>. New York: Harper &amp; Row.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Richard M. Steers dan Lyman W. Porter. </w:t>
            </w:r>
            <w:r w:rsidRPr="00F41FE2">
              <w:rPr>
                <w:rFonts w:ascii="Times New Roman" w:hAnsi="Times New Roman"/>
                <w:i/>
                <w:sz w:val="20"/>
                <w:szCs w:val="20"/>
              </w:rPr>
              <w:t>Motivation And Work Behavior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>. New York: McGraw-Hill International Edition, 1991.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>Suryana. 2004.”Modul Kewirausahaan SMK”. Jakarta: Direktorat Pendidikan Menengah Kejuruan, Departemen Pendidikan Nasional.</w:t>
            </w:r>
          </w:p>
          <w:p w:rsidR="00F41FE2" w:rsidRPr="00F41FE2" w:rsidRDefault="00F41FE2" w:rsidP="00F41FE2">
            <w:pPr>
              <w:autoSpaceDE w:val="0"/>
              <w:autoSpaceDN w:val="0"/>
              <w:adjustRightInd w:val="0"/>
              <w:ind w:left="585" w:hanging="425"/>
              <w:rPr>
                <w:rFonts w:ascii="Times New Roman" w:hAnsi="Times New Roman"/>
                <w:sz w:val="20"/>
                <w:szCs w:val="20"/>
              </w:rPr>
            </w:pPr>
            <w:r w:rsidRPr="00F41FE2">
              <w:rPr>
                <w:rFonts w:ascii="Times New Roman" w:hAnsi="Times New Roman"/>
                <w:sz w:val="20"/>
                <w:szCs w:val="20"/>
              </w:rPr>
              <w:t xml:space="preserve">Sweeney, Paul D.. &amp; Dean B. McFarlin. 2002. </w:t>
            </w:r>
            <w:r w:rsidRPr="00F41FE2">
              <w:rPr>
                <w:rFonts w:ascii="Times New Roman" w:hAnsi="Times New Roman"/>
                <w:i/>
                <w:iCs/>
                <w:sz w:val="20"/>
                <w:szCs w:val="20"/>
              </w:rPr>
              <w:t>Organizational Behavior: Solution for Management</w:t>
            </w:r>
            <w:r w:rsidRPr="00F41FE2">
              <w:rPr>
                <w:rFonts w:ascii="Times New Roman" w:hAnsi="Times New Roman"/>
                <w:sz w:val="20"/>
                <w:szCs w:val="20"/>
              </w:rPr>
              <w:t>. International Edition. Boston: McGraw-Hill Higher Education.</w:t>
            </w:r>
          </w:p>
          <w:sdt>
            <w:sdtPr>
              <w:rPr>
                <w:noProof/>
                <w:sz w:val="20"/>
                <w:szCs w:val="20"/>
              </w:rPr>
              <w:id w:val="111145805"/>
              <w:bibliography/>
            </w:sdtPr>
            <w:sdtContent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fldChar w:fldCharType="begin"/>
                </w:r>
                <w:r w:rsidRPr="00F41FE2">
                  <w:rPr>
                    <w:noProof/>
                    <w:sz w:val="20"/>
                    <w:szCs w:val="20"/>
                  </w:rPr>
                  <w:instrText xml:space="preserve"> BIBLIOGRAPHY </w:instrText>
                </w:r>
                <w:r w:rsidRPr="00F41FE2">
                  <w:rPr>
                    <w:noProof/>
                    <w:sz w:val="20"/>
                    <w:szCs w:val="20"/>
                  </w:rPr>
                  <w:fldChar w:fldCharType="separate"/>
                </w:r>
                <w:r w:rsidRPr="00F41FE2">
                  <w:rPr>
                    <w:noProof/>
                    <w:sz w:val="20"/>
                    <w:szCs w:val="20"/>
                  </w:rPr>
                  <w:t xml:space="preserve">Bingham, Tony, dan Marcia Conner. 2010.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The New Social Learning.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San Francisco: Berret-Koehler Publisher.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Boss, Suzie. 2015.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Introduction To Project-Based Learning.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Danver: ASCD.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lastRenderedPageBreak/>
                  <w:t xml:space="preserve">Condliffe, Barbara, Janet Quint, Mary G. Visher, Michael R. Bangser, Sonia Drohojowska, Larissa Saco, dan Elizabeth Nelson. 2017.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Project-Based Learning A Literature Review.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New York - Oakland: MDRC.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Direktorat Jenderal Pembelajaran dan Kemahasiswaan Ditjen Pendidikan Tinggi. 2013.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Kewirausahaan: Modul Pembelajaran.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Jakarta: DIKTI.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Slameto. 2010.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Belajar dan Faktor-Faktor yang Mempengaruhinya.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Jakarta: Rineka Cipta.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Smith, R.M. 1982.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Learning How To Learn.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New Jersey: Prentice Hall.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Susanto, Ahmad. 2014.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Teori Belajar Pembelajaran di Sekolah.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Jakarta: Kencana Prenadamedia.</w:t>
                </w:r>
              </w:p>
              <w:p w:rsidR="00F41FE2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Yulianto, Aris, A. Fatchan, dan I Komang Astina. 2017. “PENERAPAN MODEL PEMBELAJARAN PROJECT BASED LEARNING BERBASIS LESSON STUDY UNTUK MENINGKATKAN KEAKTIFAN.”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Jurnal Pendidikan: Teori, Penelitian, dan Pengembangan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3 (2): 448-453.</w:t>
                </w:r>
              </w:p>
              <w:p w:rsidR="00FC2FF7" w:rsidRPr="00F41FE2" w:rsidRDefault="00F41FE2" w:rsidP="00F41FE2">
                <w:pPr>
                  <w:pStyle w:val="Bibliography"/>
                  <w:ind w:left="585" w:hanging="425"/>
                  <w:rPr>
                    <w:noProof/>
                    <w:sz w:val="20"/>
                    <w:szCs w:val="20"/>
                  </w:rPr>
                </w:pPr>
                <w:r w:rsidRPr="00F41FE2">
                  <w:rPr>
                    <w:noProof/>
                    <w:sz w:val="20"/>
                    <w:szCs w:val="20"/>
                  </w:rPr>
                  <w:t xml:space="preserve">Zancul, E S, T T Sousa-Zomer, dan P A Cauchick-Miguel. 2017. “Project-Based Learning Approach: Improvements of An Undergraduate Course in New Product Development.” </w:t>
                </w:r>
                <w:r w:rsidRPr="00F41FE2">
                  <w:rPr>
                    <w:i/>
                    <w:iCs/>
                    <w:noProof/>
                    <w:sz w:val="20"/>
                    <w:szCs w:val="20"/>
                  </w:rPr>
                  <w:t>Production</w:t>
                </w:r>
                <w:r w:rsidRPr="00F41FE2">
                  <w:rPr>
                    <w:noProof/>
                    <w:sz w:val="20"/>
                    <w:szCs w:val="20"/>
                  </w:rPr>
                  <w:t xml:space="preserve"> 27(spe), e20162252.</w:t>
                </w:r>
                <w:r w:rsidRPr="00F41FE2">
                  <w:rPr>
                    <w:b/>
                    <w:bCs/>
                    <w:noProof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C2FF7" w:rsidRPr="00B76FE1" w:rsidTr="005D5E28">
        <w:tc>
          <w:tcPr>
            <w:tcW w:w="2426" w:type="dxa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lastRenderedPageBreak/>
              <w:t>MEDIA PEMBELAJARAN</w:t>
            </w:r>
          </w:p>
        </w:tc>
        <w:tc>
          <w:tcPr>
            <w:tcW w:w="12134" w:type="dxa"/>
            <w:gridSpan w:val="8"/>
          </w:tcPr>
          <w:p w:rsidR="00FC2FF7" w:rsidRPr="00742FD2" w:rsidRDefault="00742FD2" w:rsidP="00742FD2">
            <w:p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 xml:space="preserve">Papan, komputer, slide, </w:t>
            </w:r>
            <w:r w:rsidR="00184284">
              <w:rPr>
                <w:rFonts w:cstheme="majorBidi"/>
                <w:sz w:val="20"/>
                <w:szCs w:val="20"/>
                <w:lang w:val="en-US"/>
              </w:rPr>
              <w:t xml:space="preserve">bahan </w:t>
            </w:r>
            <w:r w:rsidR="00184284" w:rsidRPr="00184284">
              <w:rPr>
                <w:rFonts w:cstheme="majorBidi"/>
                <w:i/>
                <w:sz w:val="20"/>
                <w:szCs w:val="20"/>
                <w:lang w:val="en-US"/>
              </w:rPr>
              <w:t>project</w:t>
            </w:r>
            <w:r w:rsidR="00184284">
              <w:rPr>
                <w:rFonts w:cstheme="majorBidi"/>
                <w:sz w:val="20"/>
                <w:szCs w:val="20"/>
                <w:lang w:val="en-US"/>
              </w:rPr>
              <w:t xml:space="preserve"> (disesuaikan)</w:t>
            </w:r>
          </w:p>
        </w:tc>
      </w:tr>
      <w:tr w:rsidR="00FC2FF7" w:rsidRPr="00B76FE1" w:rsidTr="003E0EDC">
        <w:tc>
          <w:tcPr>
            <w:tcW w:w="2426" w:type="dxa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TUGAS</w:t>
            </w:r>
          </w:p>
        </w:tc>
        <w:tc>
          <w:tcPr>
            <w:tcW w:w="12134" w:type="dxa"/>
            <w:gridSpan w:val="8"/>
          </w:tcPr>
          <w:p w:rsidR="00FC2FF7" w:rsidRDefault="00C63887" w:rsidP="00C638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 xml:space="preserve">Pengamatan lapangan </w:t>
            </w:r>
          </w:p>
          <w:p w:rsidR="00C63887" w:rsidRDefault="00C63887" w:rsidP="00C638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Gagasan wirausaha</w:t>
            </w:r>
          </w:p>
          <w:p w:rsidR="00C63887" w:rsidRDefault="00C63887" w:rsidP="00C638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 xml:space="preserve">Proposal wirausaha </w:t>
            </w:r>
          </w:p>
          <w:p w:rsidR="00C63887" w:rsidRDefault="00C63887" w:rsidP="00C638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 xml:space="preserve">Produk wirausaha (sesuai </w:t>
            </w:r>
            <w:r w:rsidRPr="00C63887">
              <w:rPr>
                <w:rFonts w:cstheme="majorBidi"/>
                <w:i/>
                <w:sz w:val="20"/>
                <w:szCs w:val="20"/>
                <w:lang w:val="en-US"/>
              </w:rPr>
              <w:t>project</w:t>
            </w:r>
            <w:r>
              <w:rPr>
                <w:rFonts w:cstheme="majorBidi"/>
                <w:sz w:val="20"/>
                <w:szCs w:val="20"/>
                <w:lang w:val="en-US"/>
              </w:rPr>
              <w:t>)</w:t>
            </w:r>
          </w:p>
          <w:p w:rsidR="00C63887" w:rsidRPr="00C63887" w:rsidRDefault="00C63887" w:rsidP="00C638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Pemasaran produk</w:t>
            </w:r>
          </w:p>
        </w:tc>
      </w:tr>
      <w:tr w:rsidR="00FC2FF7" w:rsidRPr="00B76FE1" w:rsidTr="000D4086">
        <w:tc>
          <w:tcPr>
            <w:tcW w:w="2426" w:type="dxa"/>
            <w:vMerge w:val="restart"/>
            <w:vAlign w:val="center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6067" w:type="dxa"/>
            <w:gridSpan w:val="4"/>
          </w:tcPr>
          <w:p w:rsidR="00FC2FF7" w:rsidRPr="006B5DF5" w:rsidRDefault="00FC2FF7" w:rsidP="00FC2FF7">
            <w:pPr>
              <w:spacing w:line="276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ASPEK</w:t>
            </w:r>
          </w:p>
        </w:tc>
        <w:tc>
          <w:tcPr>
            <w:tcW w:w="6067" w:type="dxa"/>
            <w:gridSpan w:val="4"/>
          </w:tcPr>
          <w:p w:rsidR="00FC2FF7" w:rsidRPr="006B5DF5" w:rsidRDefault="00FC2FF7" w:rsidP="00FC2FF7">
            <w:pPr>
              <w:spacing w:line="276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BOBOT</w:t>
            </w:r>
          </w:p>
        </w:tc>
      </w:tr>
      <w:tr w:rsidR="00FC2FF7" w:rsidRPr="00B76FE1" w:rsidTr="00E539DA">
        <w:tc>
          <w:tcPr>
            <w:tcW w:w="2426" w:type="dxa"/>
            <w:vMerge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:rsidR="00FC2FF7" w:rsidRDefault="00FC2FF7" w:rsidP="00FC2FF7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PRESENTASI</w:t>
            </w:r>
          </w:p>
        </w:tc>
        <w:tc>
          <w:tcPr>
            <w:tcW w:w="6067" w:type="dxa"/>
            <w:gridSpan w:val="4"/>
          </w:tcPr>
          <w:p w:rsidR="00FC2FF7" w:rsidRPr="002155E3" w:rsidRDefault="002155E3" w:rsidP="00FE222E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15</w:t>
            </w:r>
            <w:r w:rsidR="00FE222E">
              <w:rPr>
                <w:rFonts w:cstheme="majorBidi"/>
                <w:sz w:val="20"/>
                <w:szCs w:val="20"/>
                <w:lang w:val="en-US"/>
              </w:rPr>
              <w:t>%</w:t>
            </w:r>
          </w:p>
        </w:tc>
      </w:tr>
      <w:tr w:rsidR="00FC2FF7" w:rsidRPr="00B76FE1" w:rsidTr="00E539DA">
        <w:tc>
          <w:tcPr>
            <w:tcW w:w="2426" w:type="dxa"/>
            <w:vMerge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:rsidR="00FC2FF7" w:rsidRDefault="00FC2FF7" w:rsidP="00FC2FF7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AKTIVITAS DI KELAS</w:t>
            </w:r>
          </w:p>
        </w:tc>
        <w:tc>
          <w:tcPr>
            <w:tcW w:w="6067" w:type="dxa"/>
            <w:gridSpan w:val="4"/>
          </w:tcPr>
          <w:p w:rsidR="00FC2FF7" w:rsidRPr="00C63887" w:rsidRDefault="002155E3" w:rsidP="00FE222E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20</w:t>
            </w:r>
            <w:r w:rsidR="00FE222E">
              <w:rPr>
                <w:rFonts w:cstheme="majorBidi"/>
                <w:sz w:val="20"/>
                <w:szCs w:val="20"/>
                <w:lang w:val="en-US"/>
              </w:rPr>
              <w:t>%</w:t>
            </w:r>
          </w:p>
        </w:tc>
      </w:tr>
      <w:tr w:rsidR="00C63887" w:rsidRPr="00B76FE1" w:rsidTr="00E539DA">
        <w:tc>
          <w:tcPr>
            <w:tcW w:w="2426" w:type="dxa"/>
            <w:vMerge/>
          </w:tcPr>
          <w:p w:rsidR="00C63887" w:rsidRPr="006B5DF5" w:rsidRDefault="00C6388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:rsidR="00C63887" w:rsidRPr="00C63887" w:rsidRDefault="00C63887" w:rsidP="00FC2FF7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KUALITAS PRODUK WIRAUSAHA</w:t>
            </w:r>
          </w:p>
        </w:tc>
        <w:tc>
          <w:tcPr>
            <w:tcW w:w="6067" w:type="dxa"/>
            <w:gridSpan w:val="4"/>
          </w:tcPr>
          <w:p w:rsidR="00C63887" w:rsidRPr="00C63887" w:rsidRDefault="00C63887" w:rsidP="00FE222E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30</w:t>
            </w:r>
            <w:r w:rsidR="00FE222E">
              <w:rPr>
                <w:rFonts w:cstheme="majorBidi"/>
                <w:sz w:val="20"/>
                <w:szCs w:val="20"/>
                <w:lang w:val="en-US"/>
              </w:rPr>
              <w:t>%</w:t>
            </w:r>
          </w:p>
        </w:tc>
      </w:tr>
      <w:tr w:rsidR="00C63887" w:rsidRPr="00B76FE1" w:rsidTr="00E539DA">
        <w:tc>
          <w:tcPr>
            <w:tcW w:w="2426" w:type="dxa"/>
            <w:vMerge/>
          </w:tcPr>
          <w:p w:rsidR="00C63887" w:rsidRPr="006B5DF5" w:rsidRDefault="00C6388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:rsidR="00C63887" w:rsidRDefault="00C63887" w:rsidP="00FC2FF7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HASIL / LABA WIRAUSAHA</w:t>
            </w:r>
          </w:p>
        </w:tc>
        <w:tc>
          <w:tcPr>
            <w:tcW w:w="6067" w:type="dxa"/>
            <w:gridSpan w:val="4"/>
          </w:tcPr>
          <w:p w:rsidR="00C63887" w:rsidRPr="00C63887" w:rsidRDefault="00C63887" w:rsidP="00FE222E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30</w:t>
            </w:r>
            <w:r w:rsidR="00FE222E">
              <w:rPr>
                <w:rFonts w:cstheme="majorBidi"/>
                <w:sz w:val="20"/>
                <w:szCs w:val="20"/>
                <w:lang w:val="en-US"/>
              </w:rPr>
              <w:t>%</w:t>
            </w:r>
          </w:p>
        </w:tc>
      </w:tr>
      <w:tr w:rsidR="00FC2FF7" w:rsidRPr="00B76FE1" w:rsidTr="00E539DA">
        <w:tc>
          <w:tcPr>
            <w:tcW w:w="2426" w:type="dxa"/>
            <w:vMerge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:rsidR="00FC2FF7" w:rsidRDefault="00FC2FF7" w:rsidP="00FC2FF7">
            <w:pPr>
              <w:spacing w:line="276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KEHADIRAN PERKULIAHAN</w:t>
            </w:r>
          </w:p>
        </w:tc>
        <w:tc>
          <w:tcPr>
            <w:tcW w:w="6067" w:type="dxa"/>
            <w:gridSpan w:val="4"/>
          </w:tcPr>
          <w:p w:rsidR="00FC2FF7" w:rsidRPr="00C63887" w:rsidRDefault="00C63887" w:rsidP="00FE222E">
            <w:pPr>
              <w:spacing w:line="276" w:lineRule="auto"/>
              <w:jc w:val="center"/>
              <w:rPr>
                <w:rFonts w:cstheme="majorBidi"/>
                <w:sz w:val="20"/>
                <w:szCs w:val="20"/>
                <w:lang w:val="en-US"/>
              </w:rPr>
            </w:pPr>
            <w:r>
              <w:rPr>
                <w:rFonts w:cstheme="majorBidi"/>
                <w:sz w:val="20"/>
                <w:szCs w:val="20"/>
                <w:lang w:val="en-US"/>
              </w:rPr>
              <w:t>5</w:t>
            </w:r>
            <w:r w:rsidR="00FE222E">
              <w:rPr>
                <w:rFonts w:cstheme="majorBidi"/>
                <w:sz w:val="20"/>
                <w:szCs w:val="20"/>
                <w:lang w:val="en-US"/>
              </w:rPr>
              <w:t>%</w:t>
            </w:r>
          </w:p>
        </w:tc>
      </w:tr>
      <w:tr w:rsidR="00FC2FF7" w:rsidRPr="00B76FE1" w:rsidTr="00A45F5F">
        <w:tc>
          <w:tcPr>
            <w:tcW w:w="2426" w:type="dxa"/>
          </w:tcPr>
          <w:p w:rsidR="00FC2FF7" w:rsidRPr="006B5DF5" w:rsidRDefault="00FC2FF7" w:rsidP="00FC2FF7">
            <w:pPr>
              <w:spacing w:line="276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6B5DF5">
              <w:rPr>
                <w:rFonts w:cstheme="majorBidi"/>
                <w:b/>
                <w:bCs/>
                <w:sz w:val="20"/>
                <w:szCs w:val="20"/>
              </w:rPr>
              <w:t>TIM</w:t>
            </w:r>
          </w:p>
        </w:tc>
        <w:tc>
          <w:tcPr>
            <w:tcW w:w="12134" w:type="dxa"/>
            <w:gridSpan w:val="8"/>
          </w:tcPr>
          <w:p w:rsidR="002155E3" w:rsidRPr="002155E3" w:rsidRDefault="002155E3" w:rsidP="002155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2155E3">
              <w:rPr>
                <w:rFonts w:ascii="Times New Roman" w:hAnsi="Times New Roman"/>
                <w:sz w:val="20"/>
                <w:szCs w:val="20"/>
              </w:rPr>
              <w:t>Eka Meigalia, M.Hum.</w:t>
            </w:r>
          </w:p>
          <w:p w:rsidR="002155E3" w:rsidRPr="002155E3" w:rsidRDefault="002155E3" w:rsidP="002155E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2155E3">
              <w:rPr>
                <w:rFonts w:ascii="Times New Roman" w:hAnsi="Times New Roman"/>
                <w:sz w:val="20"/>
                <w:szCs w:val="20"/>
              </w:rPr>
              <w:t>Herry Nur Hidayat, M.Hum.</w:t>
            </w:r>
          </w:p>
          <w:p w:rsidR="00FC2FF7" w:rsidRPr="003C2AA4" w:rsidRDefault="002155E3" w:rsidP="002155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ajorBidi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Rona Almos, M.Hum.</w:t>
            </w:r>
          </w:p>
        </w:tc>
      </w:tr>
    </w:tbl>
    <w:p w:rsidR="00920527" w:rsidRDefault="002F13D3" w:rsidP="00C24FD8">
      <w:pPr>
        <w:spacing w:line="276" w:lineRule="auto"/>
      </w:pPr>
    </w:p>
    <w:p w:rsidR="00577BF0" w:rsidRDefault="00577BF0" w:rsidP="00136000">
      <w:pPr>
        <w:spacing w:after="0" w:line="360" w:lineRule="auto"/>
        <w:jc w:val="both"/>
        <w:rPr>
          <w:rFonts w:ascii="Times New Roman" w:hAnsi="Times New Roman"/>
          <w:b/>
          <w:bCs/>
          <w:noProof/>
        </w:rPr>
        <w:sectPr w:rsidR="00577BF0" w:rsidSect="00C24FD8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36000" w:rsidRPr="00136000" w:rsidRDefault="00136000" w:rsidP="00136000">
      <w:pPr>
        <w:spacing w:after="0" w:line="360" w:lineRule="auto"/>
        <w:jc w:val="both"/>
        <w:rPr>
          <w:rFonts w:ascii="Times New Roman" w:hAnsi="Times New Roman"/>
          <w:b/>
          <w:bCs/>
          <w:noProof/>
        </w:rPr>
      </w:pPr>
      <w:r w:rsidRPr="00136000">
        <w:rPr>
          <w:rFonts w:ascii="Times New Roman" w:hAnsi="Times New Roman"/>
          <w:b/>
          <w:bCs/>
          <w:noProof/>
        </w:rPr>
        <w:lastRenderedPageBreak/>
        <w:t xml:space="preserve">Norma Akademik </w:t>
      </w:r>
    </w:p>
    <w:p w:rsidR="00136000" w:rsidRPr="00136000" w:rsidRDefault="00136000" w:rsidP="00136000">
      <w:pPr>
        <w:spacing w:after="0" w:line="360" w:lineRule="auto"/>
        <w:ind w:left="360" w:firstLine="360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Tata tertib berikut diberlakukan baik untuk dosen maupun mahasiswa. </w:t>
      </w:r>
    </w:p>
    <w:p w:rsidR="00136000" w:rsidRPr="00136000" w:rsidRDefault="00136000" w:rsidP="00136000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Perkuliahan dimulai sesuai jadwal yang ditentukan; </w:t>
      </w:r>
    </w:p>
    <w:p w:rsidR="00136000" w:rsidRPr="00136000" w:rsidRDefault="00136000" w:rsidP="00136000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kuliah ditiadakan jika dosen terlambat masuk 30 menit dari jadwal yang telah ditentukan dan dicarikan waktu pengganti dengan kesepakatan antara dosen dan mahasiswa. </w:t>
      </w:r>
    </w:p>
    <w:p w:rsidR="00136000" w:rsidRPr="00136000" w:rsidRDefault="00136000" w:rsidP="00136000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>untuk dosen:</w:t>
      </w:r>
    </w:p>
    <w:p w:rsidR="00136000" w:rsidRPr="00136000" w:rsidRDefault="00136000" w:rsidP="001360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dosen berpakaian rapi dan tidak merokok di dalam kelas; </w:t>
      </w:r>
    </w:p>
    <w:p w:rsidR="00136000" w:rsidRPr="00136000" w:rsidRDefault="00136000" w:rsidP="001360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dosen tidak diperbolehkan mengucapkan kata-kata yang menyinggung etnisitas dan agama; </w:t>
      </w:r>
    </w:p>
    <w:p w:rsidR="00136000" w:rsidRPr="00136000" w:rsidRDefault="00136000" w:rsidP="00136000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>dosen harus memberitahukan tempat-tempat mencari b</w:t>
      </w:r>
      <w:r w:rsidR="00741C4B">
        <w:rPr>
          <w:rFonts w:ascii="Times New Roman" w:hAnsi="Times New Roman"/>
        </w:rPr>
        <w:t>ahan atau referensi matakuliah.</w:t>
      </w:r>
    </w:p>
    <w:p w:rsidR="00136000" w:rsidRPr="00136000" w:rsidRDefault="00136000" w:rsidP="00136000">
      <w:pPr>
        <w:numPr>
          <w:ilvl w:val="0"/>
          <w:numId w:val="6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>untuk mahasiswa: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mahasiswa yang terlambat lebih 15 menit tidak diperkenankan mengikuti perkuliahan; 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berpakaian pantas, rapi (bersepatu), dan sopan (tidak ketat dan tidak pendek); 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pertanyaan yang berkenaan topik pembelajaran tidak terbatas hanya di dalam kelas; 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>tidak diperbolehkan merokok;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segala bentuk alat komunikasi di dalam kelas harus dalam keadaan tanpa suara; 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diperbolehkan izin untuk tidak masuk dengan surat keterangan sakit atau keterangan lain yang dianggap relevan; 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 xml:space="preserve">diperbolehkan izin keluar kelas untuk keperluan mendadak secara bergantian; </w:t>
      </w:r>
    </w:p>
    <w:p w:rsidR="00136000" w:rsidRPr="00136000" w:rsidRDefault="005508EC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36000" w:rsidRPr="00136000">
        <w:rPr>
          <w:rFonts w:ascii="Times New Roman" w:hAnsi="Times New Roman"/>
        </w:rPr>
        <w:t>eterlambatan melaksanakan atau mengumpulkan tugas akan mendapat pengurangan nilai 5% dari nilai yang diperoleh;</w:t>
      </w:r>
    </w:p>
    <w:p w:rsidR="00136000" w:rsidRPr="00136000" w:rsidRDefault="00136000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136000">
        <w:rPr>
          <w:rFonts w:ascii="Times New Roman" w:hAnsi="Times New Roman"/>
        </w:rPr>
        <w:t>mahasiswa yang diketahui berbuat plagiat, mencontek, dan berbuat kecurangan lain dalam proses pembelajaran akan diberi sanksi nilai E</w:t>
      </w:r>
      <w:r w:rsidR="006E5FDD">
        <w:rPr>
          <w:rFonts w:ascii="Times New Roman" w:hAnsi="Times New Roman"/>
        </w:rPr>
        <w:t>;</w:t>
      </w:r>
    </w:p>
    <w:p w:rsidR="00136000" w:rsidRPr="008400E4" w:rsidRDefault="00E13EC3" w:rsidP="00136000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p</w:t>
      </w:r>
      <w:r w:rsidR="00136000" w:rsidRPr="00136000">
        <w:rPr>
          <w:rFonts w:ascii="Times New Roman" w:hAnsi="Times New Roman"/>
        </w:rPr>
        <w:t>elanggaran terhadap tata tertib tersebut akan diberi sanksi baik langsung maupun tidak langsung.</w:t>
      </w:r>
      <w:r w:rsidR="00136000" w:rsidRPr="008400E4">
        <w:rPr>
          <w:rFonts w:ascii="Times New Roman" w:hAnsi="Times New Roman"/>
          <w:sz w:val="24"/>
          <w:szCs w:val="24"/>
        </w:rPr>
        <w:t xml:space="preserve"> </w:t>
      </w:r>
    </w:p>
    <w:p w:rsidR="00577BF0" w:rsidRDefault="00577BF0" w:rsidP="00C24FD8">
      <w:pPr>
        <w:spacing w:line="276" w:lineRule="auto"/>
      </w:pPr>
    </w:p>
    <w:p w:rsidR="00136000" w:rsidRDefault="00136000" w:rsidP="00C24FD8">
      <w:pPr>
        <w:spacing w:line="276" w:lineRule="auto"/>
      </w:pPr>
    </w:p>
    <w:p w:rsidR="00060158" w:rsidRDefault="000601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182"/>
        <w:gridCol w:w="1506"/>
        <w:gridCol w:w="1144"/>
        <w:gridCol w:w="1224"/>
        <w:gridCol w:w="2349"/>
        <w:gridCol w:w="911"/>
        <w:gridCol w:w="1215"/>
        <w:gridCol w:w="821"/>
        <w:gridCol w:w="968"/>
        <w:gridCol w:w="2003"/>
      </w:tblGrid>
      <w:tr w:rsidR="00580109" w:rsidRPr="00EE1F68" w:rsidTr="00251115">
        <w:trPr>
          <w:trHeight w:val="1407"/>
        </w:trPr>
        <w:tc>
          <w:tcPr>
            <w:tcW w:w="2419" w:type="dxa"/>
            <w:gridSpan w:val="2"/>
            <w:vAlign w:val="center"/>
          </w:tcPr>
          <w:p w:rsidR="00580109" w:rsidRPr="00EE1F68" w:rsidRDefault="00580109" w:rsidP="005801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1F68">
              <w:rPr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2242A86C" wp14:editId="7244005D">
                  <wp:extent cx="561975" cy="68451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2" cy="6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1" w:type="dxa"/>
            <w:gridSpan w:val="9"/>
            <w:vAlign w:val="center"/>
          </w:tcPr>
          <w:p w:rsidR="00580109" w:rsidRPr="00EE1F68" w:rsidRDefault="00580109" w:rsidP="0058010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STUDI SASTRA MINANGKABAU</w:t>
            </w:r>
          </w:p>
          <w:p w:rsidR="00580109" w:rsidRPr="00EE1F68" w:rsidRDefault="00580109" w:rsidP="0058010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FAKULTAS ILMU BUDAYA</w:t>
            </w:r>
          </w:p>
          <w:p w:rsidR="00580109" w:rsidRPr="00EE1F68" w:rsidRDefault="00580109" w:rsidP="0058010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UNIVERSITAS ANDALAS</w:t>
            </w:r>
          </w:p>
        </w:tc>
      </w:tr>
      <w:tr w:rsidR="00580109" w:rsidRPr="00060158" w:rsidTr="00837907">
        <w:trPr>
          <w:trHeight w:val="557"/>
        </w:trPr>
        <w:tc>
          <w:tcPr>
            <w:tcW w:w="14560" w:type="dxa"/>
            <w:gridSpan w:val="11"/>
            <w:vAlign w:val="center"/>
          </w:tcPr>
          <w:p w:rsidR="00580109" w:rsidRPr="00060158" w:rsidRDefault="00580109" w:rsidP="0006015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01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RENCANA PELAKSANAAN PERKULIAHAN</w:t>
            </w:r>
          </w:p>
        </w:tc>
      </w:tr>
      <w:tr w:rsidR="00580109" w:rsidTr="00251115">
        <w:tc>
          <w:tcPr>
            <w:tcW w:w="2419" w:type="dxa"/>
            <w:gridSpan w:val="2"/>
          </w:tcPr>
          <w:p w:rsidR="00580109" w:rsidRPr="00EE1F68" w:rsidRDefault="00580109" w:rsidP="000755D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MATA KULIAH</w:t>
            </w:r>
          </w:p>
        </w:tc>
        <w:tc>
          <w:tcPr>
            <w:tcW w:w="12141" w:type="dxa"/>
            <w:gridSpan w:val="9"/>
          </w:tcPr>
          <w:p w:rsidR="00580109" w:rsidRPr="00BF537D" w:rsidRDefault="00BF537D" w:rsidP="000755D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KEWIRAUSAHAAN</w:t>
            </w:r>
          </w:p>
        </w:tc>
      </w:tr>
      <w:tr w:rsidR="00580109" w:rsidTr="00251115">
        <w:tc>
          <w:tcPr>
            <w:tcW w:w="2419" w:type="dxa"/>
            <w:gridSpan w:val="2"/>
          </w:tcPr>
          <w:p w:rsidR="00580109" w:rsidRPr="00EE1F68" w:rsidRDefault="00580109" w:rsidP="000755D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2650" w:type="dxa"/>
            <w:gridSpan w:val="2"/>
          </w:tcPr>
          <w:p w:rsidR="00580109" w:rsidRPr="00BF537D" w:rsidRDefault="00BF537D" w:rsidP="000755D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SSD 373</w:t>
            </w:r>
          </w:p>
        </w:tc>
        <w:tc>
          <w:tcPr>
            <w:tcW w:w="1224" w:type="dxa"/>
          </w:tcPr>
          <w:p w:rsidR="00580109" w:rsidRPr="00EE1F68" w:rsidRDefault="00580109" w:rsidP="000755D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SKS</w:t>
            </w:r>
          </w:p>
        </w:tc>
        <w:tc>
          <w:tcPr>
            <w:tcW w:w="3260" w:type="dxa"/>
            <w:gridSpan w:val="2"/>
          </w:tcPr>
          <w:p w:rsidR="00580109" w:rsidRPr="00BF537D" w:rsidRDefault="00BF537D" w:rsidP="000755D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6" w:type="dxa"/>
            <w:gridSpan w:val="2"/>
          </w:tcPr>
          <w:p w:rsidR="00580109" w:rsidRPr="00EE1F68" w:rsidRDefault="00580109" w:rsidP="000755D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971" w:type="dxa"/>
            <w:gridSpan w:val="2"/>
          </w:tcPr>
          <w:p w:rsidR="00580109" w:rsidRPr="00BF537D" w:rsidRDefault="00BF537D" w:rsidP="000755D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5 - 2017/2018</w:t>
            </w:r>
          </w:p>
        </w:tc>
      </w:tr>
      <w:tr w:rsidR="00580109" w:rsidTr="00251115">
        <w:tc>
          <w:tcPr>
            <w:tcW w:w="2419" w:type="dxa"/>
            <w:gridSpan w:val="2"/>
          </w:tcPr>
          <w:p w:rsidR="00580109" w:rsidRPr="00EE1F68" w:rsidRDefault="00580109" w:rsidP="000755D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TIM</w:t>
            </w:r>
          </w:p>
        </w:tc>
        <w:tc>
          <w:tcPr>
            <w:tcW w:w="12141" w:type="dxa"/>
            <w:gridSpan w:val="9"/>
          </w:tcPr>
          <w:p w:rsidR="00BF537D" w:rsidRPr="00602521" w:rsidRDefault="00BF537D" w:rsidP="00BF537D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Eka Meigalia, M.Hum.</w:t>
            </w:r>
          </w:p>
          <w:p w:rsidR="00BF537D" w:rsidRPr="00602521" w:rsidRDefault="00BF537D" w:rsidP="00BF537D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Herry Nur Hidayat, M.Hum.</w:t>
            </w:r>
          </w:p>
          <w:p w:rsidR="00580109" w:rsidRPr="00EE1F68" w:rsidRDefault="00BF537D" w:rsidP="00BF537D">
            <w:pPr>
              <w:spacing w:line="276" w:lineRule="auto"/>
              <w:rPr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Rona Almos, M.Hum.</w:t>
            </w:r>
          </w:p>
        </w:tc>
      </w:tr>
      <w:tr w:rsidR="00060158" w:rsidRPr="006412BF" w:rsidTr="00B4266D">
        <w:tc>
          <w:tcPr>
            <w:tcW w:w="1237" w:type="dxa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MINGGU KE-</w:t>
            </w:r>
          </w:p>
        </w:tc>
        <w:tc>
          <w:tcPr>
            <w:tcW w:w="2688" w:type="dxa"/>
            <w:gridSpan w:val="2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2368" w:type="dxa"/>
            <w:gridSpan w:val="2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MATERI AJAR</w:t>
            </w:r>
          </w:p>
        </w:tc>
        <w:tc>
          <w:tcPr>
            <w:tcW w:w="2349" w:type="dxa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METODE DAN ALOKASI WAKTU</w:t>
            </w:r>
          </w:p>
        </w:tc>
        <w:tc>
          <w:tcPr>
            <w:tcW w:w="2126" w:type="dxa"/>
            <w:gridSpan w:val="2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1789" w:type="dxa"/>
            <w:gridSpan w:val="2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KRITERIA PENILAIAN</w:t>
            </w:r>
          </w:p>
        </w:tc>
        <w:tc>
          <w:tcPr>
            <w:tcW w:w="2003" w:type="dxa"/>
            <w:vAlign w:val="center"/>
          </w:tcPr>
          <w:p w:rsidR="00060158" w:rsidRPr="006412BF" w:rsidRDefault="00060158" w:rsidP="00783D8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412BF">
              <w:rPr>
                <w:b/>
                <w:bCs/>
                <w:sz w:val="20"/>
                <w:szCs w:val="20"/>
              </w:rPr>
              <w:t>BOBOT PENILAIAN (%)</w:t>
            </w:r>
          </w:p>
        </w:tc>
      </w:tr>
      <w:tr w:rsidR="00B4266D" w:rsidRPr="00251115" w:rsidTr="00B4266D">
        <w:tc>
          <w:tcPr>
            <w:tcW w:w="1237" w:type="dxa"/>
          </w:tcPr>
          <w:p w:rsidR="00B4266D" w:rsidRPr="00B4266D" w:rsidRDefault="00B4266D" w:rsidP="00E7224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88" w:type="dxa"/>
            <w:gridSpan w:val="2"/>
          </w:tcPr>
          <w:p w:rsidR="00B4266D" w:rsidRPr="00251115" w:rsidRDefault="00B4266D" w:rsidP="00E7224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68E2">
              <w:rPr>
                <w:rFonts w:cs="Tahoma"/>
                <w:sz w:val="20"/>
                <w:szCs w:val="20"/>
              </w:rPr>
              <w:t>Memahami, Mengidentifikasi</w:t>
            </w:r>
          </w:p>
        </w:tc>
        <w:tc>
          <w:tcPr>
            <w:tcW w:w="2368" w:type="dxa"/>
            <w:gridSpan w:val="2"/>
          </w:tcPr>
          <w:p w:rsidR="00B4266D" w:rsidRPr="004F24E5" w:rsidRDefault="00B4266D" w:rsidP="00E7224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>Pengantar Pembelajaran</w:t>
            </w:r>
          </w:p>
          <w:p w:rsidR="00B4266D" w:rsidRPr="004F24E5" w:rsidRDefault="00B4266D" w:rsidP="00E7224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>RPS</w:t>
            </w:r>
            <w:r w:rsidR="009745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 xml:space="preserve">/ Kontrak </w:t>
            </w:r>
            <w:r w:rsidR="00974526">
              <w:rPr>
                <w:rFonts w:ascii="Times New Roman" w:hAnsi="Times New Roman"/>
                <w:sz w:val="20"/>
                <w:szCs w:val="20"/>
                <w:lang w:val="en-US"/>
              </w:rPr>
              <w:t>Perkuliahan</w:t>
            </w:r>
          </w:p>
        </w:tc>
        <w:tc>
          <w:tcPr>
            <w:tcW w:w="2349" w:type="dxa"/>
            <w:vAlign w:val="center"/>
          </w:tcPr>
          <w:p w:rsidR="00B4266D" w:rsidRPr="006768E2" w:rsidRDefault="00B4266D" w:rsidP="00E7224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</w:rPr>
            </w:pPr>
            <w:r w:rsidRPr="006768E2">
              <w:rPr>
                <w:rFonts w:cs="Tahoma"/>
                <w:sz w:val="20"/>
                <w:szCs w:val="20"/>
              </w:rPr>
              <w:t xml:space="preserve">Diskusi kelas </w:t>
            </w:r>
          </w:p>
          <w:p w:rsidR="00B4266D" w:rsidRPr="00B4266D" w:rsidRDefault="00B4266D" w:rsidP="00E7224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sz w:val="20"/>
                <w:szCs w:val="20"/>
              </w:rPr>
            </w:pPr>
            <w:r w:rsidRPr="006768E2">
              <w:rPr>
                <w:rFonts w:cs="Tahoma"/>
                <w:sz w:val="20"/>
                <w:szCs w:val="20"/>
              </w:rPr>
              <w:t xml:space="preserve">Pemberian </w:t>
            </w:r>
            <w:r>
              <w:rPr>
                <w:rFonts w:cs="Tahoma"/>
                <w:sz w:val="20"/>
                <w:szCs w:val="20"/>
                <w:lang w:val="en-US"/>
              </w:rPr>
              <w:t>kontrak perkuliahan</w:t>
            </w:r>
          </w:p>
          <w:p w:rsidR="00B4266D" w:rsidRPr="006768E2" w:rsidRDefault="00B4266D" w:rsidP="00E7224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Penyusunan kelompok kerja</w:t>
            </w:r>
          </w:p>
        </w:tc>
        <w:tc>
          <w:tcPr>
            <w:tcW w:w="2126" w:type="dxa"/>
            <w:gridSpan w:val="2"/>
          </w:tcPr>
          <w:p w:rsidR="00B4266D" w:rsidRPr="003E4B83" w:rsidRDefault="003E4B83" w:rsidP="003E4B83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3E4B83" w:rsidRPr="003E4B83" w:rsidRDefault="003E4B83" w:rsidP="003E4B8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>Kontrak perkuliahan</w:t>
            </w:r>
          </w:p>
          <w:p w:rsidR="003E4B83" w:rsidRPr="003E4B83" w:rsidRDefault="003E4B83" w:rsidP="003E4B8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>Penyusunan kelompok kerja</w:t>
            </w:r>
          </w:p>
        </w:tc>
        <w:tc>
          <w:tcPr>
            <w:tcW w:w="1789" w:type="dxa"/>
            <w:gridSpan w:val="2"/>
          </w:tcPr>
          <w:p w:rsidR="00B4266D" w:rsidRPr="00251115" w:rsidRDefault="00B4266D" w:rsidP="00E7224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51115">
              <w:rPr>
                <w:rFonts w:ascii="Times New Roman" w:hAnsi="Times New Roman"/>
                <w:sz w:val="20"/>
                <w:szCs w:val="20"/>
              </w:rPr>
              <w:t xml:space="preserve">emahaman </w:t>
            </w:r>
          </w:p>
        </w:tc>
        <w:tc>
          <w:tcPr>
            <w:tcW w:w="2003" w:type="dxa"/>
          </w:tcPr>
          <w:p w:rsidR="00B4266D" w:rsidRPr="00251115" w:rsidRDefault="00B4266D" w:rsidP="00E7224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A17" w:rsidRPr="00251115" w:rsidTr="00B4266D">
        <w:tc>
          <w:tcPr>
            <w:tcW w:w="1237" w:type="dxa"/>
          </w:tcPr>
          <w:p w:rsidR="00670A17" w:rsidRPr="00B4266D" w:rsidRDefault="00670A17" w:rsidP="00670A1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88" w:type="dxa"/>
            <w:gridSpan w:val="2"/>
          </w:tcPr>
          <w:p w:rsidR="00670A17" w:rsidRDefault="00670A17" w:rsidP="00670A17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>Karakter wirausaha</w:t>
            </w:r>
          </w:p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 xml:space="preserve">Kepemimpinan </w:t>
            </w:r>
            <w:r w:rsidRPr="004F24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dan 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>Komunikasi</w:t>
            </w:r>
          </w:p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 work</w:t>
            </w:r>
          </w:p>
        </w:tc>
        <w:tc>
          <w:tcPr>
            <w:tcW w:w="2349" w:type="dxa"/>
          </w:tcPr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 xml:space="preserve">Ceramah </w:t>
            </w:r>
          </w:p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>Diskusi kelas</w:t>
            </w:r>
          </w:p>
        </w:tc>
        <w:tc>
          <w:tcPr>
            <w:tcW w:w="2126" w:type="dxa"/>
            <w:gridSpan w:val="2"/>
          </w:tcPr>
          <w:p w:rsidR="00670A17" w:rsidRPr="003E4B83" w:rsidRDefault="00670A17" w:rsidP="00670A17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670A17" w:rsidRPr="003E4B83" w:rsidRDefault="001241C5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Identifikasi karakter wirausaha</w:t>
            </w:r>
          </w:p>
          <w:p w:rsidR="00670A17" w:rsidRPr="003E4B83" w:rsidRDefault="001241C5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Permainan </w:t>
            </w:r>
            <w:r w:rsidRPr="001241C5">
              <w:rPr>
                <w:rFonts w:cs="Tahoma"/>
                <w:i/>
                <w:sz w:val="20"/>
                <w:szCs w:val="20"/>
                <w:lang w:val="en-US"/>
              </w:rPr>
              <w:t>timwork</w:t>
            </w:r>
          </w:p>
        </w:tc>
        <w:tc>
          <w:tcPr>
            <w:tcW w:w="1789" w:type="dxa"/>
            <w:gridSpan w:val="2"/>
          </w:tcPr>
          <w:p w:rsidR="00670A17" w:rsidRPr="00891430" w:rsidRDefault="00891430" w:rsidP="008914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891430">
              <w:rPr>
                <w:rFonts w:cs="Tahoma"/>
                <w:sz w:val="20"/>
                <w:szCs w:val="20"/>
                <w:lang w:val="en-US"/>
              </w:rPr>
              <w:t>Pemahaman</w:t>
            </w:r>
          </w:p>
          <w:p w:rsidR="00891430" w:rsidRPr="00891430" w:rsidRDefault="00891430" w:rsidP="00891430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891430">
              <w:rPr>
                <w:rFonts w:cs="Tahoma"/>
                <w:sz w:val="20"/>
                <w:szCs w:val="20"/>
                <w:lang w:val="en-US"/>
              </w:rPr>
              <w:t xml:space="preserve">Ketepatan identifikasi </w:t>
            </w:r>
          </w:p>
        </w:tc>
        <w:tc>
          <w:tcPr>
            <w:tcW w:w="2003" w:type="dxa"/>
          </w:tcPr>
          <w:p w:rsidR="00670A17" w:rsidRPr="00251115" w:rsidRDefault="00670A17" w:rsidP="00670A1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A17" w:rsidRPr="00251115" w:rsidTr="00B4266D">
        <w:tc>
          <w:tcPr>
            <w:tcW w:w="1237" w:type="dxa"/>
          </w:tcPr>
          <w:p w:rsidR="00670A17" w:rsidRPr="00B4266D" w:rsidRDefault="00670A17" w:rsidP="00670A1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88" w:type="dxa"/>
            <w:gridSpan w:val="2"/>
          </w:tcPr>
          <w:p w:rsidR="00670A17" w:rsidRDefault="00670A17" w:rsidP="00670A17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>Kreativ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>itas dan inova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>si</w:t>
            </w:r>
          </w:p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 xml:space="preserve">Penyusunan proposal </w:t>
            </w:r>
            <w:r w:rsidRPr="004F24E5">
              <w:rPr>
                <w:rFonts w:ascii="Times New Roman" w:hAnsi="Times New Roman"/>
                <w:sz w:val="20"/>
                <w:szCs w:val="20"/>
                <w:lang w:val="en-US"/>
              </w:rPr>
              <w:t>wira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 xml:space="preserve">usaha </w:t>
            </w:r>
          </w:p>
        </w:tc>
        <w:tc>
          <w:tcPr>
            <w:tcW w:w="2349" w:type="dxa"/>
          </w:tcPr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 xml:space="preserve">Ceramah </w:t>
            </w:r>
          </w:p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>Diskusi kelas</w:t>
            </w:r>
          </w:p>
        </w:tc>
        <w:tc>
          <w:tcPr>
            <w:tcW w:w="2126" w:type="dxa"/>
            <w:gridSpan w:val="2"/>
          </w:tcPr>
          <w:p w:rsidR="00670A17" w:rsidRPr="003E4B83" w:rsidRDefault="00670A17" w:rsidP="00670A17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670A17" w:rsidRDefault="001241C5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Ide / gagasan wirausaha</w:t>
            </w:r>
          </w:p>
          <w:p w:rsidR="001241C5" w:rsidRPr="003E4B83" w:rsidRDefault="001241C5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Perkiraan modal dan keuntungan</w:t>
            </w:r>
          </w:p>
        </w:tc>
        <w:tc>
          <w:tcPr>
            <w:tcW w:w="1789" w:type="dxa"/>
            <w:gridSpan w:val="2"/>
          </w:tcPr>
          <w:p w:rsidR="00670A17" w:rsidRPr="00F90657" w:rsidRDefault="00891430" w:rsidP="00F90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F90657">
              <w:rPr>
                <w:rFonts w:cs="Tahoma"/>
                <w:sz w:val="20"/>
                <w:szCs w:val="20"/>
                <w:lang w:val="en-US"/>
              </w:rPr>
              <w:t xml:space="preserve">Pemahaman </w:t>
            </w:r>
          </w:p>
          <w:p w:rsidR="00891430" w:rsidRPr="00F90657" w:rsidRDefault="00891430" w:rsidP="00F90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F90657">
              <w:rPr>
                <w:rFonts w:cs="Tahoma"/>
                <w:sz w:val="20"/>
                <w:szCs w:val="20"/>
                <w:lang w:val="en-US"/>
              </w:rPr>
              <w:t>Orisinalitas dan keunikan gagasan</w:t>
            </w:r>
          </w:p>
        </w:tc>
        <w:tc>
          <w:tcPr>
            <w:tcW w:w="2003" w:type="dxa"/>
          </w:tcPr>
          <w:p w:rsidR="00670A17" w:rsidRPr="00251115" w:rsidRDefault="00670A17" w:rsidP="00670A1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A17" w:rsidRPr="00251115" w:rsidTr="00B4266D">
        <w:tc>
          <w:tcPr>
            <w:tcW w:w="1237" w:type="dxa"/>
          </w:tcPr>
          <w:p w:rsidR="00670A17" w:rsidRPr="00B4266D" w:rsidRDefault="00670A17" w:rsidP="00670A1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8" w:type="dxa"/>
            <w:gridSpan w:val="2"/>
          </w:tcPr>
          <w:p w:rsidR="00670A17" w:rsidRDefault="00670A17" w:rsidP="00670A17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>Menjual produk dan jasa</w:t>
            </w:r>
          </w:p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</w:rPr>
              <w:t xml:space="preserve">Mengelola </w:t>
            </w:r>
            <w:r w:rsidRPr="004F24E5">
              <w:rPr>
                <w:rFonts w:ascii="Times New Roman" w:hAnsi="Times New Roman"/>
                <w:sz w:val="20"/>
                <w:szCs w:val="20"/>
                <w:lang w:val="en-US"/>
              </w:rPr>
              <w:t>wira</w:t>
            </w:r>
            <w:r w:rsidRPr="004F24E5">
              <w:rPr>
                <w:rFonts w:ascii="Times New Roman" w:hAnsi="Times New Roman"/>
                <w:sz w:val="20"/>
                <w:szCs w:val="20"/>
              </w:rPr>
              <w:t xml:space="preserve">usaha </w:t>
            </w:r>
          </w:p>
        </w:tc>
        <w:tc>
          <w:tcPr>
            <w:tcW w:w="2349" w:type="dxa"/>
          </w:tcPr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 xml:space="preserve">Ceramah </w:t>
            </w:r>
          </w:p>
          <w:p w:rsidR="00670A17" w:rsidRPr="00E72243" w:rsidRDefault="00670A17" w:rsidP="00670A1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E72243">
              <w:rPr>
                <w:rFonts w:cs="Tahoma"/>
                <w:sz w:val="20"/>
                <w:szCs w:val="20"/>
                <w:lang w:val="en-US"/>
              </w:rPr>
              <w:t>Diskusi kelas</w:t>
            </w:r>
          </w:p>
        </w:tc>
        <w:tc>
          <w:tcPr>
            <w:tcW w:w="2126" w:type="dxa"/>
            <w:gridSpan w:val="2"/>
          </w:tcPr>
          <w:p w:rsidR="00670A17" w:rsidRPr="003E4B83" w:rsidRDefault="00670A17" w:rsidP="00670A17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670A17" w:rsidRDefault="001241C5" w:rsidP="001241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Simulasi wirausaha</w:t>
            </w:r>
          </w:p>
          <w:p w:rsidR="001241C5" w:rsidRPr="003E4B83" w:rsidRDefault="001241C5" w:rsidP="001241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Penentuan </w:t>
            </w:r>
            <w:r w:rsidRPr="001241C5">
              <w:rPr>
                <w:rFonts w:cs="Tahoma"/>
                <w:i/>
                <w:sz w:val="20"/>
                <w:szCs w:val="20"/>
                <w:lang w:val="en-US"/>
              </w:rPr>
              <w:t>classproject</w:t>
            </w:r>
          </w:p>
        </w:tc>
        <w:tc>
          <w:tcPr>
            <w:tcW w:w="1789" w:type="dxa"/>
            <w:gridSpan w:val="2"/>
          </w:tcPr>
          <w:p w:rsidR="00670A17" w:rsidRPr="00F90657" w:rsidRDefault="00891430" w:rsidP="00F90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F90657">
              <w:rPr>
                <w:rFonts w:cs="Tahoma"/>
                <w:sz w:val="20"/>
                <w:szCs w:val="20"/>
                <w:lang w:val="en-US"/>
              </w:rPr>
              <w:t>Pemahaman</w:t>
            </w:r>
          </w:p>
          <w:p w:rsidR="00891430" w:rsidRPr="00F90657" w:rsidRDefault="00891430" w:rsidP="00F9065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F90657">
              <w:rPr>
                <w:rFonts w:cs="Tahoma"/>
                <w:sz w:val="20"/>
                <w:szCs w:val="20"/>
                <w:lang w:val="en-US"/>
              </w:rPr>
              <w:t>Penjelasan</w:t>
            </w:r>
          </w:p>
        </w:tc>
        <w:tc>
          <w:tcPr>
            <w:tcW w:w="2003" w:type="dxa"/>
          </w:tcPr>
          <w:p w:rsidR="00670A17" w:rsidRPr="00251115" w:rsidRDefault="00670A17" w:rsidP="00670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A17" w:rsidRPr="00251115" w:rsidTr="00B4266D">
        <w:tc>
          <w:tcPr>
            <w:tcW w:w="1237" w:type="dxa"/>
          </w:tcPr>
          <w:p w:rsidR="00670A17" w:rsidRPr="00B4266D" w:rsidRDefault="00670A17" w:rsidP="00670A1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  <w:r w:rsidR="001241C5">
              <w:rPr>
                <w:sz w:val="20"/>
                <w:szCs w:val="20"/>
                <w:lang w:val="en-US"/>
              </w:rPr>
              <w:t xml:space="preserve"> – 7 </w:t>
            </w:r>
          </w:p>
        </w:tc>
        <w:tc>
          <w:tcPr>
            <w:tcW w:w="2688" w:type="dxa"/>
            <w:gridSpan w:val="2"/>
          </w:tcPr>
          <w:p w:rsidR="00670A17" w:rsidRDefault="00670A17" w:rsidP="00670A17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670A17" w:rsidRPr="004F24E5" w:rsidRDefault="00670A17" w:rsidP="00670A1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4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Pelaksanaan </w:t>
            </w:r>
            <w:r w:rsidRPr="004F24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349" w:type="dxa"/>
          </w:tcPr>
          <w:p w:rsidR="00670A17" w:rsidRPr="001241C5" w:rsidRDefault="001241C5" w:rsidP="00670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 dan luar kelas</w:t>
            </w:r>
          </w:p>
        </w:tc>
        <w:tc>
          <w:tcPr>
            <w:tcW w:w="2126" w:type="dxa"/>
            <w:gridSpan w:val="2"/>
          </w:tcPr>
          <w:p w:rsidR="00670A17" w:rsidRPr="00251115" w:rsidRDefault="001241C5" w:rsidP="00670A1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Pembuatan produk</w:t>
            </w:r>
          </w:p>
        </w:tc>
        <w:tc>
          <w:tcPr>
            <w:tcW w:w="1789" w:type="dxa"/>
            <w:gridSpan w:val="2"/>
          </w:tcPr>
          <w:p w:rsidR="00670A17" w:rsidRPr="00891430" w:rsidRDefault="00891430" w:rsidP="00891430">
            <w:pPr>
              <w:pStyle w:val="ListParagraph"/>
              <w:spacing w:line="276" w:lineRule="auto"/>
              <w:ind w:left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430">
              <w:rPr>
                <w:rFonts w:ascii="Times New Roman" w:hAnsi="Times New Roman"/>
                <w:sz w:val="20"/>
                <w:szCs w:val="20"/>
                <w:lang w:val="en-US"/>
              </w:rPr>
              <w:t>Kualitas produk</w:t>
            </w:r>
          </w:p>
        </w:tc>
        <w:tc>
          <w:tcPr>
            <w:tcW w:w="2003" w:type="dxa"/>
          </w:tcPr>
          <w:p w:rsidR="00670A17" w:rsidRPr="00251115" w:rsidRDefault="00670A17" w:rsidP="00670A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1C5" w:rsidRPr="00251115" w:rsidTr="00B4266D">
        <w:tc>
          <w:tcPr>
            <w:tcW w:w="1237" w:type="dxa"/>
          </w:tcPr>
          <w:p w:rsidR="001241C5" w:rsidRPr="001241C5" w:rsidRDefault="001241C5" w:rsidP="001241C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88" w:type="dxa"/>
            <w:gridSpan w:val="2"/>
          </w:tcPr>
          <w:p w:rsidR="001241C5" w:rsidRDefault="001241C5" w:rsidP="001241C5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1241C5" w:rsidRPr="001241C5" w:rsidRDefault="001241C5" w:rsidP="003630A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Evaluasi kualitas produk</w:t>
            </w:r>
          </w:p>
        </w:tc>
        <w:tc>
          <w:tcPr>
            <w:tcW w:w="2349" w:type="dxa"/>
          </w:tcPr>
          <w:p w:rsidR="001241C5" w:rsidRPr="001241C5" w:rsidRDefault="001241C5" w:rsidP="001241C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Diskusi kelas</w:t>
            </w:r>
          </w:p>
        </w:tc>
        <w:tc>
          <w:tcPr>
            <w:tcW w:w="2126" w:type="dxa"/>
            <w:gridSpan w:val="2"/>
          </w:tcPr>
          <w:p w:rsidR="001241C5" w:rsidRPr="003E4B83" w:rsidRDefault="001241C5" w:rsidP="001241C5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1241C5" w:rsidRDefault="001241C5" w:rsidP="001241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Kualitas produk</w:t>
            </w:r>
          </w:p>
          <w:p w:rsidR="001241C5" w:rsidRDefault="001241C5" w:rsidP="001241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Perbandingan dengan produk pasar</w:t>
            </w:r>
          </w:p>
          <w:p w:rsidR="003630A3" w:rsidRPr="003E4B83" w:rsidRDefault="003630A3" w:rsidP="001241C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Biaya produksi</w:t>
            </w:r>
          </w:p>
        </w:tc>
        <w:tc>
          <w:tcPr>
            <w:tcW w:w="1789" w:type="dxa"/>
            <w:gridSpan w:val="2"/>
          </w:tcPr>
          <w:p w:rsidR="00891430" w:rsidRDefault="00891430" w:rsidP="0089143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Pemahaman </w:t>
            </w:r>
          </w:p>
          <w:p w:rsidR="001241C5" w:rsidRPr="00891430" w:rsidRDefault="00891430" w:rsidP="0089143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Upaya perbaikan</w:t>
            </w:r>
          </w:p>
        </w:tc>
        <w:tc>
          <w:tcPr>
            <w:tcW w:w="2003" w:type="dxa"/>
          </w:tcPr>
          <w:p w:rsidR="001241C5" w:rsidRPr="00251115" w:rsidRDefault="001241C5" w:rsidP="001241C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1C5" w:rsidRPr="00251115" w:rsidTr="00B4266D">
        <w:tc>
          <w:tcPr>
            <w:tcW w:w="1237" w:type="dxa"/>
          </w:tcPr>
          <w:p w:rsidR="001241C5" w:rsidRPr="003630A3" w:rsidRDefault="003630A3" w:rsidP="001241C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9 - 15</w:t>
            </w:r>
          </w:p>
        </w:tc>
        <w:tc>
          <w:tcPr>
            <w:tcW w:w="2688" w:type="dxa"/>
            <w:gridSpan w:val="2"/>
          </w:tcPr>
          <w:p w:rsidR="001241C5" w:rsidRDefault="001241C5" w:rsidP="001241C5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1241C5" w:rsidRPr="003630A3" w:rsidRDefault="003630A3" w:rsidP="003630A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24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Pelaksanaan </w:t>
            </w:r>
            <w:r w:rsidRPr="003630A3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349" w:type="dxa"/>
          </w:tcPr>
          <w:p w:rsidR="001241C5" w:rsidRPr="00251115" w:rsidRDefault="003630A3" w:rsidP="001241C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 dan luar kelas</w:t>
            </w:r>
          </w:p>
        </w:tc>
        <w:tc>
          <w:tcPr>
            <w:tcW w:w="2126" w:type="dxa"/>
            <w:gridSpan w:val="2"/>
          </w:tcPr>
          <w:p w:rsidR="001241C5" w:rsidRPr="003630A3" w:rsidRDefault="003630A3" w:rsidP="001241C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Pengelolaan wirausaha</w:t>
            </w:r>
          </w:p>
        </w:tc>
        <w:tc>
          <w:tcPr>
            <w:tcW w:w="1789" w:type="dxa"/>
            <w:gridSpan w:val="2"/>
          </w:tcPr>
          <w:p w:rsidR="001241C5" w:rsidRPr="00891430" w:rsidRDefault="00891430" w:rsidP="00891430">
            <w:pPr>
              <w:pStyle w:val="ListParagraph"/>
              <w:spacing w:line="276" w:lineRule="auto"/>
              <w:ind w:left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Laba produksi</w:t>
            </w:r>
          </w:p>
        </w:tc>
        <w:tc>
          <w:tcPr>
            <w:tcW w:w="2003" w:type="dxa"/>
          </w:tcPr>
          <w:p w:rsidR="001241C5" w:rsidRPr="00251115" w:rsidRDefault="001241C5" w:rsidP="001241C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1C5" w:rsidRPr="00251115" w:rsidTr="00B4266D">
        <w:tc>
          <w:tcPr>
            <w:tcW w:w="1237" w:type="dxa"/>
          </w:tcPr>
          <w:p w:rsidR="001241C5" w:rsidRPr="003630A3" w:rsidRDefault="003630A3" w:rsidP="001241C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688" w:type="dxa"/>
            <w:gridSpan w:val="2"/>
          </w:tcPr>
          <w:p w:rsidR="001241C5" w:rsidRDefault="001241C5" w:rsidP="001241C5">
            <w:pPr>
              <w:spacing w:line="276" w:lineRule="auto"/>
            </w:pPr>
            <w:r w:rsidRPr="00EF0B4F">
              <w:rPr>
                <w:rFonts w:cs="Tahoma"/>
                <w:sz w:val="20"/>
                <w:szCs w:val="20"/>
              </w:rPr>
              <w:t>Memahami, Menjelaskan, Mengidentifikasi</w:t>
            </w:r>
          </w:p>
        </w:tc>
        <w:tc>
          <w:tcPr>
            <w:tcW w:w="2368" w:type="dxa"/>
            <w:gridSpan w:val="2"/>
          </w:tcPr>
          <w:p w:rsidR="001241C5" w:rsidRPr="00251115" w:rsidRDefault="003630A3" w:rsidP="003630A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Evaluasi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pengelolaan</w:t>
            </w:r>
          </w:p>
        </w:tc>
        <w:tc>
          <w:tcPr>
            <w:tcW w:w="2349" w:type="dxa"/>
          </w:tcPr>
          <w:p w:rsidR="001241C5" w:rsidRPr="00251115" w:rsidRDefault="003630A3" w:rsidP="001241C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Kelas dan luar kelas</w:t>
            </w:r>
          </w:p>
        </w:tc>
        <w:tc>
          <w:tcPr>
            <w:tcW w:w="2126" w:type="dxa"/>
            <w:gridSpan w:val="2"/>
          </w:tcPr>
          <w:p w:rsidR="003D1A53" w:rsidRPr="003E4B83" w:rsidRDefault="003D1A53" w:rsidP="003D1A53">
            <w:pPr>
              <w:spacing w:line="276" w:lineRule="auto"/>
              <w:ind w:left="18"/>
              <w:rPr>
                <w:rFonts w:cs="Tahoma"/>
                <w:sz w:val="20"/>
                <w:szCs w:val="20"/>
                <w:lang w:val="en-US"/>
              </w:rPr>
            </w:pPr>
            <w:r w:rsidRPr="003E4B83">
              <w:rPr>
                <w:rFonts w:cs="Tahoma"/>
                <w:sz w:val="20"/>
                <w:szCs w:val="20"/>
                <w:lang w:val="en-US"/>
              </w:rPr>
              <w:t xml:space="preserve">Topik diskusi: </w:t>
            </w:r>
          </w:p>
          <w:p w:rsidR="001241C5" w:rsidRDefault="003D1A53" w:rsidP="003D1A5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 w:rsidRPr="003D1A53">
              <w:rPr>
                <w:rFonts w:cs="Tahoma"/>
                <w:i/>
                <w:sz w:val="20"/>
                <w:szCs w:val="20"/>
                <w:lang w:val="en-US"/>
              </w:rPr>
              <w:t>Timwork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  <w:p w:rsidR="003D1A53" w:rsidRDefault="003D1A53" w:rsidP="003D1A5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BEP </w:t>
            </w:r>
          </w:p>
          <w:p w:rsidR="003D1A53" w:rsidRPr="003D1A53" w:rsidRDefault="003D1A53" w:rsidP="003D1A5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01" w:hanging="283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Laba / rugi </w:t>
            </w:r>
          </w:p>
        </w:tc>
        <w:tc>
          <w:tcPr>
            <w:tcW w:w="1789" w:type="dxa"/>
            <w:gridSpan w:val="2"/>
          </w:tcPr>
          <w:p w:rsidR="001241C5" w:rsidRDefault="00891430" w:rsidP="0089143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Pemahaman </w:t>
            </w:r>
          </w:p>
          <w:p w:rsidR="00891430" w:rsidRDefault="00891430" w:rsidP="0089143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Laba produksi</w:t>
            </w:r>
          </w:p>
          <w:p w:rsidR="00891430" w:rsidRPr="00891430" w:rsidRDefault="00891430" w:rsidP="0089143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Tim solid </w:t>
            </w:r>
          </w:p>
        </w:tc>
        <w:tc>
          <w:tcPr>
            <w:tcW w:w="2003" w:type="dxa"/>
          </w:tcPr>
          <w:p w:rsidR="001241C5" w:rsidRPr="00251115" w:rsidRDefault="001241C5" w:rsidP="001241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4CDA" w:rsidRDefault="008E4CDA" w:rsidP="00C24FD8">
      <w:pPr>
        <w:spacing w:line="276" w:lineRule="auto"/>
      </w:pPr>
    </w:p>
    <w:p w:rsidR="00CA6B47" w:rsidRDefault="00CA6B47" w:rsidP="00C24FD8">
      <w:pPr>
        <w:spacing w:line="276" w:lineRule="auto"/>
      </w:pPr>
    </w:p>
    <w:p w:rsidR="00CA6B47" w:rsidRDefault="00CA6B47">
      <w:r>
        <w:br w:type="page"/>
      </w:r>
    </w:p>
    <w:p w:rsidR="00CA6B47" w:rsidRDefault="00CA6B47" w:rsidP="00C24FD8">
      <w:pPr>
        <w:spacing w:line="276" w:lineRule="auto"/>
        <w:sectPr w:rsidR="00CA6B47" w:rsidSect="00C24FD8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803"/>
        <w:gridCol w:w="802"/>
        <w:gridCol w:w="1605"/>
        <w:gridCol w:w="1605"/>
      </w:tblGrid>
      <w:tr w:rsidR="00CA6B47" w:rsidRPr="00EE1F68" w:rsidTr="003F7A6E">
        <w:tc>
          <w:tcPr>
            <w:tcW w:w="1604" w:type="dxa"/>
            <w:vAlign w:val="center"/>
          </w:tcPr>
          <w:p w:rsidR="00CA6B47" w:rsidRPr="00EE1F68" w:rsidRDefault="00CA6B47" w:rsidP="00CA6B4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1F68">
              <w:rPr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6AC25461" wp14:editId="3C2BF5B0">
                  <wp:extent cx="561975" cy="68451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2" cy="6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gridSpan w:val="6"/>
          </w:tcPr>
          <w:p w:rsidR="00CA6B47" w:rsidRPr="00EE1F68" w:rsidRDefault="00CA6B47" w:rsidP="00CA6B4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STUDI SASTRA MINANGKABAU</w:t>
            </w:r>
          </w:p>
          <w:p w:rsidR="00CA6B47" w:rsidRPr="00EE1F68" w:rsidRDefault="00CA6B47" w:rsidP="00CA6B4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FAKULTAS ILMU BUDAYA</w:t>
            </w:r>
          </w:p>
          <w:p w:rsidR="00CA6B47" w:rsidRPr="00EE1F68" w:rsidRDefault="00CA6B47" w:rsidP="00CA6B4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UNIVERSITAS ANDALAS</w:t>
            </w:r>
          </w:p>
        </w:tc>
      </w:tr>
      <w:tr w:rsidR="00CA6B47" w:rsidTr="00EE1F68">
        <w:trPr>
          <w:trHeight w:val="402"/>
        </w:trPr>
        <w:tc>
          <w:tcPr>
            <w:tcW w:w="9628" w:type="dxa"/>
            <w:gridSpan w:val="7"/>
            <w:vAlign w:val="center"/>
          </w:tcPr>
          <w:p w:rsidR="00CA6B47" w:rsidRDefault="00CA6B47" w:rsidP="00EE1F68">
            <w:pPr>
              <w:spacing w:line="276" w:lineRule="auto"/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RENCANA TUGAS MAHASISWA</w:t>
            </w:r>
          </w:p>
        </w:tc>
      </w:tr>
      <w:tr w:rsidR="00C377ED" w:rsidTr="00FB05F1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MATA KULIAH</w:t>
            </w:r>
          </w:p>
        </w:tc>
        <w:tc>
          <w:tcPr>
            <w:tcW w:w="8024" w:type="dxa"/>
            <w:gridSpan w:val="6"/>
          </w:tcPr>
          <w:p w:rsidR="00C377ED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KEWIRAUSAHAAN</w:t>
            </w:r>
          </w:p>
        </w:tc>
      </w:tr>
      <w:tr w:rsidR="00CA6B47" w:rsidTr="00CA6B47">
        <w:tc>
          <w:tcPr>
            <w:tcW w:w="1604" w:type="dxa"/>
          </w:tcPr>
          <w:p w:rsidR="00CA6B47" w:rsidRPr="00EE1F68" w:rsidRDefault="00CA6B47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1604" w:type="dxa"/>
          </w:tcPr>
          <w:p w:rsidR="00CA6B47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SSD 373</w:t>
            </w:r>
          </w:p>
        </w:tc>
        <w:tc>
          <w:tcPr>
            <w:tcW w:w="1605" w:type="dxa"/>
          </w:tcPr>
          <w:p w:rsidR="00CA6B47" w:rsidRPr="00EE1F68" w:rsidRDefault="00CA6B47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SKS</w:t>
            </w:r>
          </w:p>
        </w:tc>
        <w:tc>
          <w:tcPr>
            <w:tcW w:w="1605" w:type="dxa"/>
            <w:gridSpan w:val="2"/>
          </w:tcPr>
          <w:p w:rsidR="00CA6B47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5" w:type="dxa"/>
          </w:tcPr>
          <w:p w:rsidR="00CA6B47" w:rsidRPr="00EE1F68" w:rsidRDefault="00CA6B47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605" w:type="dxa"/>
          </w:tcPr>
          <w:p w:rsidR="00CA6B47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377ED" w:rsidTr="00A676B6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TIM</w:t>
            </w:r>
          </w:p>
        </w:tc>
        <w:tc>
          <w:tcPr>
            <w:tcW w:w="8024" w:type="dxa"/>
            <w:gridSpan w:val="6"/>
          </w:tcPr>
          <w:p w:rsidR="00B04293" w:rsidRPr="00602521" w:rsidRDefault="00B04293" w:rsidP="00B04293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Eka Meigalia, M.Hum.</w:t>
            </w:r>
          </w:p>
          <w:p w:rsidR="00B04293" w:rsidRPr="00602521" w:rsidRDefault="00B04293" w:rsidP="00B04293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Herry Nur Hidayat, M.Hum.</w:t>
            </w:r>
          </w:p>
          <w:p w:rsidR="00C377ED" w:rsidRPr="00EE1F68" w:rsidRDefault="00B04293" w:rsidP="00B04293">
            <w:pPr>
              <w:spacing w:line="276" w:lineRule="auto"/>
              <w:rPr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Rona Almos, M.Hum.</w:t>
            </w:r>
          </w:p>
        </w:tc>
      </w:tr>
      <w:tr w:rsidR="00C377ED" w:rsidTr="00175898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BENTUK TUGAS</w:t>
            </w:r>
          </w:p>
        </w:tc>
        <w:tc>
          <w:tcPr>
            <w:tcW w:w="8024" w:type="dxa"/>
            <w:gridSpan w:val="6"/>
          </w:tcPr>
          <w:p w:rsidR="00C377ED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Laporan</w:t>
            </w:r>
          </w:p>
        </w:tc>
      </w:tr>
      <w:tr w:rsidR="00C377ED" w:rsidTr="00E02F8A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JUDUL TUGAS</w:t>
            </w:r>
          </w:p>
        </w:tc>
        <w:tc>
          <w:tcPr>
            <w:tcW w:w="8024" w:type="dxa"/>
            <w:gridSpan w:val="6"/>
          </w:tcPr>
          <w:p w:rsidR="00C377ED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Pengamatan Lapangan</w:t>
            </w:r>
          </w:p>
        </w:tc>
      </w:tr>
      <w:tr w:rsidR="00C377ED" w:rsidTr="004A601B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SUB CAPAIAN PEMBELAJARAN MK</w:t>
            </w:r>
          </w:p>
        </w:tc>
        <w:tc>
          <w:tcPr>
            <w:tcW w:w="8024" w:type="dxa"/>
            <w:gridSpan w:val="6"/>
          </w:tcPr>
          <w:p w:rsidR="00C377ED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Mahasiswa mampu mengidentifikasi jenis produk barang dan jasa yang memiliki prospek menjanjikan untuk diterapkan sebagai c</w:t>
            </w:r>
            <w:r>
              <w:rPr>
                <w:sz w:val="20"/>
                <w:szCs w:val="20"/>
                <w:lang w:val="en-US"/>
              </w:rPr>
              <w:t>lassproject</w:t>
            </w:r>
          </w:p>
        </w:tc>
      </w:tr>
      <w:tr w:rsidR="00C377ED" w:rsidTr="00D142AA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DESKRIPSI</w:t>
            </w:r>
          </w:p>
        </w:tc>
        <w:tc>
          <w:tcPr>
            <w:tcW w:w="8024" w:type="dxa"/>
            <w:gridSpan w:val="6"/>
          </w:tcPr>
          <w:p w:rsidR="00C377ED" w:rsidRPr="00EE1F68" w:rsidRDefault="00B04293" w:rsidP="00CA6B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Buatlah laporan pengamatan terhadap barang dan jasa yang profitabel</w:t>
            </w:r>
          </w:p>
        </w:tc>
      </w:tr>
      <w:tr w:rsidR="00C377ED" w:rsidTr="00C56A21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METODE</w:t>
            </w:r>
            <w:r w:rsidR="00CD5659">
              <w:rPr>
                <w:b/>
                <w:bCs/>
                <w:sz w:val="20"/>
                <w:szCs w:val="20"/>
              </w:rPr>
              <w:t xml:space="preserve"> PENGERJAAN</w:t>
            </w:r>
          </w:p>
        </w:tc>
        <w:tc>
          <w:tcPr>
            <w:tcW w:w="8024" w:type="dxa"/>
            <w:gridSpan w:val="6"/>
          </w:tcPr>
          <w:p w:rsidR="00F72089" w:rsidRDefault="00B04293" w:rsidP="00B042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Pengamatan </w:t>
            </w:r>
          </w:p>
          <w:p w:rsidR="00B04293" w:rsidRDefault="00B04293" w:rsidP="00B042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Interview (bila perlu) </w:t>
            </w:r>
          </w:p>
          <w:p w:rsidR="00B04293" w:rsidRPr="00B04293" w:rsidRDefault="00B04293" w:rsidP="00B042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Penyusunan laporan</w:t>
            </w:r>
          </w:p>
        </w:tc>
      </w:tr>
      <w:tr w:rsidR="00C377ED" w:rsidTr="00CB1B16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FORMAT LUARAN</w:t>
            </w:r>
          </w:p>
        </w:tc>
        <w:tc>
          <w:tcPr>
            <w:tcW w:w="8024" w:type="dxa"/>
            <w:gridSpan w:val="6"/>
          </w:tcPr>
          <w:p w:rsidR="00C377ED" w:rsidRPr="00B04293" w:rsidRDefault="00B04293" w:rsidP="00CA6B4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Laporan </w:t>
            </w:r>
            <w:r>
              <w:rPr>
                <w:sz w:val="20"/>
                <w:szCs w:val="20"/>
                <w:lang w:val="en-US"/>
              </w:rPr>
              <w:t>pengamatan lapangan</w:t>
            </w:r>
          </w:p>
        </w:tc>
      </w:tr>
      <w:tr w:rsidR="00241C9F" w:rsidTr="00241C9F">
        <w:tc>
          <w:tcPr>
            <w:tcW w:w="1604" w:type="dxa"/>
            <w:vMerge w:val="restart"/>
            <w:vAlign w:val="center"/>
          </w:tcPr>
          <w:p w:rsidR="00241C9F" w:rsidRPr="00EE1F68" w:rsidRDefault="00241C9F" w:rsidP="00241C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KRITERIA PENILAIAN</w:t>
            </w:r>
          </w:p>
        </w:tc>
        <w:tc>
          <w:tcPr>
            <w:tcW w:w="4012" w:type="dxa"/>
            <w:gridSpan w:val="3"/>
            <w:vAlign w:val="center"/>
          </w:tcPr>
          <w:p w:rsidR="00241C9F" w:rsidRPr="00B04293" w:rsidRDefault="00B04293" w:rsidP="00241C9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Keluasan wilayah</w:t>
            </w:r>
          </w:p>
        </w:tc>
        <w:tc>
          <w:tcPr>
            <w:tcW w:w="4012" w:type="dxa"/>
            <w:gridSpan w:val="3"/>
          </w:tcPr>
          <w:p w:rsidR="00241C9F" w:rsidRPr="00B04293" w:rsidRDefault="00B04293" w:rsidP="00B0429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241C9F" w:rsidTr="00241C9F">
        <w:tc>
          <w:tcPr>
            <w:tcW w:w="1604" w:type="dxa"/>
            <w:vMerge/>
          </w:tcPr>
          <w:p w:rsidR="00241C9F" w:rsidRPr="00EE1F68" w:rsidRDefault="00241C9F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241C9F" w:rsidRPr="00B04293" w:rsidRDefault="00B04293" w:rsidP="00241C9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Keragaman jenis</w:t>
            </w:r>
          </w:p>
        </w:tc>
        <w:tc>
          <w:tcPr>
            <w:tcW w:w="4012" w:type="dxa"/>
            <w:gridSpan w:val="3"/>
          </w:tcPr>
          <w:p w:rsidR="00241C9F" w:rsidRPr="00B04293" w:rsidRDefault="00B04293" w:rsidP="00B0429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241C9F" w:rsidTr="00241C9F">
        <w:tc>
          <w:tcPr>
            <w:tcW w:w="1604" w:type="dxa"/>
            <w:vMerge/>
          </w:tcPr>
          <w:p w:rsidR="00241C9F" w:rsidRPr="00EE1F68" w:rsidRDefault="00241C9F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241C9F" w:rsidRPr="00B04293" w:rsidRDefault="00B04293" w:rsidP="00241C9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Sistematika laporan</w:t>
            </w:r>
          </w:p>
        </w:tc>
        <w:tc>
          <w:tcPr>
            <w:tcW w:w="4012" w:type="dxa"/>
            <w:gridSpan w:val="3"/>
          </w:tcPr>
          <w:p w:rsidR="00241C9F" w:rsidRPr="00B04293" w:rsidRDefault="00B04293" w:rsidP="00B0429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41C9F" w:rsidTr="00241C9F">
        <w:tc>
          <w:tcPr>
            <w:tcW w:w="1604" w:type="dxa"/>
            <w:vMerge/>
          </w:tcPr>
          <w:p w:rsidR="00241C9F" w:rsidRPr="00EE1F68" w:rsidRDefault="00241C9F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241C9F" w:rsidRDefault="00241C9F" w:rsidP="00241C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3"/>
          </w:tcPr>
          <w:p w:rsidR="00241C9F" w:rsidRPr="00EE1F68" w:rsidRDefault="00241C9F" w:rsidP="00CA6B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77ED" w:rsidTr="002876B4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WAKTU PELAKSANAAN</w:t>
            </w:r>
          </w:p>
        </w:tc>
        <w:tc>
          <w:tcPr>
            <w:tcW w:w="8024" w:type="dxa"/>
            <w:gridSpan w:val="6"/>
          </w:tcPr>
          <w:p w:rsidR="00C377ED" w:rsidRPr="00EE1F68" w:rsidRDefault="002F13D3" w:rsidP="002F1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Pertemuan minggu ke-</w:t>
            </w:r>
            <w:r w:rsidR="00B04293">
              <w:rPr>
                <w:sz w:val="20"/>
                <w:szCs w:val="20"/>
              </w:rPr>
              <w:t>3</w:t>
            </w:r>
          </w:p>
        </w:tc>
      </w:tr>
      <w:tr w:rsidR="00C377ED" w:rsidTr="000836DF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CATATAN</w:t>
            </w:r>
          </w:p>
        </w:tc>
        <w:tc>
          <w:tcPr>
            <w:tcW w:w="8024" w:type="dxa"/>
            <w:gridSpan w:val="6"/>
          </w:tcPr>
          <w:p w:rsidR="00C377ED" w:rsidRPr="00EE1F68" w:rsidRDefault="00C377ED" w:rsidP="00CA6B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77ED" w:rsidTr="003654AD">
        <w:tc>
          <w:tcPr>
            <w:tcW w:w="1604" w:type="dxa"/>
          </w:tcPr>
          <w:p w:rsidR="00C377ED" w:rsidRPr="00EE1F68" w:rsidRDefault="00C377ED" w:rsidP="00CA6B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RUJUKAN</w:t>
            </w:r>
          </w:p>
        </w:tc>
        <w:tc>
          <w:tcPr>
            <w:tcW w:w="8024" w:type="dxa"/>
            <w:gridSpan w:val="6"/>
          </w:tcPr>
          <w:p w:rsidR="00C377ED" w:rsidRPr="00EE1F68" w:rsidRDefault="00C377ED" w:rsidP="00CA6B4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A6B47" w:rsidRDefault="00CA6B47" w:rsidP="00C24FD8">
      <w:pPr>
        <w:spacing w:line="276" w:lineRule="auto"/>
      </w:pPr>
    </w:p>
    <w:p w:rsidR="00D1530F" w:rsidRDefault="00D1530F" w:rsidP="00C24FD8">
      <w:pPr>
        <w:spacing w:line="276" w:lineRule="auto"/>
      </w:pPr>
    </w:p>
    <w:p w:rsidR="00B04293" w:rsidRDefault="00B042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803"/>
        <w:gridCol w:w="802"/>
        <w:gridCol w:w="1605"/>
        <w:gridCol w:w="1605"/>
      </w:tblGrid>
      <w:tr w:rsidR="00B04293" w:rsidRPr="00EE1F68" w:rsidTr="00832EF8">
        <w:tc>
          <w:tcPr>
            <w:tcW w:w="1604" w:type="dxa"/>
            <w:vAlign w:val="center"/>
          </w:tcPr>
          <w:p w:rsidR="00B04293" w:rsidRPr="00EE1F68" w:rsidRDefault="00B04293" w:rsidP="00832EF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1F68">
              <w:rPr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46DE7202" wp14:editId="5EC88C85">
                  <wp:extent cx="561975" cy="684511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82" cy="6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gridSpan w:val="6"/>
          </w:tcPr>
          <w:p w:rsidR="00B04293" w:rsidRPr="00EE1F68" w:rsidRDefault="00B04293" w:rsidP="00832EF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STUDI SASTRA MINANGKABAU</w:t>
            </w:r>
          </w:p>
          <w:p w:rsidR="00B04293" w:rsidRPr="00EE1F68" w:rsidRDefault="00B04293" w:rsidP="00832EF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FAKULTAS ILMU BUDAYA</w:t>
            </w:r>
          </w:p>
          <w:p w:rsidR="00B04293" w:rsidRPr="00EE1F68" w:rsidRDefault="00B04293" w:rsidP="00832EF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UNIVERSITAS ANDALAS</w:t>
            </w:r>
          </w:p>
        </w:tc>
      </w:tr>
      <w:tr w:rsidR="00B04293" w:rsidTr="00832EF8">
        <w:trPr>
          <w:trHeight w:val="402"/>
        </w:trPr>
        <w:tc>
          <w:tcPr>
            <w:tcW w:w="9628" w:type="dxa"/>
            <w:gridSpan w:val="7"/>
            <w:vAlign w:val="center"/>
          </w:tcPr>
          <w:p w:rsidR="00B04293" w:rsidRDefault="00B04293" w:rsidP="00832EF8">
            <w:pPr>
              <w:spacing w:line="276" w:lineRule="auto"/>
            </w:pPr>
            <w:r w:rsidRPr="00EE1F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RENCANA TUGAS MAHASISWA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MATA KULIAH</w:t>
            </w:r>
          </w:p>
        </w:tc>
        <w:tc>
          <w:tcPr>
            <w:tcW w:w="8024" w:type="dxa"/>
            <w:gridSpan w:val="6"/>
          </w:tcPr>
          <w:p w:rsidR="00B04293" w:rsidRPr="00B04293" w:rsidRDefault="00B04293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KEWIRAUSAHAAN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1604" w:type="dxa"/>
          </w:tcPr>
          <w:p w:rsidR="00B04293" w:rsidRPr="00B04293" w:rsidRDefault="00B04293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SSD 373</w:t>
            </w:r>
          </w:p>
        </w:tc>
        <w:tc>
          <w:tcPr>
            <w:tcW w:w="1605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SKS</w:t>
            </w:r>
          </w:p>
        </w:tc>
        <w:tc>
          <w:tcPr>
            <w:tcW w:w="1605" w:type="dxa"/>
            <w:gridSpan w:val="2"/>
          </w:tcPr>
          <w:p w:rsidR="00B04293" w:rsidRPr="00B04293" w:rsidRDefault="00B04293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5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605" w:type="dxa"/>
          </w:tcPr>
          <w:p w:rsidR="00B04293" w:rsidRPr="00B04293" w:rsidRDefault="00B04293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TIM</w:t>
            </w:r>
          </w:p>
        </w:tc>
        <w:tc>
          <w:tcPr>
            <w:tcW w:w="8024" w:type="dxa"/>
            <w:gridSpan w:val="6"/>
          </w:tcPr>
          <w:p w:rsidR="00B04293" w:rsidRPr="00602521" w:rsidRDefault="00B04293" w:rsidP="00832EF8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Eka Meigalia, M.Hum.</w:t>
            </w:r>
          </w:p>
          <w:p w:rsidR="00B04293" w:rsidRPr="00602521" w:rsidRDefault="00B04293" w:rsidP="00832EF8">
            <w:pPr>
              <w:ind w:left="-540" w:firstLine="540"/>
              <w:rPr>
                <w:rFonts w:ascii="Times New Roman" w:hAnsi="Times New Roman"/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Herry Nur Hidayat, M.Hum.</w:t>
            </w:r>
          </w:p>
          <w:p w:rsidR="00B04293" w:rsidRPr="00EE1F68" w:rsidRDefault="00B04293" w:rsidP="00832EF8">
            <w:pPr>
              <w:spacing w:line="276" w:lineRule="auto"/>
              <w:rPr>
                <w:sz w:val="20"/>
                <w:szCs w:val="20"/>
              </w:rPr>
            </w:pPr>
            <w:r w:rsidRPr="00602521">
              <w:rPr>
                <w:rFonts w:ascii="Times New Roman" w:hAnsi="Times New Roman"/>
                <w:sz w:val="20"/>
                <w:szCs w:val="20"/>
              </w:rPr>
              <w:t>Rona Almos, M.Hum.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BENTUK TUGAS</w:t>
            </w:r>
          </w:p>
        </w:tc>
        <w:tc>
          <w:tcPr>
            <w:tcW w:w="8024" w:type="dxa"/>
            <w:gridSpan w:val="6"/>
          </w:tcPr>
          <w:p w:rsidR="00B04293" w:rsidRPr="00B04293" w:rsidRDefault="007340EE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JUDUL TUGAS</w:t>
            </w:r>
          </w:p>
        </w:tc>
        <w:tc>
          <w:tcPr>
            <w:tcW w:w="8024" w:type="dxa"/>
            <w:gridSpan w:val="6"/>
          </w:tcPr>
          <w:p w:rsidR="00B04293" w:rsidRPr="00B04293" w:rsidRDefault="007340EE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Proposal Wirausaha Minangkabau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SUB CAPAIAN PEMBELAJARAN MK</w:t>
            </w:r>
          </w:p>
        </w:tc>
        <w:tc>
          <w:tcPr>
            <w:tcW w:w="8024" w:type="dxa"/>
            <w:gridSpan w:val="6"/>
          </w:tcPr>
          <w:p w:rsidR="00B04293" w:rsidRPr="007340EE" w:rsidRDefault="00B04293" w:rsidP="007340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Mahasiswa mampu </w:t>
            </w:r>
            <w:r w:rsidR="007340EE">
              <w:rPr>
                <w:sz w:val="20"/>
                <w:szCs w:val="20"/>
                <w:lang w:val="en-US"/>
              </w:rPr>
              <w:t>menyusun proposal wirausaha dan dipresentasikan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DESKRIPSI</w:t>
            </w:r>
          </w:p>
        </w:tc>
        <w:tc>
          <w:tcPr>
            <w:tcW w:w="8024" w:type="dxa"/>
            <w:gridSpan w:val="6"/>
          </w:tcPr>
          <w:p w:rsidR="00B04293" w:rsidRPr="007340EE" w:rsidRDefault="00B04293" w:rsidP="007340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Buatlah </w:t>
            </w:r>
            <w:r w:rsidR="007340EE">
              <w:rPr>
                <w:sz w:val="20"/>
                <w:szCs w:val="20"/>
                <w:lang w:val="en-US"/>
              </w:rPr>
              <w:t>proposal wirausaha bertema Minangkabau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METODE</w:t>
            </w:r>
            <w:r>
              <w:rPr>
                <w:b/>
                <w:bCs/>
                <w:sz w:val="20"/>
                <w:szCs w:val="20"/>
              </w:rPr>
              <w:t xml:space="preserve"> PENGERJAAN</w:t>
            </w:r>
          </w:p>
        </w:tc>
        <w:tc>
          <w:tcPr>
            <w:tcW w:w="8024" w:type="dxa"/>
            <w:gridSpan w:val="6"/>
          </w:tcPr>
          <w:p w:rsidR="007340EE" w:rsidRDefault="007340EE" w:rsidP="00B0429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Kelompok </w:t>
            </w:r>
          </w:p>
          <w:p w:rsidR="007340EE" w:rsidRDefault="007340EE" w:rsidP="00B0429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Penentuan tema </w:t>
            </w:r>
          </w:p>
          <w:p w:rsidR="007340EE" w:rsidRPr="00B04293" w:rsidRDefault="007340EE" w:rsidP="00B0429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Penyusunan proposal </w:t>
            </w: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FORMAT LUARAN</w:t>
            </w:r>
          </w:p>
        </w:tc>
        <w:tc>
          <w:tcPr>
            <w:tcW w:w="8024" w:type="dxa"/>
            <w:gridSpan w:val="6"/>
          </w:tcPr>
          <w:p w:rsidR="00B04293" w:rsidRPr="00B04293" w:rsidRDefault="00B04293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Laporan </w:t>
            </w:r>
            <w:r>
              <w:rPr>
                <w:sz w:val="20"/>
                <w:szCs w:val="20"/>
                <w:lang w:val="en-US"/>
              </w:rPr>
              <w:t>pengamatan lapangan</w:t>
            </w:r>
          </w:p>
        </w:tc>
      </w:tr>
      <w:tr w:rsidR="00B04293" w:rsidTr="00832EF8">
        <w:tc>
          <w:tcPr>
            <w:tcW w:w="1604" w:type="dxa"/>
            <w:vMerge w:val="restart"/>
            <w:vAlign w:val="center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KRITERIA PENILAIAN</w:t>
            </w:r>
          </w:p>
        </w:tc>
        <w:tc>
          <w:tcPr>
            <w:tcW w:w="4012" w:type="dxa"/>
            <w:gridSpan w:val="3"/>
            <w:vAlign w:val="center"/>
          </w:tcPr>
          <w:p w:rsidR="00B04293" w:rsidRPr="00B04293" w:rsidRDefault="007340EE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Gagasan</w:t>
            </w:r>
          </w:p>
        </w:tc>
        <w:tc>
          <w:tcPr>
            <w:tcW w:w="4012" w:type="dxa"/>
            <w:gridSpan w:val="3"/>
          </w:tcPr>
          <w:p w:rsidR="00B04293" w:rsidRPr="00B04293" w:rsidRDefault="00B04293" w:rsidP="00832EF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B04293" w:rsidTr="00832EF8">
        <w:tc>
          <w:tcPr>
            <w:tcW w:w="1604" w:type="dxa"/>
            <w:vMerge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B04293" w:rsidRPr="00B04293" w:rsidRDefault="007340EE" w:rsidP="007340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Profitable </w:t>
            </w:r>
          </w:p>
        </w:tc>
        <w:tc>
          <w:tcPr>
            <w:tcW w:w="4012" w:type="dxa"/>
            <w:gridSpan w:val="3"/>
          </w:tcPr>
          <w:p w:rsidR="00B04293" w:rsidRPr="00B04293" w:rsidRDefault="00B04293" w:rsidP="00832EF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B04293" w:rsidTr="00832EF8">
        <w:tc>
          <w:tcPr>
            <w:tcW w:w="1604" w:type="dxa"/>
            <w:vMerge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B04293" w:rsidRPr="00B04293" w:rsidRDefault="007340EE" w:rsidP="00832EF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Sistematika proposal </w:t>
            </w:r>
          </w:p>
        </w:tc>
        <w:tc>
          <w:tcPr>
            <w:tcW w:w="4012" w:type="dxa"/>
            <w:gridSpan w:val="3"/>
          </w:tcPr>
          <w:p w:rsidR="00B04293" w:rsidRPr="00B04293" w:rsidRDefault="00B04293" w:rsidP="00832EF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04293" w:rsidTr="00832EF8">
        <w:tc>
          <w:tcPr>
            <w:tcW w:w="1604" w:type="dxa"/>
            <w:vMerge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Align w:val="center"/>
          </w:tcPr>
          <w:p w:rsidR="00B04293" w:rsidRDefault="00B04293" w:rsidP="00832E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3"/>
          </w:tcPr>
          <w:p w:rsidR="00B04293" w:rsidRPr="00EE1F68" w:rsidRDefault="00B04293" w:rsidP="00832EF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WAKTU PELAKSANAAN</w:t>
            </w:r>
          </w:p>
        </w:tc>
        <w:tc>
          <w:tcPr>
            <w:tcW w:w="8024" w:type="dxa"/>
            <w:gridSpan w:val="6"/>
          </w:tcPr>
          <w:p w:rsidR="00B04293" w:rsidRPr="00EE1F68" w:rsidRDefault="002F13D3" w:rsidP="00832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Pertemuan minggu ke-4</w:t>
            </w:r>
            <w:bookmarkStart w:id="0" w:name="_GoBack"/>
            <w:bookmarkEnd w:id="0"/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CATATAN</w:t>
            </w:r>
          </w:p>
        </w:tc>
        <w:tc>
          <w:tcPr>
            <w:tcW w:w="8024" w:type="dxa"/>
            <w:gridSpan w:val="6"/>
          </w:tcPr>
          <w:p w:rsidR="00B04293" w:rsidRPr="00EE1F68" w:rsidRDefault="00B04293" w:rsidP="00832EF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4293" w:rsidTr="00832EF8">
        <w:tc>
          <w:tcPr>
            <w:tcW w:w="1604" w:type="dxa"/>
          </w:tcPr>
          <w:p w:rsidR="00B04293" w:rsidRPr="00EE1F68" w:rsidRDefault="00B04293" w:rsidP="00832E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E1F68">
              <w:rPr>
                <w:b/>
                <w:bCs/>
                <w:sz w:val="20"/>
                <w:szCs w:val="20"/>
              </w:rPr>
              <w:t>RUJUKAN</w:t>
            </w:r>
          </w:p>
        </w:tc>
        <w:tc>
          <w:tcPr>
            <w:tcW w:w="8024" w:type="dxa"/>
            <w:gridSpan w:val="6"/>
          </w:tcPr>
          <w:p w:rsidR="00B04293" w:rsidRPr="00EE1F68" w:rsidRDefault="00B04293" w:rsidP="00832EF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1530F" w:rsidRDefault="00D1530F" w:rsidP="005D0307"/>
    <w:sectPr w:rsidR="00D1530F" w:rsidSect="00CA6B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D75"/>
    <w:multiLevelType w:val="hybridMultilevel"/>
    <w:tmpl w:val="0F84A67E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822544"/>
    <w:multiLevelType w:val="hybridMultilevel"/>
    <w:tmpl w:val="AAD88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E99"/>
    <w:multiLevelType w:val="hybridMultilevel"/>
    <w:tmpl w:val="42CC1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EF5"/>
    <w:multiLevelType w:val="hybridMultilevel"/>
    <w:tmpl w:val="84C86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380"/>
    <w:multiLevelType w:val="hybridMultilevel"/>
    <w:tmpl w:val="D97270C8"/>
    <w:lvl w:ilvl="0" w:tplc="9766A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470A51"/>
    <w:multiLevelType w:val="hybridMultilevel"/>
    <w:tmpl w:val="2C4E0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7444"/>
    <w:multiLevelType w:val="hybridMultilevel"/>
    <w:tmpl w:val="312CAB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8DC"/>
    <w:multiLevelType w:val="hybridMultilevel"/>
    <w:tmpl w:val="FB407BDE"/>
    <w:lvl w:ilvl="0" w:tplc="0421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425D"/>
    <w:multiLevelType w:val="hybridMultilevel"/>
    <w:tmpl w:val="42CC1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F0B"/>
    <w:multiLevelType w:val="hybridMultilevel"/>
    <w:tmpl w:val="F22C4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709D"/>
    <w:multiLevelType w:val="hybridMultilevel"/>
    <w:tmpl w:val="00762D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43BFF"/>
    <w:multiLevelType w:val="hybridMultilevel"/>
    <w:tmpl w:val="B2C6FBE6"/>
    <w:lvl w:ilvl="0" w:tplc="0421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2031BE"/>
    <w:multiLevelType w:val="hybridMultilevel"/>
    <w:tmpl w:val="94F4D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51F6E"/>
    <w:multiLevelType w:val="hybridMultilevel"/>
    <w:tmpl w:val="9D100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7BDC"/>
    <w:multiLevelType w:val="hybridMultilevel"/>
    <w:tmpl w:val="D1A432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7303"/>
    <w:multiLevelType w:val="hybridMultilevel"/>
    <w:tmpl w:val="15B62B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78BF"/>
    <w:multiLevelType w:val="hybridMultilevel"/>
    <w:tmpl w:val="D1A432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F7194"/>
    <w:multiLevelType w:val="hybridMultilevel"/>
    <w:tmpl w:val="3C54BE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8"/>
    <w:rsid w:val="000174A3"/>
    <w:rsid w:val="00060158"/>
    <w:rsid w:val="000D4086"/>
    <w:rsid w:val="001241C5"/>
    <w:rsid w:val="00136000"/>
    <w:rsid w:val="00184284"/>
    <w:rsid w:val="001C2FC9"/>
    <w:rsid w:val="002155E3"/>
    <w:rsid w:val="00241C9F"/>
    <w:rsid w:val="00251115"/>
    <w:rsid w:val="002F13D3"/>
    <w:rsid w:val="00333DDC"/>
    <w:rsid w:val="003451ED"/>
    <w:rsid w:val="003630A3"/>
    <w:rsid w:val="00393C5E"/>
    <w:rsid w:val="003B32FD"/>
    <w:rsid w:val="003C2AA4"/>
    <w:rsid w:val="003D1A53"/>
    <w:rsid w:val="003E4B83"/>
    <w:rsid w:val="00421E59"/>
    <w:rsid w:val="0047199F"/>
    <w:rsid w:val="004F24E5"/>
    <w:rsid w:val="00541F20"/>
    <w:rsid w:val="005508EC"/>
    <w:rsid w:val="00577BF0"/>
    <w:rsid w:val="00580109"/>
    <w:rsid w:val="005D0307"/>
    <w:rsid w:val="00602521"/>
    <w:rsid w:val="006412BF"/>
    <w:rsid w:val="00670A17"/>
    <w:rsid w:val="006B5DF5"/>
    <w:rsid w:val="006E5FDD"/>
    <w:rsid w:val="007340EE"/>
    <w:rsid w:val="00741C4B"/>
    <w:rsid w:val="00742FD2"/>
    <w:rsid w:val="00783D84"/>
    <w:rsid w:val="007970E5"/>
    <w:rsid w:val="00891430"/>
    <w:rsid w:val="008E4CDA"/>
    <w:rsid w:val="0092202D"/>
    <w:rsid w:val="00974526"/>
    <w:rsid w:val="00B04293"/>
    <w:rsid w:val="00B4266D"/>
    <w:rsid w:val="00B76FE1"/>
    <w:rsid w:val="00BF537D"/>
    <w:rsid w:val="00C24FD8"/>
    <w:rsid w:val="00C377ED"/>
    <w:rsid w:val="00C63887"/>
    <w:rsid w:val="00CA6B47"/>
    <w:rsid w:val="00CB066C"/>
    <w:rsid w:val="00CB1C6C"/>
    <w:rsid w:val="00CD5659"/>
    <w:rsid w:val="00D1530F"/>
    <w:rsid w:val="00E13EC3"/>
    <w:rsid w:val="00E72243"/>
    <w:rsid w:val="00EE1F68"/>
    <w:rsid w:val="00EE6279"/>
    <w:rsid w:val="00F41FE2"/>
    <w:rsid w:val="00F47FAA"/>
    <w:rsid w:val="00F72089"/>
    <w:rsid w:val="00F90657"/>
    <w:rsid w:val="00FC2FF7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8A5F"/>
  <w15:chartTrackingRefBased/>
  <w15:docId w15:val="{1366EAA8-D803-4D8F-95A8-A758143F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41F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1F20"/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41FE2"/>
    <w:pPr>
      <w:spacing w:after="0" w:line="240" w:lineRule="auto"/>
    </w:pPr>
    <w:rPr>
      <w:rFonts w:ascii="Times New Roman" w:eastAsiaTheme="minorEastAsia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E2F8-5D43-44D3-B29C-5256F55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 NH</dc:creator>
  <cp:keywords/>
  <dc:description/>
  <cp:lastModifiedBy>Herry N Hidayat</cp:lastModifiedBy>
  <cp:revision>20</cp:revision>
  <dcterms:created xsi:type="dcterms:W3CDTF">2018-07-26T11:55:00Z</dcterms:created>
  <dcterms:modified xsi:type="dcterms:W3CDTF">2018-07-26T12:55:00Z</dcterms:modified>
</cp:coreProperties>
</file>