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B1ABB" w14:textId="10F6C680" w:rsidR="00600379" w:rsidRDefault="00600379" w:rsidP="00600379">
      <w:pPr>
        <w:pStyle w:val="Heading2"/>
        <w:tabs>
          <w:tab w:val="left" w:pos="797"/>
          <w:tab w:val="left" w:pos="798"/>
        </w:tabs>
        <w:spacing w:before="179"/>
        <w:ind w:left="0"/>
        <w:jc w:val="center"/>
      </w:pPr>
      <w:r>
        <w:t>FOKUS</w:t>
      </w:r>
      <w:r>
        <w:rPr>
          <w:spacing w:val="-3"/>
        </w:rPr>
        <w:t xml:space="preserve"> </w:t>
      </w:r>
      <w:r>
        <w:t>PENELITIAN</w:t>
      </w:r>
    </w:p>
    <w:p w14:paraId="6E476E0A" w14:textId="77777777" w:rsidR="00600379" w:rsidRDefault="00600379" w:rsidP="00600379">
      <w:pPr>
        <w:pStyle w:val="BodyText"/>
        <w:spacing w:before="119" w:line="312" w:lineRule="auto"/>
        <w:ind w:right="670" w:firstLine="720"/>
        <w:jc w:val="both"/>
      </w:pPr>
    </w:p>
    <w:p w14:paraId="3B2D4C15" w14:textId="4A599031" w:rsidR="00600379" w:rsidRDefault="00600379" w:rsidP="00600379">
      <w:pPr>
        <w:pStyle w:val="BodyText"/>
        <w:spacing w:before="119" w:line="312" w:lineRule="auto"/>
        <w:ind w:right="670" w:firstLine="720"/>
        <w:jc w:val="both"/>
      </w:pPr>
      <w:r>
        <w:t>Program</w:t>
      </w:r>
      <w:r>
        <w:rPr>
          <w:spacing w:val="1"/>
        </w:rPr>
        <w:t xml:space="preserve"> </w:t>
      </w:r>
      <w:r>
        <w:rPr>
          <w:lang w:val="en-US"/>
        </w:rPr>
        <w:t>D</w:t>
      </w:r>
      <w:r>
        <w:t>oktor</w:t>
      </w:r>
      <w:r>
        <w:rPr>
          <w:spacing w:val="1"/>
        </w:rPr>
        <w:t xml:space="preserve"> </w:t>
      </w:r>
      <w:proofErr w:type="spellStart"/>
      <w:r>
        <w:rPr>
          <w:spacing w:val="1"/>
          <w:lang w:val="en-US"/>
        </w:rPr>
        <w:t>Sosiologi</w:t>
      </w:r>
      <w:proofErr w:type="spellEnd"/>
      <w:r>
        <w:rPr>
          <w:spacing w:val="1"/>
          <w:lang w:val="en-US"/>
        </w:rPr>
        <w:t xml:space="preserve"> </w:t>
      </w:r>
      <w:proofErr w:type="spellStart"/>
      <w:r>
        <w:rPr>
          <w:spacing w:val="1"/>
          <w:lang w:val="en-US"/>
        </w:rPr>
        <w:t>Unand</w:t>
      </w:r>
      <w:proofErr w:type="spellEnd"/>
      <w:r>
        <w:rPr>
          <w:spacing w:val="1"/>
          <w:lang w:val="en-US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konflik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keunggulan.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bidang-bidang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penelitian mahasiswa. Keunggulan ini hanya berarti, kuliah di program doktor di</w:t>
      </w:r>
      <w:r>
        <w:rPr>
          <w:spacing w:val="1"/>
        </w:rPr>
        <w:t xml:space="preserve"> </w:t>
      </w:r>
      <w:r>
        <w:t>FISIP Universitas Andalas membuat seseorang berpeluang untuk menguasai</w:t>
      </w:r>
      <w:r>
        <w:rPr>
          <w:spacing w:val="1"/>
        </w:rPr>
        <w:t xml:space="preserve"> </w:t>
      </w:r>
      <w:r>
        <w:t>analisis konflik lebih besar dan ini menjadi keunggulan lulusan. Disamping itu,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Doktor</w:t>
      </w:r>
      <w:r>
        <w:rPr>
          <w:spacing w:val="1"/>
        </w:rPr>
        <w:t xml:space="preserve"> </w:t>
      </w:r>
      <w:r>
        <w:t>Sosiologi</w:t>
      </w:r>
      <w:r>
        <w:rPr>
          <w:spacing w:val="1"/>
        </w:rPr>
        <w:t xml:space="preserve"> </w:t>
      </w:r>
      <w:r>
        <w:t>FISIP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Andalas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analisis keterpaduan</w:t>
      </w:r>
      <w:r>
        <w:rPr>
          <w:spacing w:val="1"/>
        </w:rPr>
        <w:t xml:space="preserve"> </w:t>
      </w:r>
      <w:r>
        <w:t>agen-struktur. Penelitian tidak hanya dalam area sos</w:t>
      </w:r>
      <w:r>
        <w:rPr>
          <w:spacing w:val="1"/>
        </w:rPr>
        <w:t xml:space="preserve"> </w:t>
      </w:r>
      <w:r>
        <w:t>iologi</w:t>
      </w:r>
      <w:r>
        <w:rPr>
          <w:spacing w:val="-64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kritis,</w:t>
      </w:r>
      <w:r>
        <w:rPr>
          <w:spacing w:val="-3"/>
        </w:rPr>
        <w:t xml:space="preserve"> </w:t>
      </w:r>
      <w:r>
        <w:t>melainkan</w:t>
      </w:r>
      <w:r>
        <w:rPr>
          <w:spacing w:val="3"/>
        </w:rPr>
        <w:t xml:space="preserve"> </w:t>
      </w:r>
      <w:r>
        <w:t>juga penelitian input</w:t>
      </w:r>
      <w:r>
        <w:rPr>
          <w:spacing w:val="2"/>
        </w:rPr>
        <w:t xml:space="preserve"> </w:t>
      </w:r>
      <w:r>
        <w:t>kebijakan.</w:t>
      </w:r>
    </w:p>
    <w:p w14:paraId="53CC8D88" w14:textId="77777777" w:rsidR="00600379" w:rsidRDefault="00600379" w:rsidP="00600379">
      <w:pPr>
        <w:pStyle w:val="BodyText"/>
        <w:spacing w:before="121" w:line="312" w:lineRule="auto"/>
        <w:ind w:right="672" w:firstLine="720"/>
        <w:jc w:val="both"/>
      </w:pPr>
      <w:proofErr w:type="spellStart"/>
      <w:r>
        <w:rPr>
          <w:lang w:val="en-US"/>
        </w:rPr>
        <w:t>Fokus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spacing w:val="1"/>
        </w:rPr>
        <w:t xml:space="preserve"> </w:t>
      </w:r>
      <w:r>
        <w:t>t</w:t>
      </w:r>
      <w:proofErr w:type="spellStart"/>
      <w:r>
        <w:rPr>
          <w:lang w:val="en-US"/>
        </w:rPr>
        <w:t>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dicapai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Induk</w:t>
      </w:r>
      <w:r>
        <w:rPr>
          <w:spacing w:val="1"/>
        </w:rPr>
        <w:t xml:space="preserve"> </w:t>
      </w:r>
      <w:r>
        <w:t>(Roadmap) Penelitian dan Pengabdian kepada Masyarakat Jurusan Sosiologi</w:t>
      </w:r>
      <w:r>
        <w:rPr>
          <w:spacing w:val="1"/>
        </w:rPr>
        <w:t xml:space="preserve"> </w:t>
      </w:r>
      <w:r>
        <w:t>FISIP</w:t>
      </w:r>
      <w:r>
        <w:rPr>
          <w:spacing w:val="10"/>
        </w:rPr>
        <w:t xml:space="preserve"> </w:t>
      </w:r>
      <w:r>
        <w:t>Universitas</w:t>
      </w:r>
      <w:r>
        <w:rPr>
          <w:spacing w:val="11"/>
        </w:rPr>
        <w:t xml:space="preserve"> </w:t>
      </w:r>
      <w:r>
        <w:t>Andalas,</w:t>
      </w:r>
      <w:r>
        <w:rPr>
          <w:spacing w:val="13"/>
        </w:rPr>
        <w:t xml:space="preserve"> </w:t>
      </w:r>
      <w:r>
        <w:t>yakni</w:t>
      </w:r>
      <w:r>
        <w:rPr>
          <w:spacing w:val="11"/>
        </w:rPr>
        <w:t xml:space="preserve"> </w:t>
      </w:r>
      <w:r>
        <w:t>sebagai</w:t>
      </w:r>
      <w:r>
        <w:rPr>
          <w:spacing w:val="12"/>
        </w:rPr>
        <w:t xml:space="preserve"> </w:t>
      </w:r>
      <w:r>
        <w:t>berikut</w:t>
      </w:r>
      <w:r>
        <w:rPr>
          <w:spacing w:val="12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a)</w:t>
      </w:r>
      <w:r>
        <w:rPr>
          <w:spacing w:val="8"/>
        </w:rPr>
        <w:t xml:space="preserve"> </w:t>
      </w:r>
      <w:r>
        <w:t>dosen</w:t>
      </w:r>
      <w:r>
        <w:rPr>
          <w:spacing w:val="11"/>
        </w:rPr>
        <w:t xml:space="preserve"> </w:t>
      </w:r>
      <w:r>
        <w:t>menghasilkan</w:t>
      </w:r>
      <w:r>
        <w:rPr>
          <w:spacing w:val="12"/>
        </w:rPr>
        <w:t xml:space="preserve"> </w:t>
      </w:r>
      <w:r>
        <w:t>karya</w:t>
      </w:r>
      <w:r>
        <w:rPr>
          <w:lang w:val="en-US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dipresentasikan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rPr>
          <w:spacing w:val="-1"/>
        </w:rPr>
        <w:t>dipublikasikan</w:t>
      </w:r>
      <w:r>
        <w:rPr>
          <w:spacing w:val="-15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bentuk</w:t>
      </w:r>
      <w:r>
        <w:rPr>
          <w:spacing w:val="-14"/>
        </w:rPr>
        <w:t xml:space="preserve"> </w:t>
      </w:r>
      <w:r>
        <w:t>prosiding</w:t>
      </w:r>
      <w:r>
        <w:rPr>
          <w:spacing w:val="-17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jurnal</w:t>
      </w:r>
      <w:r>
        <w:rPr>
          <w:spacing w:val="-15"/>
        </w:rPr>
        <w:t xml:space="preserve"> </w:t>
      </w:r>
      <w:r>
        <w:t>ilmiah,</w:t>
      </w:r>
      <w:r>
        <w:rPr>
          <w:spacing w:val="-15"/>
        </w:rPr>
        <w:t xml:space="preserve"> </w:t>
      </w:r>
      <w:r>
        <w:t>baik</w:t>
      </w:r>
      <w:r>
        <w:rPr>
          <w:spacing w:val="-15"/>
        </w:rPr>
        <w:t xml:space="preserve"> </w:t>
      </w:r>
      <w:r>
        <w:t>pada</w:t>
      </w:r>
      <w:r>
        <w:rPr>
          <w:spacing w:val="-15"/>
        </w:rPr>
        <w:t xml:space="preserve"> </w:t>
      </w:r>
      <w:r>
        <w:t>jurnal</w:t>
      </w:r>
      <w:r>
        <w:rPr>
          <w:spacing w:val="-15"/>
        </w:rPr>
        <w:t xml:space="preserve"> </w:t>
      </w:r>
      <w:r>
        <w:t>nasional,</w:t>
      </w:r>
      <w:r>
        <w:rPr>
          <w:spacing w:val="-65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terakreditasi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bereputasi,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skim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pendanaannya berasal dari berbagai sumber, c) terlibatnya mahasiswa dalam</w:t>
      </w:r>
      <w:r>
        <w:rPr>
          <w:spacing w:val="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dan pengabdian</w:t>
      </w:r>
      <w:r>
        <w:rPr>
          <w:spacing w:val="-3"/>
        </w:rPr>
        <w:t xml:space="preserve"> </w:t>
      </w:r>
      <w:r>
        <w:t>masyarakat.</w:t>
      </w:r>
    </w:p>
    <w:p w14:paraId="695E7451" w14:textId="77777777" w:rsidR="00600379" w:rsidRDefault="00600379" w:rsidP="00600379">
      <w:pPr>
        <w:pStyle w:val="BodyText"/>
        <w:spacing w:before="118" w:line="312" w:lineRule="auto"/>
        <w:ind w:right="672" w:firstLine="720"/>
        <w:jc w:val="both"/>
      </w:pPr>
      <w:r>
        <w:t xml:space="preserve">Berdasarkan </w:t>
      </w:r>
      <w:r>
        <w:rPr>
          <w:rFonts w:ascii="Arial"/>
          <w:i/>
        </w:rPr>
        <w:t xml:space="preserve">roadmap </w:t>
      </w:r>
      <w:r>
        <w:t>tersebut bidang-bidang kajian yang dikembangkan selama</w:t>
      </w:r>
      <w:r>
        <w:rPr>
          <w:spacing w:val="-64"/>
        </w:rPr>
        <w:t xml:space="preserve"> </w:t>
      </w:r>
      <w:r>
        <w:t>ini dalam aktivitas penelitian dapat dilihat dalam pengelompokan kajian sebagai</w:t>
      </w:r>
      <w:r>
        <w:rPr>
          <w:spacing w:val="1"/>
        </w:rPr>
        <w:t xml:space="preserve"> </w:t>
      </w:r>
      <w:r>
        <w:t>berikut: 1) Kelompok penelitian konflik sosial, 2) Kelompok penelitian keluarga</w:t>
      </w:r>
      <w:r>
        <w:rPr>
          <w:spacing w:val="1"/>
        </w:rPr>
        <w:t xml:space="preserve"> </w:t>
      </w:r>
      <w:r>
        <w:t>(perceraian,</w:t>
      </w:r>
      <w:r>
        <w:rPr>
          <w:spacing w:val="14"/>
        </w:rPr>
        <w:t xml:space="preserve"> </w:t>
      </w:r>
      <w:r>
        <w:t>perkawinan</w:t>
      </w:r>
      <w:r>
        <w:rPr>
          <w:spacing w:val="17"/>
        </w:rPr>
        <w:t xml:space="preserve"> </w:t>
      </w:r>
      <w:r>
        <w:t>dini,</w:t>
      </w:r>
      <w:r>
        <w:rPr>
          <w:spacing w:val="16"/>
        </w:rPr>
        <w:t xml:space="preserve"> </w:t>
      </w:r>
      <w:r>
        <w:t>kekerasan</w:t>
      </w:r>
      <w:r>
        <w:rPr>
          <w:spacing w:val="18"/>
        </w:rPr>
        <w:t xml:space="preserve"> </w:t>
      </w:r>
      <w:r>
        <w:t>dalam</w:t>
      </w:r>
      <w:r>
        <w:rPr>
          <w:spacing w:val="23"/>
        </w:rPr>
        <w:t xml:space="preserve"> </w:t>
      </w:r>
      <w:r>
        <w:t>rumah</w:t>
      </w:r>
      <w:r>
        <w:rPr>
          <w:spacing w:val="17"/>
        </w:rPr>
        <w:t xml:space="preserve"> </w:t>
      </w:r>
      <w:r>
        <w:t>tangga,</w:t>
      </w:r>
      <w:r>
        <w:rPr>
          <w:spacing w:val="16"/>
        </w:rPr>
        <w:t xml:space="preserve"> </w:t>
      </w:r>
      <w:r>
        <w:t>pemilihan</w:t>
      </w:r>
      <w:r>
        <w:rPr>
          <w:spacing w:val="18"/>
        </w:rPr>
        <w:t xml:space="preserve"> </w:t>
      </w:r>
      <w:r>
        <w:t>jodoh),</w:t>
      </w:r>
      <w:r>
        <w:rPr>
          <w:lang w:val="en-US"/>
        </w:rPr>
        <w:t xml:space="preserve"> 3) </w:t>
      </w:r>
      <w:r>
        <w:t>Kelompok penelitian kekerasan terhadap</w:t>
      </w:r>
      <w:r>
        <w:rPr>
          <w:spacing w:val="1"/>
        </w:rPr>
        <w:t xml:space="preserve"> </w:t>
      </w:r>
      <w:r>
        <w:t>perempuan dan anak, 4) Kelompok</w:t>
      </w:r>
      <w:r>
        <w:rPr>
          <w:spacing w:val="1"/>
        </w:rPr>
        <w:t xml:space="preserve"> </w:t>
      </w:r>
      <w:r>
        <w:t>penelitian gender, 5) Kelompok penelitian kemiskinan, 6) Kelompok penelitian</w:t>
      </w:r>
      <w:r>
        <w:rPr>
          <w:spacing w:val="1"/>
        </w:rPr>
        <w:t xml:space="preserve"> </w:t>
      </w:r>
      <w:r>
        <w:t>institusi</w:t>
      </w:r>
      <w:r>
        <w:rPr>
          <w:spacing w:val="1"/>
        </w:rPr>
        <w:t xml:space="preserve"> </w:t>
      </w:r>
      <w:r>
        <w:t>lokal,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keariifan</w:t>
      </w:r>
      <w:r>
        <w:rPr>
          <w:spacing w:val="1"/>
        </w:rPr>
        <w:t xml:space="preserve"> </w:t>
      </w:r>
      <w:r>
        <w:t>lokal,</w:t>
      </w:r>
      <w:r>
        <w:rPr>
          <w:spacing w:val="1"/>
        </w:rPr>
        <w:t xml:space="preserve"> </w:t>
      </w:r>
      <w:r>
        <w:t>8)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penelitian</w:t>
      </w:r>
      <w:r>
        <w:rPr>
          <w:spacing w:val="-64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menyimpang,</w:t>
      </w:r>
      <w:r>
        <w:rPr>
          <w:spacing w:val="1"/>
        </w:rPr>
        <w:t xml:space="preserve"> </w:t>
      </w:r>
      <w:r>
        <w:t>9)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informal,</w:t>
      </w:r>
      <w:r>
        <w:rPr>
          <w:spacing w:val="1"/>
        </w:rPr>
        <w:t xml:space="preserve"> </w:t>
      </w:r>
      <w:r>
        <w:t>9)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nelayan/masyarakat pesisir.</w:t>
      </w:r>
    </w:p>
    <w:p w14:paraId="67A1466D" w14:textId="68FD72A7" w:rsidR="00600379" w:rsidRDefault="00600379" w:rsidP="00600379">
      <w:pPr>
        <w:pStyle w:val="BodyText"/>
        <w:spacing w:before="119" w:line="312" w:lineRule="auto"/>
        <w:ind w:left="118" w:right="674" w:firstLine="602"/>
        <w:jc w:val="both"/>
      </w:pPr>
      <w:r>
        <w:t>Pada Program Doktor Sosiologi ini, mahasiswa disiapkan</w:t>
      </w:r>
      <w:r>
        <w:rPr>
          <w:spacing w:val="1"/>
        </w:rPr>
        <w:t xml:space="preserve"> </w:t>
      </w:r>
      <w:r>
        <w:t>untuk menekuni sosiologi murni, terapan, dan publik. Sesuai dengan rekam jejak</w:t>
      </w:r>
      <w:r>
        <w:rPr>
          <w:spacing w:val="1"/>
        </w:rPr>
        <w:t xml:space="preserve"> </w:t>
      </w:r>
      <w:r>
        <w:rPr>
          <w:spacing w:val="-1"/>
        </w:rPr>
        <w:t>publikasi</w:t>
      </w:r>
      <w:r>
        <w:rPr>
          <w:spacing w:val="-16"/>
        </w:rPr>
        <w:t xml:space="preserve"> </w:t>
      </w:r>
      <w:r>
        <w:rPr>
          <w:spacing w:val="-1"/>
        </w:rPr>
        <w:t>dosen,</w:t>
      </w:r>
      <w:r>
        <w:rPr>
          <w:spacing w:val="-14"/>
        </w:rPr>
        <w:t xml:space="preserve"> </w:t>
      </w:r>
      <w:r>
        <w:t>selain</w:t>
      </w:r>
      <w:r>
        <w:rPr>
          <w:spacing w:val="-17"/>
        </w:rPr>
        <w:t xml:space="preserve"> </w:t>
      </w:r>
      <w:r>
        <w:t>dari</w:t>
      </w:r>
      <w:r>
        <w:rPr>
          <w:spacing w:val="-16"/>
        </w:rPr>
        <w:t xml:space="preserve"> </w:t>
      </w:r>
      <w:r>
        <w:t>analisis</w:t>
      </w:r>
      <w:r>
        <w:rPr>
          <w:spacing w:val="-14"/>
        </w:rPr>
        <w:t xml:space="preserve"> </w:t>
      </w:r>
      <w:r>
        <w:t>konflik,</w:t>
      </w:r>
      <w:r>
        <w:rPr>
          <w:spacing w:val="-14"/>
        </w:rPr>
        <w:t xml:space="preserve"> </w:t>
      </w:r>
      <w:r>
        <w:t>bidang-bidang</w:t>
      </w:r>
      <w:r>
        <w:rPr>
          <w:spacing w:val="-16"/>
        </w:rPr>
        <w:t xml:space="preserve"> </w:t>
      </w:r>
      <w:r>
        <w:t>keilmuan</w:t>
      </w:r>
      <w:r>
        <w:rPr>
          <w:spacing w:val="-15"/>
        </w:rPr>
        <w:t xml:space="preserve"> </w:t>
      </w:r>
      <w:r>
        <w:t>sosiologi</w:t>
      </w:r>
      <w:r>
        <w:rPr>
          <w:spacing w:val="-15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rPr>
          <w:spacing w:val="-64"/>
          <w:lang w:val="en-US"/>
        </w:rPr>
        <w:t xml:space="preserve">  </w:t>
      </w:r>
      <w:r>
        <w:t>menjadi fokus penelitian pada Program Doktor Sosiologi yang diusulkan ini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 berikut:</w:t>
      </w:r>
    </w:p>
    <w:p w14:paraId="5E245C1D" w14:textId="77777777" w:rsidR="00600379" w:rsidRDefault="00600379" w:rsidP="00600379">
      <w:pPr>
        <w:pStyle w:val="BodyText"/>
        <w:spacing w:before="119" w:line="312" w:lineRule="auto"/>
        <w:ind w:left="118" w:right="674" w:firstLine="602"/>
        <w:jc w:val="both"/>
      </w:pPr>
    </w:p>
    <w:p w14:paraId="3117BF3B" w14:textId="77777777" w:rsidR="00600379" w:rsidRDefault="00600379" w:rsidP="00600379">
      <w:pPr>
        <w:pStyle w:val="ListParagraph"/>
        <w:numPr>
          <w:ilvl w:val="1"/>
          <w:numId w:val="1"/>
        </w:numPr>
        <w:tabs>
          <w:tab w:val="left" w:pos="1198"/>
        </w:tabs>
        <w:spacing w:before="122"/>
        <w:jc w:val="both"/>
        <w:rPr>
          <w:sz w:val="24"/>
        </w:rPr>
      </w:pPr>
      <w:r>
        <w:rPr>
          <w:sz w:val="24"/>
        </w:rPr>
        <w:lastRenderedPageBreak/>
        <w:t>Kajian</w:t>
      </w:r>
      <w:r>
        <w:rPr>
          <w:spacing w:val="-4"/>
          <w:sz w:val="24"/>
        </w:rPr>
        <w:t xml:space="preserve"> </w:t>
      </w:r>
      <w:r>
        <w:rPr>
          <w:sz w:val="24"/>
        </w:rPr>
        <w:t>agraria,</w:t>
      </w:r>
    </w:p>
    <w:p w14:paraId="77100908" w14:textId="77777777" w:rsidR="00600379" w:rsidRDefault="00600379" w:rsidP="00600379">
      <w:pPr>
        <w:pStyle w:val="ListParagraph"/>
        <w:numPr>
          <w:ilvl w:val="1"/>
          <w:numId w:val="1"/>
        </w:numPr>
        <w:tabs>
          <w:tab w:val="left" w:pos="1198"/>
        </w:tabs>
        <w:spacing w:before="201"/>
        <w:jc w:val="both"/>
        <w:rPr>
          <w:sz w:val="24"/>
        </w:rPr>
      </w:pPr>
      <w:r>
        <w:rPr>
          <w:sz w:val="24"/>
        </w:rPr>
        <w:t>Kajian</w:t>
      </w:r>
      <w:r>
        <w:rPr>
          <w:spacing w:val="-3"/>
          <w:sz w:val="24"/>
        </w:rPr>
        <w:t xml:space="preserve"> </w:t>
      </w:r>
      <w:r>
        <w:rPr>
          <w:sz w:val="24"/>
        </w:rPr>
        <w:t>lingkungan</w:t>
      </w:r>
      <w:r>
        <w:rPr>
          <w:sz w:val="24"/>
          <w:lang w:val="en-US"/>
        </w:rPr>
        <w:t>,</w:t>
      </w:r>
    </w:p>
    <w:p w14:paraId="3D376680" w14:textId="77777777" w:rsidR="00600379" w:rsidRDefault="00600379" w:rsidP="00600379">
      <w:pPr>
        <w:pStyle w:val="ListParagraph"/>
        <w:numPr>
          <w:ilvl w:val="1"/>
          <w:numId w:val="1"/>
        </w:numPr>
        <w:tabs>
          <w:tab w:val="left" w:pos="1198"/>
        </w:tabs>
        <w:spacing w:before="204"/>
        <w:jc w:val="both"/>
        <w:rPr>
          <w:sz w:val="24"/>
        </w:rPr>
      </w:pPr>
      <w:r>
        <w:rPr>
          <w:sz w:val="24"/>
        </w:rPr>
        <w:t>Kajian</w:t>
      </w:r>
      <w:r>
        <w:rPr>
          <w:spacing w:val="-2"/>
          <w:sz w:val="24"/>
        </w:rPr>
        <w:t xml:space="preserve"> </w:t>
      </w:r>
      <w:r>
        <w:rPr>
          <w:sz w:val="24"/>
        </w:rPr>
        <w:t>gender</w:t>
      </w:r>
      <w:r>
        <w:rPr>
          <w:sz w:val="24"/>
          <w:lang w:val="en-US"/>
        </w:rPr>
        <w:t>,</w:t>
      </w:r>
    </w:p>
    <w:p w14:paraId="11641A3D" w14:textId="77777777" w:rsidR="00600379" w:rsidRDefault="00600379" w:rsidP="00600379">
      <w:pPr>
        <w:pStyle w:val="ListParagraph"/>
        <w:numPr>
          <w:ilvl w:val="1"/>
          <w:numId w:val="1"/>
        </w:numPr>
        <w:tabs>
          <w:tab w:val="left" w:pos="1198"/>
        </w:tabs>
        <w:spacing w:before="202"/>
        <w:rPr>
          <w:sz w:val="24"/>
        </w:rPr>
      </w:pPr>
      <w:r>
        <w:rPr>
          <w:sz w:val="24"/>
        </w:rPr>
        <w:t>Kajian</w:t>
      </w:r>
      <w:r>
        <w:rPr>
          <w:spacing w:val="-2"/>
          <w:sz w:val="24"/>
        </w:rPr>
        <w:t xml:space="preserve"> </w:t>
      </w:r>
      <w:r>
        <w:rPr>
          <w:sz w:val="24"/>
        </w:rPr>
        <w:t>sosiologi</w:t>
      </w:r>
      <w:r>
        <w:rPr>
          <w:spacing w:val="-2"/>
          <w:sz w:val="24"/>
        </w:rPr>
        <w:t xml:space="preserve"> </w:t>
      </w:r>
      <w:r>
        <w:rPr>
          <w:sz w:val="24"/>
        </w:rPr>
        <w:t>ekonomi</w:t>
      </w:r>
      <w:r>
        <w:rPr>
          <w:sz w:val="24"/>
          <w:lang w:val="en-US"/>
        </w:rPr>
        <w:t>,</w:t>
      </w:r>
    </w:p>
    <w:p w14:paraId="327AAC90" w14:textId="77777777" w:rsidR="00600379" w:rsidRPr="00600379" w:rsidRDefault="00600379" w:rsidP="00600379">
      <w:pPr>
        <w:pStyle w:val="ListParagraph"/>
        <w:numPr>
          <w:ilvl w:val="1"/>
          <w:numId w:val="1"/>
        </w:numPr>
        <w:tabs>
          <w:tab w:val="left" w:pos="1198"/>
        </w:tabs>
        <w:spacing w:before="204"/>
        <w:rPr>
          <w:sz w:val="24"/>
        </w:rPr>
      </w:pPr>
      <w:r>
        <w:rPr>
          <w:sz w:val="24"/>
        </w:rPr>
        <w:t>Kajian</w:t>
      </w:r>
      <w:r>
        <w:rPr>
          <w:spacing w:val="-5"/>
          <w:sz w:val="24"/>
        </w:rPr>
        <w:t xml:space="preserve"> </w:t>
      </w:r>
      <w:r>
        <w:rPr>
          <w:sz w:val="24"/>
        </w:rPr>
        <w:t>transformasi</w:t>
      </w:r>
      <w:r>
        <w:rPr>
          <w:spacing w:val="-5"/>
          <w:sz w:val="24"/>
        </w:rPr>
        <w:t xml:space="preserve"> </w:t>
      </w:r>
      <w:r>
        <w:rPr>
          <w:sz w:val="24"/>
        </w:rPr>
        <w:t>sosial</w:t>
      </w:r>
      <w:r>
        <w:rPr>
          <w:sz w:val="24"/>
          <w:lang w:val="en-US"/>
        </w:rPr>
        <w:t>,</w:t>
      </w:r>
    </w:p>
    <w:p w14:paraId="699252A1" w14:textId="404F04DF" w:rsidR="004F61FC" w:rsidRPr="00600379" w:rsidRDefault="00600379" w:rsidP="00600379">
      <w:pPr>
        <w:pStyle w:val="ListParagraph"/>
        <w:numPr>
          <w:ilvl w:val="1"/>
          <w:numId w:val="1"/>
        </w:numPr>
        <w:tabs>
          <w:tab w:val="left" w:pos="1198"/>
        </w:tabs>
        <w:spacing w:before="204"/>
        <w:rPr>
          <w:sz w:val="24"/>
        </w:rPr>
      </w:pPr>
      <w:bookmarkStart w:id="0" w:name="_GoBack"/>
      <w:bookmarkEnd w:id="0"/>
      <w:r w:rsidRPr="00600379">
        <w:rPr>
          <w:sz w:val="24"/>
        </w:rPr>
        <w:t>Kajian</w:t>
      </w:r>
      <w:r w:rsidRPr="00600379">
        <w:rPr>
          <w:spacing w:val="-2"/>
          <w:sz w:val="24"/>
        </w:rPr>
        <w:t xml:space="preserve"> </w:t>
      </w:r>
      <w:r w:rsidRPr="00600379">
        <w:rPr>
          <w:sz w:val="24"/>
        </w:rPr>
        <w:t>keluarga</w:t>
      </w:r>
      <w:r w:rsidRPr="00600379">
        <w:rPr>
          <w:sz w:val="24"/>
          <w:lang w:val="en-US"/>
        </w:rPr>
        <w:t>.</w:t>
      </w:r>
    </w:p>
    <w:sectPr w:rsidR="004F61FC" w:rsidRPr="006003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90D14"/>
    <w:multiLevelType w:val="hybridMultilevel"/>
    <w:tmpl w:val="E5EC4A6E"/>
    <w:lvl w:ilvl="0" w:tplc="E61A2602">
      <w:start w:val="3"/>
      <w:numFmt w:val="decimal"/>
      <w:lvlText w:val="%1)"/>
      <w:lvlJc w:val="left"/>
      <w:pPr>
        <w:ind w:left="118" w:hanging="296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1" w:tplc="81A29806">
      <w:start w:val="1"/>
      <w:numFmt w:val="decimal"/>
      <w:lvlText w:val="%2."/>
      <w:lvlJc w:val="left"/>
      <w:pPr>
        <w:ind w:left="1198" w:hanging="360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2" w:tplc="9B2665C4">
      <w:numFmt w:val="bullet"/>
      <w:lvlText w:val="•"/>
      <w:lvlJc w:val="left"/>
      <w:pPr>
        <w:ind w:left="2115" w:hanging="360"/>
      </w:pPr>
      <w:rPr>
        <w:rFonts w:hint="default"/>
        <w:lang w:val="id" w:eastAsia="en-US" w:bidi="ar-SA"/>
      </w:rPr>
    </w:lvl>
    <w:lvl w:ilvl="3" w:tplc="84122F60">
      <w:numFmt w:val="bullet"/>
      <w:lvlText w:val="•"/>
      <w:lvlJc w:val="left"/>
      <w:pPr>
        <w:ind w:left="3031" w:hanging="360"/>
      </w:pPr>
      <w:rPr>
        <w:rFonts w:hint="default"/>
        <w:lang w:val="id" w:eastAsia="en-US" w:bidi="ar-SA"/>
      </w:rPr>
    </w:lvl>
    <w:lvl w:ilvl="4" w:tplc="D4D6C114">
      <w:numFmt w:val="bullet"/>
      <w:lvlText w:val="•"/>
      <w:lvlJc w:val="left"/>
      <w:pPr>
        <w:ind w:left="3946" w:hanging="360"/>
      </w:pPr>
      <w:rPr>
        <w:rFonts w:hint="default"/>
        <w:lang w:val="id" w:eastAsia="en-US" w:bidi="ar-SA"/>
      </w:rPr>
    </w:lvl>
    <w:lvl w:ilvl="5" w:tplc="B3CC1CB8">
      <w:numFmt w:val="bullet"/>
      <w:lvlText w:val="•"/>
      <w:lvlJc w:val="left"/>
      <w:pPr>
        <w:ind w:left="4862" w:hanging="360"/>
      </w:pPr>
      <w:rPr>
        <w:rFonts w:hint="default"/>
        <w:lang w:val="id" w:eastAsia="en-US" w:bidi="ar-SA"/>
      </w:rPr>
    </w:lvl>
    <w:lvl w:ilvl="6" w:tplc="404055CA">
      <w:numFmt w:val="bullet"/>
      <w:lvlText w:val="•"/>
      <w:lvlJc w:val="left"/>
      <w:pPr>
        <w:ind w:left="5777" w:hanging="360"/>
      </w:pPr>
      <w:rPr>
        <w:rFonts w:hint="default"/>
        <w:lang w:val="id" w:eastAsia="en-US" w:bidi="ar-SA"/>
      </w:rPr>
    </w:lvl>
    <w:lvl w:ilvl="7" w:tplc="9ECC801A">
      <w:numFmt w:val="bullet"/>
      <w:lvlText w:val="•"/>
      <w:lvlJc w:val="left"/>
      <w:pPr>
        <w:ind w:left="6693" w:hanging="360"/>
      </w:pPr>
      <w:rPr>
        <w:rFonts w:hint="default"/>
        <w:lang w:val="id" w:eastAsia="en-US" w:bidi="ar-SA"/>
      </w:rPr>
    </w:lvl>
    <w:lvl w:ilvl="8" w:tplc="E9FAA596">
      <w:numFmt w:val="bullet"/>
      <w:lvlText w:val="•"/>
      <w:lvlJc w:val="left"/>
      <w:pPr>
        <w:ind w:left="7608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79"/>
    <w:rsid w:val="004F61FC"/>
    <w:rsid w:val="0060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6867"/>
  <w15:chartTrackingRefBased/>
  <w15:docId w15:val="{EA2182C1-671D-4021-84AC-B2FF955A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037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id"/>
      <w14:ligatures w14:val="none"/>
    </w:rPr>
  </w:style>
  <w:style w:type="paragraph" w:styleId="Heading2">
    <w:name w:val="heading 2"/>
    <w:basedOn w:val="Normal"/>
    <w:link w:val="Heading2Char"/>
    <w:uiPriority w:val="1"/>
    <w:qFormat/>
    <w:rsid w:val="00600379"/>
    <w:pPr>
      <w:ind w:left="818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00379"/>
    <w:rPr>
      <w:rFonts w:ascii="Arial" w:eastAsia="Arial" w:hAnsi="Arial" w:cs="Arial"/>
      <w:b/>
      <w:bCs/>
      <w:kern w:val="0"/>
      <w:sz w:val="26"/>
      <w:szCs w:val="26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0037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0379"/>
    <w:rPr>
      <w:rFonts w:ascii="Arial MT" w:eastAsia="Arial MT" w:hAnsi="Arial MT" w:cs="Arial MT"/>
      <w:kern w:val="0"/>
      <w:sz w:val="24"/>
      <w:szCs w:val="24"/>
      <w:lang w:val="id"/>
      <w14:ligatures w14:val="none"/>
    </w:rPr>
  </w:style>
  <w:style w:type="paragraph" w:styleId="ListParagraph">
    <w:name w:val="List Paragraph"/>
    <w:basedOn w:val="Normal"/>
    <w:uiPriority w:val="1"/>
    <w:qFormat/>
    <w:rsid w:val="00600379"/>
    <w:pPr>
      <w:ind w:left="119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AFRIZAL</dc:creator>
  <cp:keywords/>
  <dc:description/>
  <cp:lastModifiedBy>AFRIZAL</cp:lastModifiedBy>
  <cp:revision>1</cp:revision>
  <dcterms:created xsi:type="dcterms:W3CDTF">2024-04-16T05:21:00Z</dcterms:created>
  <dcterms:modified xsi:type="dcterms:W3CDTF">2024-04-16T05:22:00Z</dcterms:modified>
</cp:coreProperties>
</file>