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2BD3" w:rsidRPr="000B2BD3" w:rsidRDefault="00603604" w:rsidP="000B2BD3">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LAPORAN</w:t>
      </w:r>
    </w:p>
    <w:p w:rsidR="000B2BD3" w:rsidRPr="00C1615C" w:rsidRDefault="000B2BD3" w:rsidP="000B2BD3">
      <w:pPr>
        <w:spacing w:after="0" w:line="360" w:lineRule="auto"/>
        <w:jc w:val="center"/>
        <w:rPr>
          <w:rFonts w:ascii="Times New Roman" w:eastAsia="Calibri" w:hAnsi="Times New Roman" w:cs="Times New Roman"/>
          <w:b/>
          <w:sz w:val="28"/>
          <w:szCs w:val="28"/>
        </w:rPr>
      </w:pPr>
      <w:r w:rsidRPr="00C1615C">
        <w:rPr>
          <w:rFonts w:ascii="Times New Roman" w:eastAsia="Calibri" w:hAnsi="Times New Roman" w:cs="Times New Roman"/>
          <w:b/>
          <w:sz w:val="28"/>
          <w:szCs w:val="28"/>
        </w:rPr>
        <w:t xml:space="preserve">PENGABDIAN MASYARAKAT </w:t>
      </w:r>
    </w:p>
    <w:p w:rsidR="000B2BD3" w:rsidRPr="00C1615C" w:rsidRDefault="000B2BD3" w:rsidP="000B2BD3">
      <w:pPr>
        <w:spacing w:line="360" w:lineRule="auto"/>
        <w:jc w:val="center"/>
        <w:rPr>
          <w:rFonts w:ascii="Times New Roman" w:eastAsia="Calibri" w:hAnsi="Times New Roman" w:cs="Times New Roman"/>
          <w:b/>
          <w:noProof/>
          <w:sz w:val="28"/>
          <w:szCs w:val="28"/>
        </w:rPr>
      </w:pPr>
    </w:p>
    <w:p w:rsidR="000B2BD3" w:rsidRPr="00C1615C" w:rsidRDefault="000B2BD3" w:rsidP="000B2BD3">
      <w:pPr>
        <w:spacing w:line="360" w:lineRule="auto"/>
        <w:jc w:val="center"/>
        <w:rPr>
          <w:rFonts w:ascii="Times New Roman" w:eastAsia="Calibri" w:hAnsi="Times New Roman" w:cs="Times New Roman"/>
          <w:noProof/>
          <w:sz w:val="28"/>
          <w:szCs w:val="28"/>
        </w:rPr>
      </w:pPr>
      <w:r w:rsidRPr="00C1615C">
        <w:rPr>
          <w:rFonts w:ascii="Times New Roman" w:eastAsia="Calibri" w:hAnsi="Times New Roman" w:cs="Times New Roman"/>
          <w:noProof/>
          <w:sz w:val="28"/>
          <w:szCs w:val="28"/>
        </w:rPr>
        <w:drawing>
          <wp:inline distT="0" distB="0" distL="0" distR="0">
            <wp:extent cx="1179555" cy="1319831"/>
            <wp:effectExtent l="19050" t="0" r="1545" b="0"/>
            <wp:docPr id="1" name="Picture 1" descr="un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and"/>
                    <pic:cNvPicPr>
                      <a:picLocks noChangeAspect="1" noChangeArrowheads="1"/>
                    </pic:cNvPicPr>
                  </pic:nvPicPr>
                  <pic:blipFill>
                    <a:blip r:embed="rId8" cstate="print"/>
                    <a:srcRect/>
                    <a:stretch>
                      <a:fillRect/>
                    </a:stretch>
                  </pic:blipFill>
                  <pic:spPr bwMode="auto">
                    <a:xfrm>
                      <a:off x="0" y="0"/>
                      <a:ext cx="1183259" cy="1323975"/>
                    </a:xfrm>
                    <a:prstGeom prst="rect">
                      <a:avLst/>
                    </a:prstGeom>
                    <a:noFill/>
                    <a:ln w="9525">
                      <a:noFill/>
                      <a:miter lim="800000"/>
                      <a:headEnd/>
                      <a:tailEnd/>
                    </a:ln>
                  </pic:spPr>
                </pic:pic>
              </a:graphicData>
            </a:graphic>
          </wp:inline>
        </w:drawing>
      </w:r>
    </w:p>
    <w:p w:rsidR="000B2BD3" w:rsidRPr="00C1615C" w:rsidRDefault="000B2BD3" w:rsidP="000B2BD3">
      <w:pPr>
        <w:spacing w:line="360" w:lineRule="auto"/>
        <w:jc w:val="center"/>
        <w:rPr>
          <w:rFonts w:ascii="Times New Roman" w:eastAsia="Calibri" w:hAnsi="Times New Roman" w:cs="Times New Roman"/>
          <w:noProof/>
          <w:sz w:val="28"/>
          <w:szCs w:val="28"/>
        </w:rPr>
      </w:pPr>
    </w:p>
    <w:p w:rsidR="000B2BD3" w:rsidRPr="00C1615C" w:rsidRDefault="00C635E1" w:rsidP="000B2BD3">
      <w:pPr>
        <w:autoSpaceDE w:val="0"/>
        <w:autoSpaceDN w:val="0"/>
        <w:adjustRightInd w:val="0"/>
        <w:spacing w:after="0" w:line="240" w:lineRule="auto"/>
        <w:jc w:val="center"/>
        <w:rPr>
          <w:rFonts w:ascii="Times New Roman" w:eastAsia="Calibri" w:hAnsi="Times New Roman" w:cs="Times New Roman"/>
          <w:b/>
          <w:bCs/>
          <w:caps/>
          <w:noProof/>
          <w:sz w:val="28"/>
          <w:szCs w:val="28"/>
        </w:rPr>
      </w:pPr>
      <w:r>
        <w:rPr>
          <w:rFonts w:ascii="Times New Roman" w:eastAsia="Calibri" w:hAnsi="Times New Roman" w:cs="Times New Roman"/>
          <w:b/>
          <w:bCs/>
          <w:caps/>
          <w:noProof/>
          <w:sz w:val="28"/>
          <w:szCs w:val="28"/>
        </w:rPr>
        <w:t>PEMBEDAYAAN KELOMPOK TANI TUNAS HARAPAN MELALUI tekniK MEMBUAHKAN POHON  BUAH-BUAHAN  DILUAR MUSIM DAN BERBUAH LEBAT</w:t>
      </w:r>
    </w:p>
    <w:p w:rsidR="000B2BD3" w:rsidRPr="00C1615C" w:rsidRDefault="000B2BD3" w:rsidP="000B2BD3">
      <w:pPr>
        <w:spacing w:line="360" w:lineRule="auto"/>
        <w:jc w:val="center"/>
        <w:rPr>
          <w:rFonts w:ascii="Times New Roman" w:eastAsia="Calibri" w:hAnsi="Times New Roman" w:cs="Times New Roman"/>
          <w:b/>
          <w:noProof/>
          <w:sz w:val="28"/>
          <w:szCs w:val="28"/>
        </w:rPr>
      </w:pPr>
    </w:p>
    <w:p w:rsidR="000B2BD3" w:rsidRPr="00C1615C" w:rsidRDefault="000B2BD3" w:rsidP="000B2BD3">
      <w:pPr>
        <w:spacing w:line="360" w:lineRule="auto"/>
        <w:jc w:val="center"/>
        <w:rPr>
          <w:rFonts w:ascii="Times New Roman" w:eastAsia="Calibri" w:hAnsi="Times New Roman" w:cs="Times New Roman"/>
          <w:b/>
          <w:noProof/>
          <w:sz w:val="28"/>
          <w:szCs w:val="28"/>
        </w:rPr>
      </w:pPr>
    </w:p>
    <w:p w:rsidR="000B2BD3" w:rsidRPr="00C1615C" w:rsidRDefault="000B2BD3" w:rsidP="000B2BD3">
      <w:pPr>
        <w:spacing w:line="360" w:lineRule="auto"/>
        <w:jc w:val="center"/>
        <w:rPr>
          <w:rFonts w:ascii="Times New Roman" w:eastAsia="Calibri" w:hAnsi="Times New Roman" w:cs="Times New Roman"/>
          <w:b/>
          <w:noProof/>
          <w:sz w:val="28"/>
          <w:szCs w:val="28"/>
        </w:rPr>
      </w:pPr>
      <w:r w:rsidRPr="00C1615C">
        <w:rPr>
          <w:rFonts w:ascii="Times New Roman" w:eastAsia="Calibri" w:hAnsi="Times New Roman" w:cs="Times New Roman"/>
          <w:b/>
          <w:noProof/>
          <w:sz w:val="28"/>
          <w:szCs w:val="28"/>
        </w:rPr>
        <w:t>Oleh:</w:t>
      </w:r>
    </w:p>
    <w:p w:rsidR="000B2BD3" w:rsidRPr="00C1615C" w:rsidRDefault="00C635E1" w:rsidP="000B2BD3">
      <w:pPr>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Benni Satria, Dr. Ir. MP</w:t>
      </w:r>
      <w:r w:rsidR="000B2BD3" w:rsidRPr="00C1615C">
        <w:rPr>
          <w:rFonts w:ascii="Times New Roman" w:eastAsia="Calibri" w:hAnsi="Times New Roman" w:cs="Times New Roman"/>
          <w:b/>
          <w:noProof/>
          <w:sz w:val="28"/>
          <w:szCs w:val="28"/>
        </w:rPr>
        <w:tab/>
      </w:r>
      <w:r w:rsidR="000B2BD3" w:rsidRPr="00C1615C">
        <w:rPr>
          <w:rFonts w:ascii="Times New Roman" w:eastAsia="Calibri" w:hAnsi="Times New Roman" w:cs="Times New Roman"/>
          <w:b/>
          <w:noProof/>
          <w:sz w:val="28"/>
          <w:szCs w:val="28"/>
        </w:rPr>
        <w:tab/>
        <w:t>(KETUA)</w:t>
      </w:r>
    </w:p>
    <w:p w:rsidR="000B2BD3" w:rsidRPr="00C1615C" w:rsidRDefault="00C635E1"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Indra Dwipa, Dr. Ir. MS</w:t>
      </w:r>
      <w:r w:rsidR="000B2BD3" w:rsidRPr="00C1615C">
        <w:rPr>
          <w:rFonts w:ascii="Times New Roman" w:eastAsia="Calibri" w:hAnsi="Times New Roman" w:cs="Times New Roman"/>
          <w:b/>
          <w:noProof/>
          <w:sz w:val="28"/>
          <w:szCs w:val="28"/>
        </w:rPr>
        <w:tab/>
        <w:t>(ANGGOTA)</w:t>
      </w:r>
    </w:p>
    <w:p w:rsidR="000B2BD3" w:rsidRPr="00C1615C" w:rsidRDefault="00C635E1"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Warnita, Prof. Dr. Ir. MP</w:t>
      </w:r>
      <w:r w:rsidR="000B2BD3" w:rsidRPr="00C1615C">
        <w:rPr>
          <w:rFonts w:ascii="Times New Roman" w:eastAsia="Calibri" w:hAnsi="Times New Roman" w:cs="Times New Roman"/>
          <w:b/>
          <w:noProof/>
          <w:sz w:val="28"/>
          <w:szCs w:val="28"/>
        </w:rPr>
        <w:tab/>
        <w:t>(ANGGOTA)</w:t>
      </w:r>
    </w:p>
    <w:p w:rsidR="000B2BD3" w:rsidRPr="00C1615C" w:rsidRDefault="00C635E1"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 xml:space="preserve">Jamsari, Prof. </w:t>
      </w:r>
      <w:r w:rsidR="000B137B">
        <w:rPr>
          <w:rFonts w:ascii="Times New Roman" w:eastAsia="Calibri" w:hAnsi="Times New Roman" w:cs="Times New Roman"/>
          <w:b/>
          <w:noProof/>
          <w:sz w:val="28"/>
          <w:szCs w:val="28"/>
        </w:rPr>
        <w:t>Dr. Ir. MP</w:t>
      </w:r>
      <w:r w:rsidR="000B2BD3" w:rsidRPr="00C1615C">
        <w:rPr>
          <w:rFonts w:ascii="Times New Roman" w:eastAsia="Calibri" w:hAnsi="Times New Roman" w:cs="Times New Roman"/>
          <w:b/>
          <w:noProof/>
          <w:sz w:val="28"/>
          <w:szCs w:val="28"/>
        </w:rPr>
        <w:tab/>
        <w:t>(ANGGOTA)</w:t>
      </w:r>
    </w:p>
    <w:p w:rsidR="000B137B" w:rsidRDefault="000B137B"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Sutoyo, Ir. MS</w:t>
      </w:r>
      <w:r>
        <w:rPr>
          <w:rFonts w:ascii="Times New Roman" w:eastAsia="Calibri" w:hAnsi="Times New Roman" w:cs="Times New Roman"/>
          <w:b/>
          <w:noProof/>
          <w:sz w:val="28"/>
          <w:szCs w:val="28"/>
        </w:rPr>
        <w:tab/>
      </w:r>
      <w:r>
        <w:rPr>
          <w:rFonts w:ascii="Times New Roman" w:eastAsia="Calibri" w:hAnsi="Times New Roman" w:cs="Times New Roman"/>
          <w:b/>
          <w:noProof/>
          <w:sz w:val="28"/>
          <w:szCs w:val="28"/>
        </w:rPr>
        <w:tab/>
      </w:r>
      <w:r>
        <w:rPr>
          <w:rFonts w:ascii="Times New Roman" w:eastAsia="Calibri" w:hAnsi="Times New Roman" w:cs="Times New Roman"/>
          <w:b/>
          <w:noProof/>
          <w:sz w:val="28"/>
          <w:szCs w:val="28"/>
        </w:rPr>
        <w:tab/>
        <w:t>(ANGGOTA)</w:t>
      </w:r>
    </w:p>
    <w:p w:rsidR="000B137B" w:rsidRDefault="000B137B"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Irawati, Dr, Ir. M.Rur.sc                  (ANGGOTA)</w:t>
      </w:r>
    </w:p>
    <w:p w:rsidR="00D96797" w:rsidRDefault="00D96797"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Muhsanati, Ir, MS</w:t>
      </w:r>
      <w:r>
        <w:rPr>
          <w:rFonts w:ascii="Times New Roman" w:eastAsia="Calibri" w:hAnsi="Times New Roman" w:cs="Times New Roman"/>
          <w:b/>
          <w:noProof/>
          <w:sz w:val="28"/>
          <w:szCs w:val="28"/>
        </w:rPr>
        <w:tab/>
      </w:r>
      <w:r>
        <w:rPr>
          <w:rFonts w:ascii="Times New Roman" w:eastAsia="Calibri" w:hAnsi="Times New Roman" w:cs="Times New Roman"/>
          <w:b/>
          <w:noProof/>
          <w:sz w:val="28"/>
          <w:szCs w:val="28"/>
        </w:rPr>
        <w:tab/>
        <w:t>(ANGGOTA)</w:t>
      </w:r>
    </w:p>
    <w:p w:rsidR="00D96797" w:rsidRDefault="00D96797"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Nasrez akhir, Dr. Ir. MS</w:t>
      </w:r>
      <w:r>
        <w:rPr>
          <w:rFonts w:ascii="Times New Roman" w:eastAsia="Calibri" w:hAnsi="Times New Roman" w:cs="Times New Roman"/>
          <w:b/>
          <w:noProof/>
          <w:sz w:val="28"/>
          <w:szCs w:val="28"/>
        </w:rPr>
        <w:tab/>
        <w:t>(ANGGOTA)</w:t>
      </w:r>
    </w:p>
    <w:p w:rsidR="00D96797" w:rsidRDefault="00D96797"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 xml:space="preserve">Musliar Kasim, Prof. Dr. Ir.,MS </w:t>
      </w:r>
      <w:r>
        <w:rPr>
          <w:rFonts w:ascii="Times New Roman" w:eastAsia="Calibri" w:hAnsi="Times New Roman" w:cs="Times New Roman"/>
          <w:b/>
          <w:noProof/>
          <w:sz w:val="28"/>
          <w:szCs w:val="28"/>
        </w:rPr>
        <w:tab/>
        <w:t>(ANGGOTA)</w:t>
      </w:r>
    </w:p>
    <w:p w:rsidR="00D96797" w:rsidRDefault="00D96797"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r>
        <w:rPr>
          <w:rFonts w:ascii="Times New Roman" w:eastAsia="Calibri" w:hAnsi="Times New Roman" w:cs="Times New Roman"/>
          <w:b/>
          <w:noProof/>
          <w:sz w:val="28"/>
          <w:szCs w:val="28"/>
        </w:rPr>
        <w:t>Ardi, Prof. Ir. MSc</w:t>
      </w:r>
      <w:r>
        <w:rPr>
          <w:rFonts w:ascii="Times New Roman" w:eastAsia="Calibri" w:hAnsi="Times New Roman" w:cs="Times New Roman"/>
          <w:b/>
          <w:noProof/>
          <w:sz w:val="28"/>
          <w:szCs w:val="28"/>
        </w:rPr>
        <w:tab/>
      </w:r>
      <w:r>
        <w:rPr>
          <w:rFonts w:ascii="Times New Roman" w:eastAsia="Calibri" w:hAnsi="Times New Roman" w:cs="Times New Roman"/>
          <w:b/>
          <w:noProof/>
          <w:sz w:val="28"/>
          <w:szCs w:val="28"/>
        </w:rPr>
        <w:tab/>
        <w:t>(ANGGOTA)</w:t>
      </w:r>
    </w:p>
    <w:p w:rsidR="000B137B" w:rsidRPr="00C1615C" w:rsidRDefault="000B137B"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p>
    <w:p w:rsidR="000B2BD3" w:rsidRPr="00C1615C" w:rsidRDefault="000B2BD3" w:rsidP="000B2BD3">
      <w:pPr>
        <w:tabs>
          <w:tab w:val="left" w:pos="720"/>
          <w:tab w:val="left" w:pos="1440"/>
          <w:tab w:val="left" w:pos="2160"/>
          <w:tab w:val="left" w:pos="2880"/>
          <w:tab w:val="left" w:pos="3600"/>
          <w:tab w:val="left" w:pos="4320"/>
          <w:tab w:val="left" w:pos="5040"/>
          <w:tab w:val="left" w:pos="5760"/>
          <w:tab w:val="left" w:pos="7142"/>
        </w:tabs>
        <w:spacing w:after="0" w:line="240" w:lineRule="auto"/>
        <w:ind w:left="720" w:firstLine="2160"/>
        <w:jc w:val="both"/>
        <w:rPr>
          <w:rFonts w:ascii="Times New Roman" w:eastAsia="Calibri" w:hAnsi="Times New Roman" w:cs="Times New Roman"/>
          <w:b/>
          <w:noProof/>
          <w:sz w:val="28"/>
          <w:szCs w:val="28"/>
        </w:rPr>
      </w:pPr>
    </w:p>
    <w:p w:rsidR="000B2BD3" w:rsidRPr="00C1615C" w:rsidRDefault="000B2BD3" w:rsidP="000B2BD3">
      <w:pPr>
        <w:spacing w:after="0" w:line="240" w:lineRule="auto"/>
        <w:jc w:val="center"/>
        <w:rPr>
          <w:rFonts w:ascii="Times New Roman" w:eastAsia="Calibri" w:hAnsi="Times New Roman" w:cs="Times New Roman"/>
          <w:b/>
          <w:noProof/>
          <w:sz w:val="28"/>
          <w:szCs w:val="28"/>
        </w:rPr>
      </w:pPr>
    </w:p>
    <w:p w:rsidR="000B2BD3" w:rsidRPr="00C1615C" w:rsidRDefault="000B2BD3" w:rsidP="000B2BD3">
      <w:pPr>
        <w:spacing w:line="360" w:lineRule="auto"/>
        <w:rPr>
          <w:rFonts w:ascii="Times New Roman" w:eastAsia="Calibri" w:hAnsi="Times New Roman" w:cs="Times New Roman"/>
          <w:noProof/>
          <w:sz w:val="28"/>
          <w:szCs w:val="28"/>
        </w:rPr>
      </w:pPr>
    </w:p>
    <w:p w:rsidR="00BA59A3" w:rsidRDefault="00BA59A3" w:rsidP="000B2BD3">
      <w:pPr>
        <w:spacing w:after="0" w:line="240" w:lineRule="auto"/>
        <w:jc w:val="center"/>
        <w:rPr>
          <w:rFonts w:ascii="Times New Roman" w:eastAsia="Calibri" w:hAnsi="Times New Roman" w:cs="Times New Roman"/>
          <w:b/>
          <w:noProof/>
          <w:sz w:val="28"/>
          <w:szCs w:val="28"/>
        </w:rPr>
      </w:pPr>
      <w:r>
        <w:rPr>
          <w:rFonts w:ascii="Times New Roman" w:eastAsia="Calibri" w:hAnsi="Times New Roman" w:cs="Times New Roman"/>
          <w:b/>
          <w:noProof/>
          <w:sz w:val="28"/>
          <w:szCs w:val="28"/>
        </w:rPr>
        <w:t xml:space="preserve"> JURUSAN BUDIDAYA</w:t>
      </w:r>
      <w:bookmarkStart w:id="0" w:name="_GoBack"/>
      <w:bookmarkEnd w:id="0"/>
      <w:r>
        <w:rPr>
          <w:rFonts w:ascii="Times New Roman" w:eastAsia="Calibri" w:hAnsi="Times New Roman" w:cs="Times New Roman"/>
          <w:b/>
          <w:noProof/>
          <w:sz w:val="28"/>
          <w:szCs w:val="28"/>
        </w:rPr>
        <w:t xml:space="preserve"> PERTANIAN </w:t>
      </w:r>
    </w:p>
    <w:p w:rsidR="00BA59A3" w:rsidRDefault="00BA59A3" w:rsidP="000B2BD3">
      <w:pPr>
        <w:spacing w:after="0" w:line="240" w:lineRule="auto"/>
        <w:jc w:val="center"/>
        <w:rPr>
          <w:rFonts w:ascii="Times New Roman" w:eastAsia="Calibri" w:hAnsi="Times New Roman" w:cs="Times New Roman"/>
          <w:b/>
          <w:noProof/>
          <w:sz w:val="28"/>
          <w:szCs w:val="28"/>
        </w:rPr>
      </w:pPr>
      <w:r>
        <w:rPr>
          <w:rFonts w:ascii="Times New Roman" w:eastAsia="Calibri" w:hAnsi="Times New Roman" w:cs="Times New Roman"/>
          <w:b/>
          <w:noProof/>
          <w:sz w:val="28"/>
          <w:szCs w:val="28"/>
        </w:rPr>
        <w:t xml:space="preserve">FAKULTAS PERTANIAN </w:t>
      </w:r>
    </w:p>
    <w:p w:rsidR="00BA59A3" w:rsidRDefault="00BA59A3" w:rsidP="000B2BD3">
      <w:pPr>
        <w:spacing w:after="0" w:line="240" w:lineRule="auto"/>
        <w:jc w:val="center"/>
        <w:rPr>
          <w:rFonts w:ascii="Times New Roman" w:eastAsia="Calibri" w:hAnsi="Times New Roman" w:cs="Times New Roman"/>
          <w:b/>
          <w:noProof/>
          <w:sz w:val="28"/>
          <w:szCs w:val="28"/>
        </w:rPr>
      </w:pPr>
      <w:r>
        <w:rPr>
          <w:rFonts w:ascii="Times New Roman" w:eastAsia="Calibri" w:hAnsi="Times New Roman" w:cs="Times New Roman"/>
          <w:b/>
          <w:noProof/>
          <w:sz w:val="28"/>
          <w:szCs w:val="28"/>
        </w:rPr>
        <w:t>UNIVESITAS ANADALAS</w:t>
      </w:r>
    </w:p>
    <w:p w:rsidR="000B2BD3" w:rsidRPr="00C1615C" w:rsidRDefault="00895AF5" w:rsidP="00BA59A3">
      <w:pPr>
        <w:spacing w:after="0" w:line="240" w:lineRule="auto"/>
        <w:jc w:val="center"/>
        <w:rPr>
          <w:rFonts w:ascii="Times New Roman" w:eastAsia="Calibri" w:hAnsi="Times New Roman" w:cs="Times New Roman"/>
          <w:noProof/>
          <w:sz w:val="28"/>
          <w:szCs w:val="28"/>
        </w:rPr>
      </w:pPr>
      <w:r>
        <w:rPr>
          <w:rFonts w:ascii="Times New Roman" w:eastAsia="Calibri" w:hAnsi="Times New Roman" w:cs="Times New Roman"/>
          <w:b/>
          <w:noProof/>
          <w:sz w:val="28"/>
          <w:szCs w:val="28"/>
        </w:rPr>
        <w:t>Desember</w:t>
      </w:r>
      <w:r w:rsidR="00BA59A3">
        <w:rPr>
          <w:rFonts w:ascii="Times New Roman" w:eastAsia="Calibri" w:hAnsi="Times New Roman" w:cs="Times New Roman"/>
          <w:b/>
          <w:noProof/>
          <w:sz w:val="28"/>
          <w:szCs w:val="28"/>
        </w:rPr>
        <w:t xml:space="preserve"> 2019</w:t>
      </w:r>
    </w:p>
    <w:p w:rsidR="00BA59A3" w:rsidRDefault="00BA59A3" w:rsidP="000B2BD3">
      <w:pPr>
        <w:spacing w:after="0" w:line="360" w:lineRule="auto"/>
        <w:jc w:val="center"/>
        <w:rPr>
          <w:rFonts w:ascii="Times New Roman" w:eastAsia="Calibri" w:hAnsi="Times New Roman" w:cs="Times New Roman"/>
          <w:b/>
          <w:noProof/>
          <w:sz w:val="28"/>
          <w:szCs w:val="28"/>
        </w:rPr>
      </w:pPr>
    </w:p>
    <w:p w:rsidR="000B2BD3" w:rsidRDefault="000B2BD3" w:rsidP="000B2BD3">
      <w:pPr>
        <w:spacing w:line="360" w:lineRule="auto"/>
        <w:jc w:val="center"/>
        <w:rPr>
          <w:rFonts w:ascii="Times New Roman" w:hAnsi="Times New Roman"/>
          <w:b/>
          <w:sz w:val="24"/>
          <w:szCs w:val="24"/>
        </w:rPr>
      </w:pPr>
      <w:r>
        <w:rPr>
          <w:rFonts w:ascii="Times New Roman" w:hAnsi="Times New Roman"/>
          <w:b/>
          <w:sz w:val="24"/>
          <w:szCs w:val="24"/>
        </w:rPr>
        <w:t>HALAMAN PENGESAHAN</w:t>
      </w:r>
    </w:p>
    <w:p w:rsidR="00BA59A3" w:rsidRDefault="000B2BD3" w:rsidP="00BA59A3">
      <w:pPr>
        <w:spacing w:after="0" w:line="240" w:lineRule="auto"/>
        <w:ind w:left="3544" w:hanging="3499"/>
        <w:rPr>
          <w:rFonts w:ascii="Times New Roman" w:hAnsi="Times New Roman"/>
          <w:sz w:val="24"/>
          <w:szCs w:val="24"/>
        </w:rPr>
      </w:pPr>
      <w:r>
        <w:rPr>
          <w:rFonts w:ascii="Times New Roman" w:hAnsi="Times New Roman"/>
          <w:sz w:val="24"/>
          <w:szCs w:val="24"/>
        </w:rPr>
        <w:t>1.  Judul</w:t>
      </w:r>
      <w:r>
        <w:rPr>
          <w:rFonts w:ascii="Times New Roman" w:hAnsi="Times New Roman"/>
          <w:sz w:val="24"/>
          <w:szCs w:val="24"/>
        </w:rPr>
        <w:tab/>
        <w:t xml:space="preserve"> :   </w:t>
      </w:r>
      <w:r w:rsidR="00BA59A3">
        <w:rPr>
          <w:rFonts w:ascii="Times New Roman" w:hAnsi="Times New Roman"/>
          <w:sz w:val="24"/>
          <w:szCs w:val="24"/>
        </w:rPr>
        <w:t xml:space="preserve">Pemberdayaan Kelompok Tani Tunas Harapan   </w:t>
      </w:r>
    </w:p>
    <w:p w:rsidR="00BA59A3" w:rsidRDefault="00BA59A3" w:rsidP="00BA59A3">
      <w:pPr>
        <w:spacing w:after="0" w:line="240" w:lineRule="auto"/>
        <w:ind w:left="3544" w:hanging="3499"/>
        <w:rPr>
          <w:rFonts w:ascii="Times New Roman" w:hAnsi="Times New Roman"/>
          <w:sz w:val="24"/>
          <w:szCs w:val="24"/>
        </w:rPr>
      </w:pPr>
      <w:r>
        <w:rPr>
          <w:rFonts w:ascii="Times New Roman" w:hAnsi="Times New Roman"/>
          <w:sz w:val="24"/>
          <w:szCs w:val="24"/>
        </w:rPr>
        <w:t xml:space="preserve">                                                               Melalui Teknik Membuahkan Tanaman Buah-</w:t>
      </w:r>
    </w:p>
    <w:p w:rsidR="006A697F" w:rsidRDefault="00BA59A3" w:rsidP="00BA59A3">
      <w:pPr>
        <w:spacing w:after="0" w:line="240" w:lineRule="auto"/>
        <w:ind w:left="3544" w:hanging="3499"/>
        <w:rPr>
          <w:rFonts w:ascii="Times New Roman" w:hAnsi="Times New Roman"/>
          <w:sz w:val="24"/>
          <w:szCs w:val="24"/>
        </w:rPr>
      </w:pPr>
      <w:r>
        <w:rPr>
          <w:rFonts w:ascii="Times New Roman" w:hAnsi="Times New Roman"/>
          <w:sz w:val="24"/>
          <w:szCs w:val="24"/>
        </w:rPr>
        <w:t>buahan  Di Luar Musim dan  Berbuat  Lebat</w:t>
      </w:r>
    </w:p>
    <w:p w:rsidR="00BA59A3" w:rsidRDefault="00BA59A3" w:rsidP="00BA59A3">
      <w:pPr>
        <w:spacing w:after="0" w:line="240" w:lineRule="auto"/>
        <w:ind w:left="3544" w:hanging="3499"/>
        <w:rPr>
          <w:rFonts w:ascii="Times New Roman" w:hAnsi="Times New Roman"/>
          <w:sz w:val="24"/>
          <w:szCs w:val="24"/>
        </w:rPr>
      </w:pPr>
    </w:p>
    <w:p w:rsidR="000B2BD3" w:rsidRDefault="000B2BD3" w:rsidP="000B2BD3">
      <w:pPr>
        <w:spacing w:after="0" w:line="240" w:lineRule="auto"/>
        <w:rPr>
          <w:rFonts w:ascii="Times New Roman" w:hAnsi="Times New Roman"/>
          <w:sz w:val="24"/>
          <w:szCs w:val="24"/>
        </w:rPr>
      </w:pPr>
      <w:r>
        <w:rPr>
          <w:rFonts w:ascii="Times New Roman" w:hAnsi="Times New Roman"/>
          <w:sz w:val="24"/>
          <w:szCs w:val="24"/>
        </w:rPr>
        <w:t>2.  Nama Mitra Program</w:t>
      </w:r>
      <w:r>
        <w:rPr>
          <w:rFonts w:ascii="Times New Roman" w:hAnsi="Times New Roman"/>
          <w:sz w:val="24"/>
          <w:szCs w:val="24"/>
        </w:rPr>
        <w:tab/>
      </w:r>
      <w:r>
        <w:rPr>
          <w:rFonts w:ascii="Times New Roman" w:hAnsi="Times New Roman"/>
          <w:sz w:val="24"/>
          <w:szCs w:val="24"/>
        </w:rPr>
        <w:tab/>
        <w:t>:   Kelompok</w:t>
      </w:r>
      <w:r w:rsidR="0031665D">
        <w:rPr>
          <w:rFonts w:ascii="Times New Roman" w:hAnsi="Times New Roman"/>
          <w:sz w:val="24"/>
          <w:szCs w:val="24"/>
        </w:rPr>
        <w:t xml:space="preserve"> Tani </w:t>
      </w:r>
      <w:r w:rsidR="00BA59A3">
        <w:rPr>
          <w:rFonts w:ascii="Times New Roman" w:hAnsi="Times New Roman"/>
          <w:sz w:val="24"/>
          <w:szCs w:val="24"/>
        </w:rPr>
        <w:t>Tunas Harapan</w:t>
      </w:r>
    </w:p>
    <w:p w:rsidR="0031665D" w:rsidRDefault="0031665D" w:rsidP="000B2BD3">
      <w:pPr>
        <w:spacing w:after="0" w:line="240" w:lineRule="auto"/>
        <w:ind w:left="3600" w:hanging="3600"/>
        <w:rPr>
          <w:rFonts w:ascii="Times New Roman" w:hAnsi="Times New Roman"/>
          <w:sz w:val="24"/>
          <w:szCs w:val="24"/>
        </w:rPr>
      </w:pPr>
    </w:p>
    <w:p w:rsidR="000B2BD3" w:rsidRDefault="000B2BD3" w:rsidP="000B2BD3">
      <w:pPr>
        <w:spacing w:after="0" w:line="240" w:lineRule="auto"/>
        <w:ind w:left="3600" w:hanging="3600"/>
        <w:rPr>
          <w:rFonts w:ascii="Times New Roman" w:hAnsi="Times New Roman"/>
          <w:sz w:val="24"/>
          <w:szCs w:val="24"/>
        </w:rPr>
      </w:pPr>
      <w:r>
        <w:rPr>
          <w:rFonts w:ascii="Times New Roman" w:hAnsi="Times New Roman"/>
          <w:sz w:val="24"/>
          <w:szCs w:val="24"/>
        </w:rPr>
        <w:t>3.  Ketua Tim Pengusul</w:t>
      </w:r>
      <w:r>
        <w:rPr>
          <w:rFonts w:ascii="Times New Roman" w:hAnsi="Times New Roman"/>
          <w:sz w:val="24"/>
          <w:szCs w:val="24"/>
        </w:rPr>
        <w:tab/>
      </w:r>
    </w:p>
    <w:p w:rsidR="000B2BD3" w:rsidRDefault="000B2BD3" w:rsidP="000B2BD3">
      <w:pPr>
        <w:spacing w:after="0" w:line="240" w:lineRule="auto"/>
        <w:ind w:left="3600" w:hanging="3316"/>
        <w:rPr>
          <w:rFonts w:ascii="Times New Roman" w:hAnsi="Times New Roman"/>
          <w:sz w:val="24"/>
          <w:szCs w:val="24"/>
        </w:rPr>
      </w:pPr>
      <w:r>
        <w:rPr>
          <w:rFonts w:ascii="Times New Roman" w:hAnsi="Times New Roman"/>
          <w:sz w:val="24"/>
          <w:szCs w:val="24"/>
        </w:rPr>
        <w:t xml:space="preserve">a. Nama </w:t>
      </w:r>
      <w:r>
        <w:rPr>
          <w:rFonts w:ascii="Times New Roman" w:hAnsi="Times New Roman"/>
          <w:sz w:val="24"/>
          <w:szCs w:val="24"/>
        </w:rPr>
        <w:tab/>
        <w:t xml:space="preserve">:  </w:t>
      </w:r>
      <w:r w:rsidR="006A697F">
        <w:rPr>
          <w:rFonts w:ascii="Times New Roman" w:hAnsi="Times New Roman"/>
          <w:sz w:val="24"/>
          <w:szCs w:val="24"/>
        </w:rPr>
        <w:t>Dr. Ir. Benni Satria, MP</w:t>
      </w:r>
    </w:p>
    <w:p w:rsidR="000B2BD3" w:rsidRDefault="000B2BD3" w:rsidP="000B2BD3">
      <w:pPr>
        <w:spacing w:after="0" w:line="240" w:lineRule="auto"/>
        <w:ind w:left="3600" w:hanging="3316"/>
        <w:rPr>
          <w:rFonts w:ascii="Times New Roman" w:hAnsi="Times New Roman"/>
          <w:sz w:val="24"/>
          <w:szCs w:val="24"/>
        </w:rPr>
      </w:pPr>
      <w:r>
        <w:rPr>
          <w:rFonts w:ascii="Times New Roman" w:hAnsi="Times New Roman"/>
          <w:sz w:val="24"/>
          <w:szCs w:val="24"/>
        </w:rPr>
        <w:t>b. NIP</w:t>
      </w:r>
      <w:r>
        <w:rPr>
          <w:rFonts w:ascii="Times New Roman" w:hAnsi="Times New Roman"/>
          <w:sz w:val="24"/>
          <w:szCs w:val="24"/>
        </w:rPr>
        <w:tab/>
        <w:t xml:space="preserve">:  </w:t>
      </w:r>
      <w:r>
        <w:rPr>
          <w:rFonts w:ascii="Times New Roman" w:hAnsi="Times New Roman"/>
          <w:sz w:val="24"/>
          <w:szCs w:val="24"/>
          <w:lang w:val="fi-FI"/>
        </w:rPr>
        <w:t>19</w:t>
      </w:r>
      <w:r w:rsidR="006A697F">
        <w:rPr>
          <w:rFonts w:ascii="Times New Roman" w:hAnsi="Times New Roman"/>
          <w:sz w:val="24"/>
          <w:szCs w:val="24"/>
          <w:lang w:val="fi-FI"/>
        </w:rPr>
        <w:t>6509301995121001</w:t>
      </w:r>
    </w:p>
    <w:p w:rsidR="000B2BD3" w:rsidRDefault="000B2BD3" w:rsidP="000B2BD3">
      <w:pPr>
        <w:spacing w:after="0" w:line="240" w:lineRule="auto"/>
        <w:ind w:left="3600" w:hanging="3316"/>
        <w:rPr>
          <w:rFonts w:ascii="Times New Roman" w:hAnsi="Times New Roman"/>
          <w:sz w:val="24"/>
          <w:szCs w:val="24"/>
        </w:rPr>
      </w:pPr>
      <w:r>
        <w:rPr>
          <w:rFonts w:ascii="Times New Roman" w:hAnsi="Times New Roman"/>
          <w:sz w:val="24"/>
          <w:szCs w:val="24"/>
        </w:rPr>
        <w:t>c. Jabatan/Golongan</w:t>
      </w:r>
      <w:r>
        <w:rPr>
          <w:rFonts w:ascii="Times New Roman" w:hAnsi="Times New Roman"/>
          <w:sz w:val="24"/>
          <w:szCs w:val="24"/>
        </w:rPr>
        <w:tab/>
        <w:t xml:space="preserve">:  </w:t>
      </w:r>
      <w:r w:rsidR="006A697F">
        <w:rPr>
          <w:rFonts w:ascii="Times New Roman" w:hAnsi="Times New Roman"/>
          <w:sz w:val="24"/>
          <w:szCs w:val="24"/>
        </w:rPr>
        <w:t>Lektor kepala</w:t>
      </w:r>
      <w:r>
        <w:rPr>
          <w:rFonts w:ascii="Times New Roman" w:hAnsi="Times New Roman"/>
          <w:sz w:val="24"/>
          <w:szCs w:val="24"/>
        </w:rPr>
        <w:t>/</w:t>
      </w:r>
      <w:r w:rsidR="006A697F">
        <w:rPr>
          <w:rFonts w:ascii="Times New Roman" w:hAnsi="Times New Roman"/>
          <w:sz w:val="24"/>
          <w:szCs w:val="24"/>
        </w:rPr>
        <w:t xml:space="preserve"> IVA</w:t>
      </w:r>
    </w:p>
    <w:p w:rsidR="000B2BD3" w:rsidRDefault="000B2BD3" w:rsidP="000B2BD3">
      <w:pPr>
        <w:spacing w:after="0" w:line="240" w:lineRule="auto"/>
        <w:ind w:left="3600" w:hanging="3316"/>
        <w:rPr>
          <w:rFonts w:ascii="Times New Roman" w:hAnsi="Times New Roman"/>
          <w:sz w:val="24"/>
          <w:szCs w:val="24"/>
        </w:rPr>
      </w:pPr>
      <w:r>
        <w:rPr>
          <w:rFonts w:ascii="Times New Roman" w:hAnsi="Times New Roman"/>
          <w:sz w:val="24"/>
          <w:szCs w:val="24"/>
        </w:rPr>
        <w:t>d. Program studi/Fakultas</w:t>
      </w:r>
      <w:r>
        <w:rPr>
          <w:rFonts w:ascii="Times New Roman" w:hAnsi="Times New Roman"/>
          <w:sz w:val="24"/>
          <w:szCs w:val="24"/>
        </w:rPr>
        <w:tab/>
        <w:t>:  Agroekoteknologi/Pertanian</w:t>
      </w:r>
    </w:p>
    <w:p w:rsidR="000B2BD3" w:rsidRDefault="000B2BD3" w:rsidP="000B2BD3">
      <w:pPr>
        <w:spacing w:after="0" w:line="240" w:lineRule="auto"/>
        <w:ind w:left="3600" w:hanging="3316"/>
        <w:rPr>
          <w:rFonts w:ascii="Times New Roman" w:hAnsi="Times New Roman"/>
          <w:sz w:val="24"/>
          <w:szCs w:val="24"/>
        </w:rPr>
      </w:pPr>
      <w:r>
        <w:rPr>
          <w:rFonts w:ascii="Times New Roman" w:hAnsi="Times New Roman"/>
          <w:sz w:val="24"/>
          <w:szCs w:val="24"/>
        </w:rPr>
        <w:t>e. Perguruan Tinggi</w:t>
      </w:r>
      <w:r>
        <w:rPr>
          <w:rFonts w:ascii="Times New Roman" w:hAnsi="Times New Roman"/>
          <w:sz w:val="24"/>
          <w:szCs w:val="24"/>
        </w:rPr>
        <w:tab/>
        <w:t>:  Universitas andalas</w:t>
      </w:r>
    </w:p>
    <w:p w:rsidR="000B2BD3" w:rsidRDefault="000B2BD3" w:rsidP="000B2BD3">
      <w:pPr>
        <w:spacing w:after="0" w:line="240" w:lineRule="auto"/>
        <w:ind w:left="3600" w:hanging="3316"/>
        <w:rPr>
          <w:rFonts w:ascii="Times New Roman" w:hAnsi="Times New Roman"/>
          <w:sz w:val="24"/>
          <w:szCs w:val="24"/>
        </w:rPr>
      </w:pPr>
      <w:r>
        <w:rPr>
          <w:rFonts w:ascii="Times New Roman" w:hAnsi="Times New Roman"/>
          <w:sz w:val="24"/>
          <w:szCs w:val="24"/>
        </w:rPr>
        <w:t>f. Bidang Keahlian</w:t>
      </w:r>
      <w:r>
        <w:rPr>
          <w:rFonts w:ascii="Times New Roman" w:hAnsi="Times New Roman"/>
          <w:sz w:val="24"/>
          <w:szCs w:val="24"/>
        </w:rPr>
        <w:tab/>
        <w:t xml:space="preserve">:  </w:t>
      </w:r>
      <w:r w:rsidR="006A697F">
        <w:rPr>
          <w:rFonts w:ascii="Times New Roman" w:hAnsi="Times New Roman"/>
          <w:sz w:val="24"/>
          <w:szCs w:val="24"/>
        </w:rPr>
        <w:t>Pemuliaan Tanaman Tanaman Perkebunan</w:t>
      </w:r>
    </w:p>
    <w:p w:rsidR="000B2BD3" w:rsidRDefault="000B2BD3" w:rsidP="000B2BD3">
      <w:pPr>
        <w:spacing w:after="0" w:line="240" w:lineRule="auto"/>
        <w:ind w:left="3828" w:hanging="3544"/>
        <w:rPr>
          <w:rFonts w:ascii="Times New Roman" w:hAnsi="Times New Roman"/>
          <w:sz w:val="24"/>
          <w:szCs w:val="24"/>
        </w:rPr>
      </w:pPr>
      <w:r>
        <w:rPr>
          <w:rFonts w:ascii="Times New Roman" w:hAnsi="Times New Roman"/>
          <w:sz w:val="24"/>
          <w:szCs w:val="24"/>
        </w:rPr>
        <w:t xml:space="preserve">g. Alamat kantor                            :  </w:t>
      </w:r>
      <w:r w:rsidR="006A697F">
        <w:rPr>
          <w:rFonts w:ascii="Times New Roman" w:hAnsi="Times New Roman"/>
          <w:sz w:val="24"/>
          <w:szCs w:val="24"/>
        </w:rPr>
        <w:t xml:space="preserve">Prodi Akgoekoteknologi </w:t>
      </w:r>
      <w:r>
        <w:rPr>
          <w:rFonts w:ascii="Times New Roman" w:hAnsi="Times New Roman"/>
          <w:sz w:val="24"/>
          <w:szCs w:val="24"/>
        </w:rPr>
        <w:t xml:space="preserve"> Fak. Pertanian, Unand. Limau Manis. Padang</w:t>
      </w:r>
    </w:p>
    <w:p w:rsidR="000B2BD3" w:rsidRDefault="000B2BD3" w:rsidP="000B2BD3">
      <w:pPr>
        <w:spacing w:after="0" w:line="240" w:lineRule="auto"/>
        <w:ind w:left="3544" w:hanging="3260"/>
        <w:rPr>
          <w:rFonts w:ascii="Times New Roman" w:hAnsi="Times New Roman"/>
          <w:sz w:val="24"/>
          <w:szCs w:val="24"/>
        </w:rPr>
      </w:pPr>
      <w:r>
        <w:rPr>
          <w:rFonts w:ascii="Times New Roman" w:hAnsi="Times New Roman"/>
          <w:sz w:val="24"/>
          <w:szCs w:val="24"/>
        </w:rPr>
        <w:t>h. Telp/Fax/E-mail</w:t>
      </w:r>
      <w:r>
        <w:rPr>
          <w:rFonts w:ascii="Times New Roman" w:hAnsi="Times New Roman"/>
          <w:sz w:val="24"/>
          <w:szCs w:val="24"/>
        </w:rPr>
        <w:tab/>
        <w:t xml:space="preserve"> :  08</w:t>
      </w:r>
      <w:r w:rsidR="0031665D">
        <w:rPr>
          <w:rFonts w:ascii="Times New Roman" w:hAnsi="Times New Roman"/>
          <w:sz w:val="24"/>
          <w:szCs w:val="24"/>
        </w:rPr>
        <w:t>2174136613</w:t>
      </w:r>
      <w:r>
        <w:rPr>
          <w:rFonts w:ascii="Times New Roman" w:hAnsi="Times New Roman"/>
          <w:sz w:val="24"/>
          <w:szCs w:val="24"/>
        </w:rPr>
        <w:t>/</w:t>
      </w:r>
      <w:r w:rsidR="006A697F">
        <w:rPr>
          <w:rFonts w:ascii="Times New Roman" w:hAnsi="Times New Roman"/>
          <w:sz w:val="24"/>
          <w:szCs w:val="24"/>
        </w:rPr>
        <w:t>satriabenni1965@yahoo.com</w:t>
      </w:r>
    </w:p>
    <w:p w:rsidR="0031665D" w:rsidRDefault="0031665D" w:rsidP="000B2BD3">
      <w:pPr>
        <w:pStyle w:val="NoSpacing"/>
        <w:rPr>
          <w:rFonts w:ascii="Times New Roman" w:hAnsi="Times New Roman"/>
          <w:sz w:val="24"/>
          <w:szCs w:val="24"/>
        </w:rPr>
      </w:pPr>
    </w:p>
    <w:p w:rsidR="000B2BD3" w:rsidRDefault="000B2BD3" w:rsidP="000B2BD3">
      <w:pPr>
        <w:pStyle w:val="NoSpacing"/>
        <w:rPr>
          <w:rFonts w:ascii="Times New Roman" w:hAnsi="Times New Roman"/>
          <w:sz w:val="24"/>
          <w:szCs w:val="24"/>
          <w:lang w:val="id-ID"/>
        </w:rPr>
      </w:pPr>
      <w:r>
        <w:rPr>
          <w:rFonts w:ascii="Times New Roman" w:hAnsi="Times New Roman"/>
          <w:sz w:val="24"/>
          <w:szCs w:val="24"/>
          <w:lang w:val="id-ID"/>
        </w:rPr>
        <w:t>4</w:t>
      </w:r>
      <w:r>
        <w:rPr>
          <w:rFonts w:ascii="Times New Roman" w:hAnsi="Times New Roman"/>
          <w:sz w:val="24"/>
          <w:szCs w:val="24"/>
        </w:rPr>
        <w:t xml:space="preserve">.  </w:t>
      </w:r>
      <w:r>
        <w:rPr>
          <w:rFonts w:ascii="Times New Roman" w:hAnsi="Times New Roman"/>
          <w:sz w:val="24"/>
          <w:szCs w:val="24"/>
          <w:lang w:val="id-ID"/>
        </w:rPr>
        <w:t>Anggota Tim Pengusul</w:t>
      </w:r>
      <w:r>
        <w:rPr>
          <w:rFonts w:ascii="Times New Roman" w:hAnsi="Times New Roman"/>
          <w:sz w:val="24"/>
          <w:szCs w:val="24"/>
          <w:lang w:val="id-ID"/>
        </w:rPr>
        <w:tab/>
      </w:r>
      <w:r>
        <w:rPr>
          <w:rFonts w:ascii="Times New Roman" w:hAnsi="Times New Roman"/>
          <w:sz w:val="24"/>
          <w:szCs w:val="24"/>
        </w:rPr>
        <w:tab/>
      </w:r>
    </w:p>
    <w:p w:rsidR="000B2BD3" w:rsidRDefault="000B2BD3" w:rsidP="000B2BD3">
      <w:pPr>
        <w:pStyle w:val="NoSpacing"/>
        <w:rPr>
          <w:rFonts w:ascii="Times New Roman" w:hAnsi="Times New Roman"/>
          <w:sz w:val="24"/>
          <w:szCs w:val="24"/>
          <w:lang w:val="id-ID"/>
        </w:rPr>
      </w:pPr>
      <w:r>
        <w:rPr>
          <w:rFonts w:ascii="Times New Roman" w:hAnsi="Times New Roman"/>
          <w:sz w:val="24"/>
          <w:szCs w:val="24"/>
          <w:lang w:val="id-ID"/>
        </w:rPr>
        <w:t>Jumlah anggota</w:t>
      </w:r>
      <w:r>
        <w:rPr>
          <w:rFonts w:ascii="Times New Roman" w:hAnsi="Times New Roman"/>
          <w:sz w:val="24"/>
          <w:szCs w:val="24"/>
        </w:rPr>
        <w:tab/>
      </w:r>
      <w:r>
        <w:rPr>
          <w:rFonts w:ascii="Times New Roman" w:hAnsi="Times New Roman"/>
          <w:sz w:val="24"/>
          <w:szCs w:val="24"/>
          <w:lang w:val="id-ID"/>
        </w:rPr>
        <w:tab/>
      </w:r>
      <w:r>
        <w:rPr>
          <w:rFonts w:ascii="Times New Roman" w:hAnsi="Times New Roman"/>
          <w:sz w:val="24"/>
          <w:szCs w:val="24"/>
        </w:rPr>
        <w:tab/>
        <w:t xml:space="preserve">:  </w:t>
      </w:r>
      <w:r w:rsidR="00B2512D">
        <w:rPr>
          <w:rFonts w:ascii="Times New Roman" w:hAnsi="Times New Roman"/>
          <w:sz w:val="24"/>
          <w:szCs w:val="24"/>
        </w:rPr>
        <w:t>9</w:t>
      </w:r>
      <w:r>
        <w:rPr>
          <w:rFonts w:ascii="Times New Roman" w:hAnsi="Times New Roman"/>
          <w:sz w:val="24"/>
          <w:szCs w:val="24"/>
          <w:lang w:val="id-ID"/>
        </w:rPr>
        <w:t xml:space="preserve"> orang</w:t>
      </w:r>
    </w:p>
    <w:p w:rsidR="000B2BD3" w:rsidRPr="00D96797" w:rsidRDefault="000B2BD3" w:rsidP="000B2BD3">
      <w:pPr>
        <w:pStyle w:val="NoSpacing"/>
        <w:ind w:left="3600" w:hanging="3600"/>
        <w:rPr>
          <w:rFonts w:ascii="Times New Roman" w:hAnsi="Times New Roman"/>
          <w:sz w:val="24"/>
          <w:szCs w:val="24"/>
        </w:rPr>
      </w:pPr>
      <w:r>
        <w:rPr>
          <w:rFonts w:ascii="Times New Roman" w:hAnsi="Times New Roman"/>
          <w:sz w:val="24"/>
          <w:szCs w:val="24"/>
          <w:lang w:val="id-ID"/>
        </w:rPr>
        <w:t>5.  Luaran y</w:t>
      </w:r>
      <w:r w:rsidR="00D96797">
        <w:rPr>
          <w:rFonts w:ascii="Times New Roman" w:hAnsi="Times New Roman"/>
          <w:sz w:val="24"/>
          <w:szCs w:val="24"/>
          <w:lang w:val="id-ID"/>
        </w:rPr>
        <w:t>ang dihasilkan</w:t>
      </w:r>
      <w:r w:rsidR="00D96797">
        <w:rPr>
          <w:rFonts w:ascii="Times New Roman" w:hAnsi="Times New Roman"/>
          <w:sz w:val="24"/>
          <w:szCs w:val="24"/>
          <w:lang w:val="id-ID"/>
        </w:rPr>
        <w:tab/>
        <w:t xml:space="preserve">:  </w:t>
      </w:r>
      <w:r w:rsidR="00D96797">
        <w:rPr>
          <w:rFonts w:ascii="Times New Roman" w:hAnsi="Times New Roman"/>
          <w:sz w:val="24"/>
          <w:szCs w:val="24"/>
        </w:rPr>
        <w:t>Metode Baku  Berbuah cepat dan lebat</w:t>
      </w:r>
    </w:p>
    <w:p w:rsidR="000B2BD3" w:rsidRDefault="000B2BD3" w:rsidP="000B2BD3">
      <w:pPr>
        <w:pStyle w:val="NoSpacing"/>
        <w:ind w:left="3600" w:hanging="3600"/>
        <w:rPr>
          <w:rFonts w:ascii="Times New Roman" w:hAnsi="Times New Roman"/>
          <w:sz w:val="24"/>
          <w:szCs w:val="24"/>
          <w:lang w:val="id-ID"/>
        </w:rPr>
      </w:pPr>
      <w:r>
        <w:rPr>
          <w:rFonts w:ascii="Times New Roman" w:hAnsi="Times New Roman"/>
          <w:sz w:val="24"/>
          <w:szCs w:val="24"/>
          <w:lang w:val="id-ID"/>
        </w:rPr>
        <w:t>6.  Jangka Waktu</w:t>
      </w:r>
      <w:r>
        <w:rPr>
          <w:rFonts w:ascii="Times New Roman" w:hAnsi="Times New Roman"/>
          <w:sz w:val="24"/>
          <w:szCs w:val="24"/>
          <w:lang w:val="id-ID"/>
        </w:rPr>
        <w:tab/>
        <w:t>:  3 bulan</w:t>
      </w:r>
    </w:p>
    <w:p w:rsidR="000B2BD3" w:rsidRPr="00F27B31" w:rsidRDefault="000B2BD3" w:rsidP="000B2BD3">
      <w:pPr>
        <w:pStyle w:val="NoSpacing"/>
        <w:ind w:left="3600" w:hanging="3600"/>
        <w:rPr>
          <w:rFonts w:ascii="Times New Roman" w:hAnsi="Times New Roman"/>
          <w:sz w:val="24"/>
          <w:szCs w:val="24"/>
        </w:rPr>
      </w:pPr>
      <w:r>
        <w:rPr>
          <w:rFonts w:ascii="Times New Roman" w:hAnsi="Times New Roman"/>
          <w:sz w:val="24"/>
          <w:szCs w:val="24"/>
          <w:lang w:val="id-ID"/>
        </w:rPr>
        <w:t>7.  Bentuk kegiatan</w:t>
      </w:r>
      <w:r>
        <w:rPr>
          <w:rFonts w:ascii="Times New Roman" w:hAnsi="Times New Roman"/>
          <w:sz w:val="24"/>
          <w:szCs w:val="24"/>
          <w:lang w:val="id-ID"/>
        </w:rPr>
        <w:tab/>
        <w:t>:  Demonstr</w:t>
      </w:r>
      <w:r w:rsidR="00F27B31">
        <w:rPr>
          <w:rFonts w:ascii="Times New Roman" w:hAnsi="Times New Roman"/>
          <w:sz w:val="24"/>
          <w:szCs w:val="24"/>
          <w:lang w:val="id-ID"/>
        </w:rPr>
        <w:t xml:space="preserve">asi </w:t>
      </w:r>
      <w:r w:rsidR="00F27B31">
        <w:rPr>
          <w:rFonts w:ascii="Times New Roman" w:hAnsi="Times New Roman"/>
          <w:sz w:val="24"/>
          <w:szCs w:val="24"/>
        </w:rPr>
        <w:t>dan Monitoring dan Evaluasi</w:t>
      </w:r>
    </w:p>
    <w:p w:rsidR="000B2BD3" w:rsidRDefault="000B2BD3" w:rsidP="000B2BD3">
      <w:pPr>
        <w:pStyle w:val="NoSpacing"/>
        <w:rPr>
          <w:rFonts w:ascii="Times New Roman" w:hAnsi="Times New Roman"/>
          <w:sz w:val="24"/>
          <w:szCs w:val="24"/>
        </w:rPr>
      </w:pPr>
      <w:r>
        <w:rPr>
          <w:rFonts w:ascii="Times New Roman" w:hAnsi="Times New Roman"/>
          <w:sz w:val="24"/>
          <w:szCs w:val="24"/>
          <w:lang w:val="id-ID"/>
        </w:rPr>
        <w:t>8</w:t>
      </w:r>
      <w:r>
        <w:rPr>
          <w:rFonts w:ascii="Times New Roman" w:hAnsi="Times New Roman"/>
          <w:sz w:val="24"/>
          <w:szCs w:val="24"/>
        </w:rPr>
        <w:t>.  Jumlah Biaya yang Diusulkan</w:t>
      </w:r>
      <w:r>
        <w:rPr>
          <w:rFonts w:ascii="Times New Roman" w:hAnsi="Times New Roman"/>
          <w:sz w:val="24"/>
          <w:szCs w:val="24"/>
        </w:rPr>
        <w:tab/>
        <w:t>:  Rp.</w:t>
      </w:r>
      <w:r w:rsidR="00D96797">
        <w:rPr>
          <w:rFonts w:ascii="Times New Roman" w:hAnsi="Times New Roman"/>
          <w:sz w:val="24"/>
          <w:szCs w:val="24"/>
        </w:rPr>
        <w:t>10.000.000</w:t>
      </w:r>
      <w:r>
        <w:rPr>
          <w:rFonts w:ascii="Times New Roman" w:hAnsi="Times New Roman"/>
          <w:sz w:val="24"/>
          <w:szCs w:val="24"/>
        </w:rPr>
        <w:t>,-</w:t>
      </w:r>
    </w:p>
    <w:p w:rsidR="000B2BD3" w:rsidRDefault="000B2BD3" w:rsidP="000B2BD3">
      <w:pPr>
        <w:pStyle w:val="NoSpacing"/>
        <w:rPr>
          <w:rFonts w:ascii="Times New Roman" w:hAnsi="Times New Roman"/>
          <w:sz w:val="24"/>
          <w:szCs w:val="24"/>
          <w:lang w:val="id-ID"/>
        </w:rPr>
      </w:pPr>
    </w:p>
    <w:p w:rsidR="000B2BD3" w:rsidRDefault="000B2BD3" w:rsidP="000B2BD3">
      <w:pPr>
        <w:pStyle w:val="NoSpacing"/>
        <w:rPr>
          <w:rFonts w:ascii="Times New Roman" w:hAnsi="Times New Roman"/>
          <w:sz w:val="24"/>
          <w:szCs w:val="24"/>
          <w:lang w:val="id-ID"/>
        </w:rPr>
      </w:pPr>
    </w:p>
    <w:p w:rsidR="000B2BD3" w:rsidRDefault="000B2BD3" w:rsidP="000B2BD3">
      <w:pPr>
        <w:pStyle w:val="NoSpacing"/>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Padang</w:t>
      </w:r>
      <w:r>
        <w:rPr>
          <w:rFonts w:ascii="Times New Roman" w:hAnsi="Times New Roman"/>
          <w:sz w:val="24"/>
          <w:szCs w:val="24"/>
          <w:lang w:val="id-ID"/>
        </w:rPr>
        <w:t>,</w:t>
      </w:r>
      <w:r w:rsidR="004A5D36">
        <w:rPr>
          <w:rFonts w:ascii="Times New Roman" w:hAnsi="Times New Roman"/>
          <w:sz w:val="24"/>
          <w:szCs w:val="24"/>
        </w:rPr>
        <w:t xml:space="preserve">07 Agustus </w:t>
      </w:r>
      <w:r w:rsidR="00D96797">
        <w:rPr>
          <w:rFonts w:ascii="Times New Roman" w:hAnsi="Times New Roman"/>
          <w:sz w:val="24"/>
          <w:szCs w:val="24"/>
        </w:rPr>
        <w:t xml:space="preserve"> 2019</w:t>
      </w:r>
    </w:p>
    <w:p w:rsidR="000B2BD3" w:rsidRDefault="000B2BD3" w:rsidP="000B2BD3">
      <w:pPr>
        <w:spacing w:after="0" w:line="240" w:lineRule="auto"/>
        <w:jc w:val="both"/>
        <w:rPr>
          <w:rFonts w:ascii="Times New Roman" w:hAnsi="Times New Roman"/>
          <w:sz w:val="24"/>
          <w:szCs w:val="24"/>
          <w:lang w:val="fi-FI"/>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fi-FI"/>
        </w:rPr>
        <w:t xml:space="preserve">Ketua </w:t>
      </w:r>
      <w:r w:rsidR="007E46F1">
        <w:rPr>
          <w:rFonts w:ascii="Times New Roman" w:hAnsi="Times New Roman"/>
          <w:sz w:val="24"/>
          <w:szCs w:val="24"/>
          <w:lang w:val="fi-FI"/>
        </w:rPr>
        <w:t>Pelaksana</w:t>
      </w:r>
      <w:r>
        <w:rPr>
          <w:rFonts w:ascii="Times New Roman" w:hAnsi="Times New Roman"/>
          <w:sz w:val="24"/>
          <w:szCs w:val="24"/>
          <w:lang w:val="fi-FI"/>
        </w:rPr>
        <w:t>,</w:t>
      </w:r>
    </w:p>
    <w:p w:rsidR="000B2BD3" w:rsidRDefault="000B2BD3" w:rsidP="000B2BD3">
      <w:pPr>
        <w:spacing w:after="0" w:line="240" w:lineRule="auto"/>
        <w:jc w:val="both"/>
        <w:rPr>
          <w:rFonts w:ascii="Times New Roman" w:hAnsi="Times New Roman"/>
          <w:iCs/>
          <w:sz w:val="24"/>
          <w:szCs w:val="24"/>
          <w:lang w:val="es-ES"/>
        </w:rPr>
      </w:pP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sz w:val="24"/>
          <w:szCs w:val="24"/>
          <w:lang w:val="sv-SE"/>
        </w:rPr>
        <w:tab/>
      </w:r>
      <w:r>
        <w:rPr>
          <w:rFonts w:ascii="Times New Roman" w:hAnsi="Times New Roman"/>
          <w:iCs/>
          <w:sz w:val="24"/>
          <w:szCs w:val="24"/>
          <w:lang w:val="es-ES"/>
        </w:rPr>
        <w:tab/>
      </w:r>
    </w:p>
    <w:p w:rsidR="000B2BD3" w:rsidRPr="00B627DA" w:rsidRDefault="00B627DA" w:rsidP="00B627DA">
      <w:pPr>
        <w:spacing w:after="0" w:line="240" w:lineRule="auto"/>
        <w:jc w:val="center"/>
        <w:rPr>
          <w:rFonts w:ascii="Times New Roman" w:hAnsi="Times New Roman"/>
          <w:iCs/>
          <w:sz w:val="24"/>
          <w:szCs w:val="24"/>
          <w:lang w:val="es-ES"/>
        </w:rPr>
      </w:pPr>
      <w:r>
        <w:rPr>
          <w:rFonts w:ascii="Times New Roman" w:hAnsi="Times New Roman"/>
          <w:iCs/>
          <w:sz w:val="24"/>
          <w:szCs w:val="24"/>
          <w:lang w:val="es-ES"/>
        </w:rPr>
        <w:t xml:space="preserve">                                                                                  </w:t>
      </w:r>
      <w:r w:rsidRPr="00B627DA">
        <w:rPr>
          <w:rFonts w:ascii="Times New Roman" w:hAnsi="Times New Roman"/>
          <w:iCs/>
          <w:sz w:val="24"/>
          <w:szCs w:val="24"/>
          <w:lang w:val="es-ES"/>
        </w:rPr>
        <w:drawing>
          <wp:inline distT="0" distB="0" distL="0" distR="0">
            <wp:extent cx="1275715" cy="372745"/>
            <wp:effectExtent l="19050" t="0" r="635"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275715" cy="372745"/>
                    </a:xfrm>
                    <a:prstGeom prst="rect">
                      <a:avLst/>
                    </a:prstGeom>
                    <a:noFill/>
                    <a:ln w="9525">
                      <a:noFill/>
                      <a:miter lim="800000"/>
                      <a:headEnd/>
                      <a:tailEnd/>
                    </a:ln>
                  </pic:spPr>
                </pic:pic>
              </a:graphicData>
            </a:graphic>
          </wp:inline>
        </w:drawing>
      </w:r>
      <w:r w:rsidR="000B2BD3">
        <w:rPr>
          <w:rFonts w:ascii="Times New Roman" w:hAnsi="Times New Roman"/>
          <w:iCs/>
          <w:sz w:val="24"/>
          <w:szCs w:val="24"/>
          <w:lang w:val="es-ES"/>
        </w:rPr>
        <w:tab/>
      </w:r>
      <w:r w:rsidR="000B2BD3">
        <w:rPr>
          <w:rFonts w:ascii="Times New Roman" w:hAnsi="Times New Roman"/>
          <w:iCs/>
          <w:sz w:val="24"/>
          <w:szCs w:val="24"/>
          <w:lang w:val="es-ES"/>
        </w:rPr>
        <w:tab/>
      </w:r>
      <w:r w:rsidR="000B2BD3">
        <w:rPr>
          <w:rFonts w:ascii="Times New Roman" w:hAnsi="Times New Roman"/>
          <w:iCs/>
          <w:sz w:val="24"/>
          <w:szCs w:val="24"/>
          <w:lang w:val="es-ES"/>
        </w:rPr>
        <w:tab/>
      </w:r>
      <w:r w:rsidR="000B2BD3">
        <w:rPr>
          <w:rFonts w:ascii="Times New Roman" w:hAnsi="Times New Roman"/>
          <w:iCs/>
          <w:sz w:val="24"/>
          <w:szCs w:val="24"/>
          <w:lang w:val="es-ES"/>
        </w:rPr>
        <w:tab/>
      </w:r>
      <w:r w:rsidR="000B2BD3">
        <w:rPr>
          <w:rFonts w:ascii="Times New Roman" w:hAnsi="Times New Roman"/>
          <w:iCs/>
          <w:sz w:val="24"/>
          <w:szCs w:val="24"/>
          <w:lang w:val="es-ES"/>
        </w:rPr>
        <w:tab/>
      </w:r>
      <w:r w:rsidR="000B2BD3">
        <w:rPr>
          <w:rFonts w:ascii="Times New Roman" w:hAnsi="Times New Roman"/>
          <w:iCs/>
          <w:sz w:val="24"/>
          <w:szCs w:val="24"/>
          <w:lang w:val="es-ES"/>
        </w:rPr>
        <w:tab/>
      </w:r>
      <w:r w:rsidR="000B2BD3">
        <w:rPr>
          <w:rFonts w:ascii="Times New Roman" w:hAnsi="Times New Roman"/>
          <w:iCs/>
          <w:sz w:val="24"/>
          <w:szCs w:val="24"/>
          <w:lang w:val="es-ES"/>
        </w:rPr>
        <w:tab/>
      </w:r>
      <w:r>
        <w:rPr>
          <w:rFonts w:ascii="Times New Roman" w:hAnsi="Times New Roman"/>
          <w:iCs/>
          <w:sz w:val="24"/>
          <w:szCs w:val="24"/>
          <w:lang w:val="es-ES"/>
        </w:rPr>
        <w:t xml:space="preserve">             </w:t>
      </w:r>
      <w:r w:rsidR="00684EBF" w:rsidRPr="00410057">
        <w:rPr>
          <w:rFonts w:ascii="Times New Roman" w:hAnsi="Times New Roman"/>
          <w:b/>
          <w:iCs/>
          <w:sz w:val="24"/>
          <w:szCs w:val="24"/>
          <w:u w:val="single"/>
          <w:lang w:val="es-ES"/>
        </w:rPr>
        <w:t>Dr. Ir. Benni Satria, M</w:t>
      </w:r>
      <w:r w:rsidR="00410057">
        <w:rPr>
          <w:rFonts w:ascii="Times New Roman" w:hAnsi="Times New Roman"/>
          <w:b/>
          <w:iCs/>
          <w:sz w:val="24"/>
          <w:szCs w:val="24"/>
          <w:u w:val="single"/>
          <w:lang w:val="es-ES"/>
        </w:rPr>
        <w:t>.</w:t>
      </w:r>
      <w:r w:rsidR="00684EBF" w:rsidRPr="00410057">
        <w:rPr>
          <w:rFonts w:ascii="Times New Roman" w:hAnsi="Times New Roman"/>
          <w:b/>
          <w:iCs/>
          <w:sz w:val="24"/>
          <w:szCs w:val="24"/>
          <w:u w:val="single"/>
          <w:lang w:val="es-ES"/>
        </w:rPr>
        <w:t>P</w:t>
      </w:r>
      <w:r w:rsidR="00410057">
        <w:rPr>
          <w:rFonts w:ascii="Times New Roman" w:hAnsi="Times New Roman"/>
          <w:b/>
          <w:iCs/>
          <w:sz w:val="24"/>
          <w:szCs w:val="24"/>
          <w:u w:val="single"/>
          <w:lang w:val="es-ES"/>
        </w:rPr>
        <w:t>.</w:t>
      </w:r>
    </w:p>
    <w:p w:rsidR="000B2BD3" w:rsidRPr="00410057" w:rsidRDefault="000B2BD3" w:rsidP="000B2BD3">
      <w:pPr>
        <w:spacing w:after="0" w:line="240" w:lineRule="auto"/>
        <w:jc w:val="both"/>
        <w:rPr>
          <w:rFonts w:ascii="Times New Roman" w:hAnsi="Times New Roman"/>
          <w:b/>
          <w:iCs/>
          <w:sz w:val="24"/>
          <w:szCs w:val="24"/>
          <w:lang w:val="es-ES"/>
        </w:rPr>
      </w:pPr>
      <w:r w:rsidRPr="00410057">
        <w:rPr>
          <w:rFonts w:ascii="Times New Roman" w:hAnsi="Times New Roman"/>
          <w:b/>
          <w:iCs/>
          <w:sz w:val="24"/>
          <w:szCs w:val="24"/>
          <w:lang w:val="es-ES"/>
        </w:rPr>
        <w:tab/>
      </w:r>
      <w:r w:rsidRPr="00410057">
        <w:rPr>
          <w:rFonts w:ascii="Times New Roman" w:hAnsi="Times New Roman"/>
          <w:b/>
          <w:iCs/>
          <w:sz w:val="24"/>
          <w:szCs w:val="24"/>
          <w:lang w:val="es-ES"/>
        </w:rPr>
        <w:tab/>
      </w:r>
      <w:r w:rsidRPr="00410057">
        <w:rPr>
          <w:rFonts w:ascii="Times New Roman" w:hAnsi="Times New Roman"/>
          <w:b/>
          <w:iCs/>
          <w:sz w:val="24"/>
          <w:szCs w:val="24"/>
          <w:lang w:val="es-ES"/>
        </w:rPr>
        <w:tab/>
      </w:r>
      <w:r w:rsidRPr="00410057">
        <w:rPr>
          <w:rFonts w:ascii="Times New Roman" w:hAnsi="Times New Roman"/>
          <w:b/>
          <w:iCs/>
          <w:sz w:val="24"/>
          <w:szCs w:val="24"/>
          <w:lang w:val="es-ES"/>
        </w:rPr>
        <w:tab/>
      </w:r>
      <w:r w:rsidRPr="00410057">
        <w:rPr>
          <w:rFonts w:ascii="Times New Roman" w:hAnsi="Times New Roman"/>
          <w:b/>
          <w:iCs/>
          <w:sz w:val="24"/>
          <w:szCs w:val="24"/>
          <w:lang w:val="es-ES"/>
        </w:rPr>
        <w:tab/>
      </w:r>
      <w:r w:rsidRPr="00410057">
        <w:rPr>
          <w:rFonts w:ascii="Times New Roman" w:hAnsi="Times New Roman"/>
          <w:b/>
          <w:iCs/>
          <w:sz w:val="24"/>
          <w:szCs w:val="24"/>
          <w:lang w:val="es-ES"/>
        </w:rPr>
        <w:tab/>
      </w:r>
      <w:r w:rsidRPr="00410057">
        <w:rPr>
          <w:rFonts w:ascii="Times New Roman" w:hAnsi="Times New Roman"/>
          <w:b/>
          <w:iCs/>
          <w:sz w:val="24"/>
          <w:szCs w:val="24"/>
          <w:lang w:val="es-ES"/>
        </w:rPr>
        <w:tab/>
        <w:t xml:space="preserve">NIP. </w:t>
      </w:r>
      <w:r w:rsidRPr="00410057">
        <w:rPr>
          <w:rFonts w:ascii="Times New Roman" w:hAnsi="Times New Roman"/>
          <w:b/>
          <w:sz w:val="24"/>
          <w:szCs w:val="24"/>
          <w:lang w:val="fi-FI"/>
        </w:rPr>
        <w:t>19</w:t>
      </w:r>
      <w:r w:rsidR="00684EBF" w:rsidRPr="00410057">
        <w:rPr>
          <w:rFonts w:ascii="Times New Roman" w:hAnsi="Times New Roman"/>
          <w:b/>
          <w:sz w:val="24"/>
          <w:szCs w:val="24"/>
          <w:lang w:val="fi-FI"/>
        </w:rPr>
        <w:t>96509301995121001</w:t>
      </w:r>
    </w:p>
    <w:p w:rsidR="000B2BD3" w:rsidRDefault="000B2BD3" w:rsidP="000B2BD3">
      <w:pPr>
        <w:spacing w:after="0" w:line="240" w:lineRule="auto"/>
        <w:jc w:val="both"/>
        <w:rPr>
          <w:rFonts w:ascii="Times New Roman" w:hAnsi="Times New Roman"/>
          <w:sz w:val="24"/>
          <w:szCs w:val="24"/>
          <w:lang w:val="fi-FI"/>
        </w:rPr>
      </w:pPr>
    </w:p>
    <w:p w:rsidR="000B2BD3" w:rsidRDefault="000B2BD3" w:rsidP="000B2BD3">
      <w:pPr>
        <w:spacing w:after="0" w:line="240" w:lineRule="auto"/>
        <w:jc w:val="both"/>
        <w:rPr>
          <w:rFonts w:ascii="Times New Roman" w:hAnsi="Times New Roman"/>
          <w:sz w:val="24"/>
          <w:szCs w:val="24"/>
          <w:lang w:val="fi-FI"/>
        </w:rPr>
      </w:pPr>
      <w:r>
        <w:rPr>
          <w:rFonts w:ascii="Times New Roman" w:hAnsi="Times New Roman"/>
          <w:sz w:val="24"/>
          <w:szCs w:val="24"/>
          <w:lang w:val="fi-FI"/>
        </w:rPr>
        <w:t>Menyetujui :</w:t>
      </w:r>
      <w:r>
        <w:rPr>
          <w:rFonts w:ascii="Times New Roman" w:hAnsi="Times New Roman"/>
          <w:sz w:val="24"/>
          <w:szCs w:val="24"/>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r>
      <w:r>
        <w:rPr>
          <w:rFonts w:ascii="Times New Roman" w:hAnsi="Times New Roman"/>
          <w:sz w:val="24"/>
          <w:szCs w:val="24"/>
          <w:lang w:val="fi-FI"/>
        </w:rPr>
        <w:tab/>
        <w:t xml:space="preserve">Mengetahui </w:t>
      </w:r>
    </w:p>
    <w:p w:rsidR="00F27B31" w:rsidRDefault="00F27B31" w:rsidP="000B2BD3">
      <w:pPr>
        <w:spacing w:after="0" w:line="240" w:lineRule="auto"/>
        <w:jc w:val="both"/>
        <w:rPr>
          <w:rFonts w:ascii="Times New Roman" w:hAnsi="Times New Roman"/>
          <w:sz w:val="24"/>
          <w:szCs w:val="24"/>
          <w:lang w:val="es-ES"/>
        </w:rPr>
      </w:pPr>
      <w:r>
        <w:rPr>
          <w:rFonts w:ascii="Times New Roman" w:hAnsi="Times New Roman"/>
          <w:sz w:val="24"/>
          <w:szCs w:val="24"/>
          <w:lang w:val="es-ES"/>
        </w:rPr>
        <w:t>Dekan Fakultas Pertanian</w:t>
      </w:r>
      <w:r w:rsidR="00684EBF">
        <w:rPr>
          <w:rFonts w:ascii="Times New Roman" w:hAnsi="Times New Roman"/>
          <w:sz w:val="24"/>
          <w:szCs w:val="24"/>
          <w:lang w:val="es-ES"/>
        </w:rPr>
        <w:tab/>
        <w:t xml:space="preserve">                                     Ketua </w:t>
      </w:r>
      <w:r w:rsidR="00D96797">
        <w:rPr>
          <w:rFonts w:ascii="Times New Roman" w:hAnsi="Times New Roman"/>
          <w:sz w:val="24"/>
          <w:szCs w:val="24"/>
          <w:lang w:val="es-ES"/>
        </w:rPr>
        <w:t xml:space="preserve"> Jurusan Budidaya Pertanian,</w:t>
      </w:r>
    </w:p>
    <w:p w:rsidR="000B2BD3" w:rsidRDefault="00B627DA" w:rsidP="000B2BD3">
      <w:pPr>
        <w:spacing w:after="0" w:line="240" w:lineRule="auto"/>
        <w:jc w:val="both"/>
        <w:rPr>
          <w:rFonts w:ascii="Times New Roman" w:hAnsi="Times New Roman"/>
          <w:sz w:val="24"/>
          <w:szCs w:val="24"/>
        </w:rPr>
      </w:pPr>
      <w:r w:rsidRPr="00B627DA">
        <w:rPr>
          <w:rFonts w:ascii="Times New Roman" w:hAnsi="Times New Roman"/>
          <w:sz w:val="24"/>
          <w:szCs w:val="24"/>
        </w:rPr>
        <w:drawing>
          <wp:inline distT="0" distB="0" distL="0" distR="0">
            <wp:extent cx="1485900" cy="581025"/>
            <wp:effectExtent l="19050" t="0" r="0" b="0"/>
            <wp:docPr id="3" name="Picture 6" descr="C:\Users\Lenovo\Downloads\WhatsApp Image 2021-01-22 at 00.57.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ownloads\WhatsApp Image 2021-01-22 at 00.57.52.jpeg"/>
                    <pic:cNvPicPr>
                      <a:picLocks noChangeAspect="1" noChangeArrowheads="1"/>
                    </pic:cNvPicPr>
                  </pic:nvPicPr>
                  <pic:blipFill>
                    <a:blip r:embed="rId10"/>
                    <a:srcRect/>
                    <a:stretch>
                      <a:fillRect/>
                    </a:stretch>
                  </pic:blipFill>
                  <pic:spPr bwMode="auto">
                    <a:xfrm>
                      <a:off x="0" y="0"/>
                      <a:ext cx="1490345" cy="582763"/>
                    </a:xfrm>
                    <a:prstGeom prst="rect">
                      <a:avLst/>
                    </a:prstGeom>
                    <a:noFill/>
                    <a:ln w="9525">
                      <a:noFill/>
                      <a:miter lim="800000"/>
                      <a:headEnd/>
                      <a:tailEnd/>
                    </a:ln>
                  </pic:spPr>
                </pic:pic>
              </a:graphicData>
            </a:graphic>
          </wp:inline>
        </w:drawing>
      </w:r>
      <w:r>
        <w:rPr>
          <w:rFonts w:ascii="Times New Roman" w:hAnsi="Times New Roman"/>
          <w:sz w:val="24"/>
          <w:szCs w:val="24"/>
        </w:rPr>
        <w:t xml:space="preserve">                                              </w:t>
      </w:r>
      <w:r w:rsidRPr="00B627DA">
        <w:rPr>
          <w:rFonts w:ascii="Times New Roman" w:hAnsi="Times New Roman"/>
          <w:sz w:val="24"/>
          <w:szCs w:val="24"/>
        </w:rPr>
        <w:drawing>
          <wp:inline distT="0" distB="0" distL="0" distR="0">
            <wp:extent cx="1265555" cy="361315"/>
            <wp:effectExtent l="19050" t="0" r="0" b="0"/>
            <wp:docPr id="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srcRect/>
                    <a:stretch>
                      <a:fillRect/>
                    </a:stretch>
                  </pic:blipFill>
                  <pic:spPr bwMode="auto">
                    <a:xfrm>
                      <a:off x="0" y="0"/>
                      <a:ext cx="1265555" cy="361315"/>
                    </a:xfrm>
                    <a:prstGeom prst="rect">
                      <a:avLst/>
                    </a:prstGeom>
                    <a:noFill/>
                    <a:ln w="9525">
                      <a:noFill/>
                      <a:miter lim="800000"/>
                      <a:headEnd/>
                      <a:tailEnd/>
                    </a:ln>
                  </pic:spPr>
                </pic:pic>
              </a:graphicData>
            </a:graphic>
          </wp:inline>
        </w:drawing>
      </w:r>
    </w:p>
    <w:p w:rsidR="000B2BD3" w:rsidRDefault="000B2BD3" w:rsidP="000B2BD3">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0B2BD3" w:rsidRPr="00410057" w:rsidRDefault="00410057" w:rsidP="000B2BD3">
      <w:pPr>
        <w:pStyle w:val="NoSpacing"/>
        <w:rPr>
          <w:rFonts w:ascii="Times New Roman" w:hAnsi="Times New Roman"/>
          <w:b/>
          <w:sz w:val="24"/>
          <w:szCs w:val="24"/>
        </w:rPr>
      </w:pPr>
      <w:r w:rsidRPr="00410057">
        <w:rPr>
          <w:rFonts w:ascii="Times New Roman" w:hAnsi="Times New Roman"/>
          <w:b/>
          <w:sz w:val="24"/>
          <w:szCs w:val="24"/>
          <w:u w:val="single"/>
          <w:lang w:val="fi-FI"/>
        </w:rPr>
        <w:t>Dr. Ir. Munzir Busniah, M.Si.</w:t>
      </w:r>
      <w:r w:rsidR="000B2BD3" w:rsidRPr="00410057">
        <w:rPr>
          <w:rFonts w:ascii="Times New Roman" w:hAnsi="Times New Roman"/>
          <w:b/>
          <w:sz w:val="24"/>
          <w:szCs w:val="24"/>
          <w:lang w:val="id-ID"/>
        </w:rPr>
        <w:tab/>
      </w:r>
      <w:r w:rsidR="000B2BD3" w:rsidRPr="00410057">
        <w:rPr>
          <w:rFonts w:ascii="Times New Roman" w:hAnsi="Times New Roman"/>
          <w:b/>
          <w:sz w:val="24"/>
          <w:szCs w:val="24"/>
          <w:lang w:val="fi-FI"/>
        </w:rPr>
        <w:tab/>
      </w:r>
      <w:r w:rsidR="000B2BD3" w:rsidRPr="00410057">
        <w:rPr>
          <w:rFonts w:ascii="Times New Roman" w:hAnsi="Times New Roman"/>
          <w:b/>
          <w:sz w:val="24"/>
          <w:szCs w:val="24"/>
          <w:lang w:val="fi-FI"/>
        </w:rPr>
        <w:tab/>
      </w:r>
      <w:r w:rsidR="00684EBF" w:rsidRPr="007E46F1">
        <w:rPr>
          <w:rFonts w:ascii="Times New Roman" w:hAnsi="Times New Roman"/>
          <w:b/>
          <w:sz w:val="24"/>
          <w:szCs w:val="24"/>
          <w:u w:val="single"/>
          <w:lang w:val="fi-FI"/>
        </w:rPr>
        <w:t xml:space="preserve">Dr. Ir. </w:t>
      </w:r>
      <w:r w:rsidR="00D96797" w:rsidRPr="007E46F1">
        <w:rPr>
          <w:rFonts w:ascii="Times New Roman" w:hAnsi="Times New Roman"/>
          <w:b/>
          <w:sz w:val="24"/>
          <w:szCs w:val="24"/>
          <w:u w:val="single"/>
          <w:lang w:val="fi-FI"/>
        </w:rPr>
        <w:t>Indra Dwipa, M</w:t>
      </w:r>
      <w:r w:rsidRPr="007E46F1">
        <w:rPr>
          <w:rFonts w:ascii="Times New Roman" w:hAnsi="Times New Roman"/>
          <w:b/>
          <w:sz w:val="24"/>
          <w:szCs w:val="24"/>
          <w:u w:val="single"/>
          <w:lang w:val="fi-FI"/>
        </w:rPr>
        <w:t>.</w:t>
      </w:r>
      <w:r w:rsidR="00D96797" w:rsidRPr="007E46F1">
        <w:rPr>
          <w:rFonts w:ascii="Times New Roman" w:hAnsi="Times New Roman"/>
          <w:b/>
          <w:sz w:val="24"/>
          <w:szCs w:val="24"/>
          <w:u w:val="single"/>
          <w:lang w:val="fi-FI"/>
        </w:rPr>
        <w:t>S</w:t>
      </w:r>
      <w:r w:rsidRPr="00410057">
        <w:rPr>
          <w:rFonts w:ascii="Times New Roman" w:hAnsi="Times New Roman"/>
          <w:b/>
          <w:sz w:val="24"/>
          <w:szCs w:val="24"/>
          <w:lang w:val="fi-FI"/>
        </w:rPr>
        <w:t>.</w:t>
      </w:r>
    </w:p>
    <w:p w:rsidR="000B2BD3" w:rsidRPr="00410057" w:rsidRDefault="000B2BD3" w:rsidP="000B2BD3">
      <w:pPr>
        <w:spacing w:after="0" w:line="240" w:lineRule="auto"/>
        <w:jc w:val="both"/>
        <w:rPr>
          <w:rFonts w:ascii="Times New Roman" w:eastAsia="Arial Unicode MS" w:hAnsi="Times New Roman"/>
          <w:b/>
          <w:sz w:val="24"/>
          <w:szCs w:val="24"/>
          <w:lang w:val="en-MY"/>
        </w:rPr>
      </w:pPr>
      <w:r w:rsidRPr="00410057">
        <w:rPr>
          <w:rFonts w:ascii="Times New Roman" w:hAnsi="Times New Roman"/>
          <w:b/>
          <w:sz w:val="24"/>
          <w:szCs w:val="24"/>
          <w:lang w:val="fi-FI"/>
        </w:rPr>
        <w:t xml:space="preserve">NIP. </w:t>
      </w:r>
      <w:r w:rsidRPr="00410057">
        <w:rPr>
          <w:rFonts w:ascii="Times New Roman" w:hAnsi="Times New Roman"/>
          <w:b/>
          <w:sz w:val="24"/>
          <w:szCs w:val="24"/>
        </w:rPr>
        <w:t>19</w:t>
      </w:r>
      <w:r w:rsidR="00410057" w:rsidRPr="00410057">
        <w:rPr>
          <w:rFonts w:ascii="Times New Roman" w:hAnsi="Times New Roman"/>
          <w:b/>
          <w:sz w:val="24"/>
          <w:szCs w:val="24"/>
        </w:rPr>
        <w:t>6406081989031001</w:t>
      </w:r>
      <w:r w:rsidRPr="00410057">
        <w:rPr>
          <w:rFonts w:ascii="Times New Roman" w:hAnsi="Times New Roman"/>
          <w:b/>
          <w:sz w:val="24"/>
          <w:szCs w:val="24"/>
          <w:lang w:val="fi-FI"/>
        </w:rPr>
        <w:tab/>
      </w:r>
      <w:r w:rsidRPr="00410057">
        <w:rPr>
          <w:rFonts w:ascii="Times New Roman" w:hAnsi="Times New Roman"/>
          <w:b/>
          <w:sz w:val="24"/>
          <w:szCs w:val="24"/>
          <w:lang w:val="fi-FI"/>
        </w:rPr>
        <w:tab/>
      </w:r>
      <w:r w:rsidRPr="00410057">
        <w:rPr>
          <w:rFonts w:ascii="Times New Roman" w:hAnsi="Times New Roman"/>
          <w:b/>
          <w:sz w:val="24"/>
          <w:szCs w:val="24"/>
          <w:lang w:val="fi-FI"/>
        </w:rPr>
        <w:tab/>
      </w:r>
      <w:r w:rsidRPr="00410057">
        <w:rPr>
          <w:rFonts w:ascii="Times New Roman" w:hAnsi="Times New Roman"/>
          <w:b/>
          <w:sz w:val="24"/>
          <w:szCs w:val="24"/>
          <w:lang w:val="fi-FI"/>
        </w:rPr>
        <w:tab/>
        <w:t>NIP.1</w:t>
      </w:r>
      <w:r w:rsidR="00D96797" w:rsidRPr="00410057">
        <w:rPr>
          <w:rFonts w:ascii="Times New Roman" w:hAnsi="Times New Roman"/>
          <w:b/>
          <w:sz w:val="24"/>
          <w:szCs w:val="24"/>
          <w:lang w:val="fi-FI"/>
        </w:rPr>
        <w:t>02201989031003</w:t>
      </w:r>
    </w:p>
    <w:p w:rsidR="000B2BD3" w:rsidRPr="00410057" w:rsidRDefault="000B2BD3" w:rsidP="000B2BD3">
      <w:pPr>
        <w:spacing w:after="0" w:line="240" w:lineRule="auto"/>
        <w:rPr>
          <w:rFonts w:ascii="Times New Roman" w:eastAsia="Arial Unicode MS" w:hAnsi="Times New Roman"/>
          <w:b/>
          <w:sz w:val="24"/>
          <w:szCs w:val="24"/>
          <w:lang w:val="en-MY"/>
        </w:rPr>
        <w:sectPr w:rsidR="000B2BD3" w:rsidRPr="00410057">
          <w:pgSz w:w="11906" w:h="16838"/>
          <w:pgMar w:top="1440" w:right="1440" w:bottom="1440" w:left="1440" w:header="708" w:footer="708" w:gutter="0"/>
          <w:pgNumType w:fmt="lowerRoman"/>
          <w:cols w:space="720"/>
        </w:sectPr>
      </w:pPr>
    </w:p>
    <w:p w:rsidR="009A5EE3" w:rsidRDefault="009A5EE3" w:rsidP="00925FB9">
      <w:pPr>
        <w:autoSpaceDE w:val="0"/>
        <w:autoSpaceDN w:val="0"/>
        <w:adjustRightInd w:val="0"/>
        <w:spacing w:after="0" w:line="240" w:lineRule="auto"/>
        <w:jc w:val="center"/>
        <w:rPr>
          <w:rFonts w:ascii="Times New Roman" w:eastAsia="Calibri" w:hAnsi="Times New Roman" w:cs="Times New Roman"/>
          <w:b/>
          <w:bCs/>
          <w:caps/>
          <w:noProof/>
          <w:sz w:val="28"/>
          <w:szCs w:val="28"/>
        </w:rPr>
      </w:pPr>
    </w:p>
    <w:p w:rsidR="009A5EE3" w:rsidRDefault="009A5EE3" w:rsidP="00925FB9">
      <w:pPr>
        <w:autoSpaceDE w:val="0"/>
        <w:autoSpaceDN w:val="0"/>
        <w:adjustRightInd w:val="0"/>
        <w:spacing w:after="0" w:line="240" w:lineRule="auto"/>
        <w:jc w:val="center"/>
        <w:rPr>
          <w:rFonts w:ascii="Times New Roman" w:eastAsia="Calibri" w:hAnsi="Times New Roman" w:cs="Times New Roman"/>
          <w:b/>
          <w:bCs/>
          <w:caps/>
          <w:noProof/>
          <w:sz w:val="28"/>
          <w:szCs w:val="28"/>
        </w:rPr>
      </w:pPr>
    </w:p>
    <w:p w:rsidR="00925FB9" w:rsidRPr="00C1615C" w:rsidRDefault="00925FB9" w:rsidP="00925FB9">
      <w:pPr>
        <w:autoSpaceDE w:val="0"/>
        <w:autoSpaceDN w:val="0"/>
        <w:adjustRightInd w:val="0"/>
        <w:spacing w:after="0" w:line="240" w:lineRule="auto"/>
        <w:jc w:val="center"/>
        <w:rPr>
          <w:rFonts w:ascii="Times New Roman" w:eastAsia="Calibri" w:hAnsi="Times New Roman" w:cs="Times New Roman"/>
          <w:b/>
          <w:bCs/>
          <w:caps/>
          <w:noProof/>
          <w:sz w:val="28"/>
          <w:szCs w:val="28"/>
        </w:rPr>
      </w:pPr>
      <w:r>
        <w:rPr>
          <w:rFonts w:ascii="Times New Roman" w:eastAsia="Calibri" w:hAnsi="Times New Roman" w:cs="Times New Roman"/>
          <w:b/>
          <w:bCs/>
          <w:caps/>
          <w:noProof/>
          <w:sz w:val="28"/>
          <w:szCs w:val="28"/>
        </w:rPr>
        <w:t>PEMBEDAYAAN KELOMPOK TANI TUNAS HARAPAN MELALUI tekniK MEMBUAHKAN POHON  BUAH-BUAHAN  DILUAR MUSIM DAN BERBUAH LEBAT</w:t>
      </w:r>
    </w:p>
    <w:p w:rsidR="00E36592" w:rsidRDefault="00925FB9" w:rsidP="00925FB9">
      <w:pPr>
        <w:pStyle w:val="Heading1"/>
        <w:numPr>
          <w:ilvl w:val="0"/>
          <w:numId w:val="35"/>
        </w:numPr>
        <w:ind w:left="0" w:firstLine="0"/>
        <w:rPr>
          <w:color w:val="000000"/>
        </w:rPr>
      </w:pPr>
      <w:r>
        <w:rPr>
          <w:color w:val="000000"/>
        </w:rPr>
        <w:t>Analisis Situasi</w:t>
      </w:r>
    </w:p>
    <w:p w:rsidR="00925FB9" w:rsidRPr="003F7DDE" w:rsidRDefault="00925FB9" w:rsidP="00074F9D">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Kelompok Tani Tunas Harapan Nagari Limau Manis, Kecamatan Pauh Kota Padang</w:t>
      </w:r>
      <w:r w:rsidRPr="003F7DDE">
        <w:rPr>
          <w:rFonts w:ascii="Times New Roman" w:hAnsi="Times New Roman" w:cs="Times New Roman"/>
          <w:sz w:val="24"/>
          <w:szCs w:val="24"/>
        </w:rPr>
        <w:t xml:space="preserve"> merupakan salah satu daerah yang </w:t>
      </w:r>
      <w:r>
        <w:rPr>
          <w:rFonts w:ascii="Times New Roman" w:hAnsi="Times New Roman" w:cs="Times New Roman"/>
          <w:sz w:val="24"/>
          <w:szCs w:val="24"/>
        </w:rPr>
        <w:t xml:space="preserve">mata pencahariannya di bidang pertaninya yaitu tanaman pangan, hortikultura, perkebunan,hutan, dan peternakan.  Dibidang tanaman hortikultura petani menanam sayuran dan buah-buahan.Jenis buah-buahan yang ditanam petani adalah Durian, Manggis dan Rambutan. Saat ini kelompok tani Tunas Harapan telah menikmati hasil dari buah durian, tetapi ada sampai </w:t>
      </w:r>
      <w:r w:rsidRPr="00B2512D">
        <w:rPr>
          <w:rFonts w:ascii="Times New Roman" w:hAnsi="Times New Roman" w:cs="Times New Roman"/>
          <w:sz w:val="24"/>
          <w:szCs w:val="24"/>
          <w:u w:val="single"/>
        </w:rPr>
        <w:t>saat</w:t>
      </w:r>
      <w:r>
        <w:rPr>
          <w:rFonts w:ascii="Times New Roman" w:hAnsi="Times New Roman" w:cs="Times New Roman"/>
          <w:sz w:val="24"/>
          <w:szCs w:val="24"/>
        </w:rPr>
        <w:t xml:space="preserve"> ini pohon durian yang berumur </w:t>
      </w:r>
      <w:r w:rsidR="00074F9D">
        <w:rPr>
          <w:rFonts w:ascii="Times New Roman" w:hAnsi="Times New Roman" w:cs="Times New Roman"/>
          <w:sz w:val="24"/>
          <w:szCs w:val="24"/>
        </w:rPr>
        <w:t>25 tahun ke atas belum pernah berbunga dan berbuah, sehingga perlu  dilakukan induksi (merangsang) pembungaan</w:t>
      </w:r>
      <w:r w:rsidR="00D06378">
        <w:rPr>
          <w:rFonts w:ascii="Times New Roman" w:hAnsi="Times New Roman" w:cs="Times New Roman"/>
          <w:sz w:val="24"/>
          <w:szCs w:val="24"/>
        </w:rPr>
        <w:t xml:space="preserve"> melaluimekanis dan  kimia..</w:t>
      </w:r>
    </w:p>
    <w:p w:rsidR="00D06378" w:rsidRPr="003B3711" w:rsidRDefault="00D06378" w:rsidP="003B3711">
      <w:pPr>
        <w:spacing w:after="0" w:line="360" w:lineRule="auto"/>
        <w:ind w:firstLine="720"/>
        <w:jc w:val="both"/>
        <w:rPr>
          <w:rFonts w:ascii="Times New Roman" w:hAnsi="Times New Roman" w:cs="Times New Roman"/>
          <w:color w:val="000000"/>
          <w:sz w:val="24"/>
          <w:szCs w:val="24"/>
        </w:rPr>
      </w:pPr>
      <w:r w:rsidRPr="003B3711">
        <w:rPr>
          <w:rFonts w:ascii="Times New Roman" w:hAnsi="Times New Roman" w:cs="Times New Roman"/>
          <w:color w:val="000000"/>
          <w:sz w:val="24"/>
          <w:szCs w:val="24"/>
        </w:rPr>
        <w:t>Prinsip induksi pembungan secara mekanis adalah merubah perbandingan unsur </w:t>
      </w:r>
      <w:r w:rsidRPr="003B3711">
        <w:rPr>
          <w:rStyle w:val="Emphasis"/>
          <w:rFonts w:ascii="Times New Roman" w:hAnsi="Times New Roman" w:cs="Times New Roman"/>
          <w:color w:val="000000"/>
          <w:sz w:val="24"/>
          <w:szCs w:val="24"/>
        </w:rPr>
        <w:t>carbon</w:t>
      </w:r>
      <w:r w:rsidRPr="003B3711">
        <w:rPr>
          <w:rFonts w:ascii="Times New Roman" w:hAnsi="Times New Roman" w:cs="Times New Roman"/>
          <w:color w:val="000000"/>
          <w:sz w:val="24"/>
          <w:szCs w:val="24"/>
        </w:rPr>
        <w:t> (C) dan </w:t>
      </w:r>
      <w:r w:rsidRPr="003B3711">
        <w:rPr>
          <w:rStyle w:val="Emphasis"/>
          <w:rFonts w:ascii="Times New Roman" w:hAnsi="Times New Roman" w:cs="Times New Roman"/>
          <w:color w:val="000000"/>
          <w:sz w:val="24"/>
          <w:szCs w:val="24"/>
        </w:rPr>
        <w:t>nitrogen</w:t>
      </w:r>
      <w:r w:rsidRPr="003B3711">
        <w:rPr>
          <w:rFonts w:ascii="Times New Roman" w:hAnsi="Times New Roman" w:cs="Times New Roman"/>
          <w:color w:val="000000"/>
          <w:sz w:val="24"/>
          <w:szCs w:val="24"/>
        </w:rPr>
        <w:t> (N) dalam tubuh tanaman karena faktor tanaman yang banyak mempengaruhi induksi pembungaan adalah kandungan nitrogen, karbohidrat, dan nisbah C/N yang terdapat dalam tanaman.Faktor lingkungan antara lain kegiatan pemupukan dan unsur iklim seperti suhu udara, kelembaban udara, curah hujan, kekeringan, panjang hari, dan intensitas radiasi mempengaruhi induksi pembungaan melalui perannya dalam proses fisiologis tanaman.</w:t>
      </w:r>
    </w:p>
    <w:p w:rsidR="00D06378" w:rsidRDefault="00B8770A" w:rsidP="00D06378">
      <w:pPr>
        <w:spacing w:after="0" w:line="360" w:lineRule="auto"/>
        <w:ind w:firstLine="720"/>
        <w:jc w:val="both"/>
        <w:rPr>
          <w:rFonts w:ascii="Times New Roman" w:eastAsia="Times New Roman" w:hAnsi="Times New Roman" w:cs="Times New Roman"/>
          <w:sz w:val="24"/>
          <w:szCs w:val="24"/>
        </w:rPr>
      </w:pPr>
      <w:r w:rsidRPr="00B8770A">
        <w:rPr>
          <w:rFonts w:ascii="Times New Roman" w:eastAsia="Times New Roman" w:hAnsi="Times New Roman" w:cs="Times New Roman"/>
          <w:sz w:val="24"/>
          <w:szCs w:val="24"/>
        </w:rPr>
        <w:t>Pengaturan Tanaman yang ingin dibuahkan di luar musim harus memenuhi beberapa kriteria antara lain; - Tanaman sehat, dengan ditandai percabangan merata, daun berwarna hijau tua mengkilap dan tidak sedang terserang hama atau penyakit. - Tanaman sudah cukup umur atau sudah pernah berbunga. - Lebih utama tanaman tidak dalam fase tidak adanya pertumbuhan tunas tanaman dan daun baru (pupus). Teknologi Pembuahan buah durian di luar musim sudah banyak dilakukan</w:t>
      </w:r>
      <w:r w:rsidR="00CE78CE">
        <w:rPr>
          <w:rFonts w:ascii="Times New Roman" w:eastAsia="Times New Roman" w:hAnsi="Times New Roman" w:cs="Times New Roman"/>
          <w:sz w:val="24"/>
          <w:szCs w:val="24"/>
        </w:rPr>
        <w:t>. Satria (2017) dan Satria (2018) melaporkan bahwa c</w:t>
      </w:r>
      <w:r w:rsidRPr="00B8770A">
        <w:rPr>
          <w:rFonts w:ascii="Times New Roman" w:eastAsia="Times New Roman" w:hAnsi="Times New Roman" w:cs="Times New Roman"/>
          <w:sz w:val="24"/>
          <w:szCs w:val="24"/>
        </w:rPr>
        <w:t>ara mekanis antara lain: 1. Kerat : Mengerat pembuluh floem (kulit pohon) melingkar sepanjang lingkaran pohon sampai kelihatan pembulutl xylem (kayu pohon). 2. Pruning: Memangkas daun, cabang dan ranting, hingga pohon gundul atau tersisa sedikit daun. 3. Pelukaan: Melukai pembuluh floem dengan benda tajam. Bentuknya bisa dengan mengerok, mencacah, memaku atau mengiris kulit kayu. 4. Pengikatan: Mengikat erat pohon dengan kawat hingga transpor hasil fotosintesa pembuluh floem terhambat. 5. Stressing air:</w:t>
      </w:r>
    </w:p>
    <w:p w:rsidR="00B8770A" w:rsidRPr="00B8770A" w:rsidRDefault="00B8770A" w:rsidP="00D06378">
      <w:pPr>
        <w:spacing w:after="0" w:line="360" w:lineRule="auto"/>
        <w:ind w:firstLine="720"/>
        <w:jc w:val="both"/>
        <w:rPr>
          <w:rFonts w:ascii="Times New Roman" w:eastAsia="Times New Roman" w:hAnsi="Times New Roman" w:cs="Times New Roman"/>
          <w:sz w:val="24"/>
          <w:szCs w:val="24"/>
        </w:rPr>
      </w:pPr>
      <w:r w:rsidRPr="00B8770A">
        <w:rPr>
          <w:rFonts w:ascii="Times New Roman" w:eastAsia="Times New Roman" w:hAnsi="Times New Roman" w:cs="Times New Roman"/>
          <w:sz w:val="24"/>
          <w:szCs w:val="24"/>
        </w:rPr>
        <w:t>Tidak menyiram tanaman hingga mencapai titik layu permanen, kemudian dengan tiba-tiba melakukan penggenangan perakaran dan pangkal batang hingga jenuh air dalam waktu tertentu.Kelima teknologi pengamatan konvensional ini, pada prinsipnya adalah merubah perbandingan unsur carbon (C) dan nitrogen (N) dalam tanaman.Cara konvensional ini mempunyai kelemahan yaitu tak terukur.Kalau aplikasinya kebetulan pas, ya berhasil tapi kalau tidak pas ya gagal. Dalam berbudidaya cara konvensional tersebut tidak direkomendasikan, karena selain tidak bisa memberikan kepastian, juga dapat mengakibatkan kerusakan pohon secara fisik dan fisiologis. Cara terkini untuk membuahkan buah di luar musim yang terukur dan paling banyak dipilih adalah dengan menggunakan agro-chemica (kimia pertanian), berupa bahan aktif zat pengatur tumbuh (ZPT). Teknologi agro-chemical ini merubah fisiologis tanaman dengan cara menghambat rase pertumbuhanvegetatif dengan peran hormon atau senyawa kimia tertentu, agar muncul rase generatif - bunga dan buah. Bahan aktif ZPT yang dapat dibeli dan dipergunakan untuk membuahkan durian di luar musim diantaranya adalah kimia pertanian (NAA, Auxin, dan Paklobutrazol).ZPT tersebut bisa dibeli di taka pertanian/toko kimia, Hortimart AgroCenter Bawen-Semarang dan Trubus-Ungaran.IndoBel hasil ekstraksi bahan-bahan hayati dan organik bermutu tinggi yang sangat berguna untuk meningkatkan kualitas dan kuantitas hasil tanaman.Produk Indobel bisa didapat melalui sistem Penjualan Berjenjang (Multi Level Marketing), tidak dijual melalui toko-toko.Cara kerja dari ZPT kimia pertanian Natrium NAA (Naphthyl Acetic Acid/Asam Naftali Asetat), adalah jenis ZPT yang mempunyai kegunaan mendorong pembungaan serempak pada tanaman. Dengan konsentrasi 5-10 ppm/dibaca petunjuk pemakaian pada label kemasan, dengan cara disemprotkan pada pangkal/cabang batang yang telah diperiksa akan kemunculan bunga dan ke seluruh bagian bawah daun terutama tepat pada stomata daun. Sebaiknya penyemprotan dilakukan pada waktu pagi hari (jam 06.00 - 10.00).</w:t>
      </w:r>
    </w:p>
    <w:p w:rsidR="006723D7" w:rsidRPr="006723D7" w:rsidRDefault="00B8770A" w:rsidP="006723D7">
      <w:pPr>
        <w:spacing w:after="0" w:line="360" w:lineRule="auto"/>
        <w:ind w:firstLine="851"/>
        <w:jc w:val="both"/>
        <w:rPr>
          <w:rFonts w:ascii="Times New Roman" w:eastAsia="Times New Roman" w:hAnsi="Times New Roman" w:cs="Times New Roman"/>
          <w:sz w:val="24"/>
          <w:szCs w:val="24"/>
        </w:rPr>
      </w:pPr>
      <w:r w:rsidRPr="006723D7">
        <w:rPr>
          <w:rFonts w:ascii="Times New Roman" w:eastAsia="Times New Roman" w:hAnsi="Times New Roman" w:cs="Times New Roman"/>
          <w:sz w:val="24"/>
          <w:szCs w:val="24"/>
        </w:rPr>
        <w:t>Paklobutrazol di pasaran memiliki nama dagang diantaranya Patrol. Cultar.Goldstar.ZPT ini berfungsi menghentikan fase vegetatif dan memacu fase generatif.Penggunaan secara berlebihan dapat mengakibatkan.batang dan dahan getas daun mengeriting dan pertumbuhan vegetatif dapat terhenti (stagnan) hingga kurun waktu 3 tahun. Terbukti efektif dipergunakan pada tanaman keras seperti mangga, apel, jambu air, jeruk dan durian.</w:t>
      </w:r>
      <w:r w:rsidR="006723D7" w:rsidRPr="006723D7">
        <w:rPr>
          <w:rFonts w:ascii="Times New Roman" w:eastAsia="Times New Roman" w:hAnsi="Times New Roman" w:cs="Times New Roman"/>
          <w:sz w:val="24"/>
          <w:szCs w:val="24"/>
        </w:rPr>
        <w:t>(</w:t>
      </w:r>
      <w:r w:rsidR="006723D7" w:rsidRPr="003820FB">
        <w:rPr>
          <w:rFonts w:ascii="Times New Roman" w:eastAsia="Times New Roman" w:hAnsi="Times New Roman" w:cs="Times New Roman"/>
          <w:sz w:val="24"/>
          <w:szCs w:val="24"/>
        </w:rPr>
        <w:t>Purnomo</w:t>
      </w:r>
      <w:r w:rsidR="006723D7" w:rsidRPr="006723D7">
        <w:rPr>
          <w:rFonts w:ascii="Times New Roman" w:eastAsia="Times New Roman" w:hAnsi="Times New Roman" w:cs="Times New Roman"/>
          <w:sz w:val="24"/>
          <w:szCs w:val="24"/>
        </w:rPr>
        <w:t xml:space="preserve"> dan </w:t>
      </w:r>
      <w:r w:rsidR="006723D7" w:rsidRPr="003820FB">
        <w:rPr>
          <w:rFonts w:ascii="Times New Roman" w:eastAsia="Times New Roman" w:hAnsi="Times New Roman" w:cs="Times New Roman"/>
          <w:sz w:val="24"/>
          <w:szCs w:val="24"/>
        </w:rPr>
        <w:t xml:space="preserve"> Prahardini, 1989</w:t>
      </w:r>
      <w:r w:rsidR="006723D7" w:rsidRPr="006723D7">
        <w:rPr>
          <w:rFonts w:ascii="Times New Roman" w:eastAsia="Times New Roman" w:hAnsi="Times New Roman" w:cs="Times New Roman"/>
          <w:sz w:val="24"/>
          <w:szCs w:val="24"/>
        </w:rPr>
        <w:t xml:space="preserve">; dan </w:t>
      </w:r>
      <w:r w:rsidR="006723D7" w:rsidRPr="003820FB">
        <w:rPr>
          <w:rFonts w:ascii="Times New Roman" w:eastAsia="Times New Roman" w:hAnsi="Times New Roman" w:cs="Times New Roman"/>
          <w:sz w:val="24"/>
          <w:szCs w:val="24"/>
        </w:rPr>
        <w:t>Purnomo, Prahardini, Tegopati, 1990</w:t>
      </w:r>
      <w:r w:rsidR="006723D7" w:rsidRPr="006723D7">
        <w:rPr>
          <w:rFonts w:ascii="Times New Roman" w:eastAsia="Times New Roman" w:hAnsi="Times New Roman" w:cs="Times New Roman"/>
          <w:sz w:val="24"/>
          <w:szCs w:val="24"/>
        </w:rPr>
        <w:t>).</w:t>
      </w:r>
    </w:p>
    <w:p w:rsidR="00D06378" w:rsidRDefault="00B8770A" w:rsidP="00D06378">
      <w:pPr>
        <w:spacing w:after="0" w:line="360" w:lineRule="auto"/>
        <w:ind w:firstLine="720"/>
        <w:jc w:val="both"/>
        <w:rPr>
          <w:rFonts w:ascii="Times New Roman" w:eastAsia="Times New Roman" w:hAnsi="Times New Roman" w:cs="Times New Roman"/>
          <w:sz w:val="24"/>
          <w:szCs w:val="24"/>
        </w:rPr>
      </w:pPr>
      <w:r w:rsidRPr="00B8770A">
        <w:rPr>
          <w:rFonts w:ascii="Times New Roman" w:eastAsia="Times New Roman" w:hAnsi="Times New Roman" w:cs="Times New Roman"/>
          <w:sz w:val="24"/>
          <w:szCs w:val="24"/>
        </w:rPr>
        <w:t xml:space="preserve"> Pada dasarnya penggunaan ZPT ini dilakukan pada saat tanaman dibuahkan di luar musim dengan memastikan kondisi tidak akan kekurangan nutrisi yang dibutuhkan. Cara kerja Zat Perangsang Tumbuh IndoBel yaitu jika menginginkan panen durian bulan Agustus - November, maka sekitar bulan Maret tanaman pada blok disemprotkan POWER NUTRITION per 10 liter air per pohon dan akan lebih bagus ditambah penyemprotan 3-4 tutup POC NASA I tutup HORMONIK per tangki setiap 7-10 hari sekali sebanyak 3-4 kali + dipupuk NPK. Selain itu kira-kira 3 bulan sebelumnya tanah areal penanaman harus dikeringkan.Jika waktu pengeringan turun hujan.tanah di sekeliling tanaman dalam radius 5-7 meter diberi mulsa dan dibuatkan saluran pembuangan air. Setelah bunga mekar dan menjadi buah atau 2 bulan setelah bunga mekar + dipupuk NPK, usahakan tanaman tidak mengeluarkan tunas daun karena dapat menyebabkan terjadinya perebutan unsur hara antara buah dan daun. sehingga perlu disiram/ disemprot POWER NUTRITION lagi (I botol untuk 30-50 pohon). Penyerbukan Tidak semua bunga bisa menjadi buah karena bunga durian mekar pada sore sampai malam hari sehingga tidak banyak serangga penyerbuk.Selain itu juga tidak semua bunga durian muncul secara bersamaan.padahal penyerbukan berhasil jika serbuk sari dan kepala putik harus matang secara bersamaan. </w:t>
      </w:r>
    </w:p>
    <w:p w:rsidR="00B8770A" w:rsidRPr="00B8770A" w:rsidRDefault="00B8770A" w:rsidP="00D06378">
      <w:pPr>
        <w:spacing w:after="0" w:line="360" w:lineRule="auto"/>
        <w:ind w:firstLine="720"/>
        <w:jc w:val="both"/>
        <w:rPr>
          <w:rFonts w:ascii="Times New Roman" w:eastAsia="Times New Roman" w:hAnsi="Times New Roman" w:cs="Times New Roman"/>
          <w:sz w:val="24"/>
          <w:szCs w:val="24"/>
        </w:rPr>
      </w:pPr>
      <w:r w:rsidRPr="00B8770A">
        <w:rPr>
          <w:rFonts w:ascii="Times New Roman" w:eastAsia="Times New Roman" w:hAnsi="Times New Roman" w:cs="Times New Roman"/>
          <w:sz w:val="24"/>
          <w:szCs w:val="24"/>
        </w:rPr>
        <w:t xml:space="preserve">Oleh karena itu perlu dilakukan penyerbukan buatan.Caranya sapukan kuas halus pada bunga mekar pada malam hari.Untuk memaksimalkan kualitas dan kuantitas.sebaiknya dalam. satu areal penanaman tidak hanya satu jenis varietas tertentu. tetapi dicampur dengan varietas yang lain. Penjarangan buah Penyeleksian buah perlu dilakukan bila buahnya terlalu lebat atau terkena hama penyakit, dilakukan setelah musim gugur bunga. berdiameter 5 cm. Pelihara buah yang bentuknya. baik dan bebas dari hama dan penyakit serta menyisakan 1-2 buah. jarak ideal buah satu dengan yang lain sekitar 30 cm. Catat setiap kegiatan penjarangan buah pada kartu kendali. Untuk mencegah kerontokan buah setelah buah berumur 10 hari sejak terbentuk.lebih bagus jika diberikan pupuk makro NPK (0.5-1 kg/pohon) ditambah POWER NUTRION (I botol untuk 30-50 pohon). Penyiangan Bersihkan tanaman dari tanaman/rumput lain yang mengganggu dengan cara mencabut atau memotong serta mencangkul (diameter I m dari pohon durian). </w:t>
      </w:r>
    </w:p>
    <w:p w:rsidR="00074F9D" w:rsidRDefault="00B8770A" w:rsidP="00D06378">
      <w:pPr>
        <w:spacing w:after="0" w:line="360" w:lineRule="auto"/>
        <w:ind w:firstLine="720"/>
        <w:jc w:val="both"/>
        <w:rPr>
          <w:color w:val="000000"/>
        </w:rPr>
      </w:pPr>
      <w:r w:rsidRPr="00B8770A">
        <w:rPr>
          <w:rFonts w:ascii="Times New Roman" w:eastAsia="Times New Roman" w:hAnsi="Times New Roman" w:cs="Times New Roman"/>
          <w:sz w:val="24"/>
          <w:szCs w:val="24"/>
        </w:rPr>
        <w:t>Pada musim kemarau biarkan gulma tumbuh di luar kanopi untuk mengurangi penguapan air.Catat dalam kartu kendali semua kegiatan penyiangan.Pengairan Penyiraman dapat dilakukan pada sore hari agar tidak terjadi penguapan.Penyiraman secara semi manual dilakukan dengan menggunakan pipa lateral/selang plastic yang dapat dipindahkan.Air dialirkan melalui parit-parit di setiap sisi pada alur tanaman sesuai dengan kebutuhan.Pada waktu berbunga dan berbuah, penyiraman harus ditangani lebih intensif misalnya 1-2 kali sehari karena pada masa ini jumlah air yang dibutuhkan 100-300 liter per pohon dan dalam perawatan biasa dilakukan 2-3 kali seminggu dan jangan sampai air menggenang pada lahan kebun.Setelah panen, pohon perlu banyak air untuk memulihkan diri dari keadaan stress ke keadaan normal.Pelaksanaan segera diikuti dengan pemupukan.</w:t>
      </w:r>
      <w:r w:rsidR="00074F9D">
        <w:rPr>
          <w:color w:val="000000"/>
        </w:rPr>
        <w:t>Prinsip induksi pembungan secara mekanis adalah merubah perbandingan unsur </w:t>
      </w:r>
      <w:r w:rsidR="00074F9D">
        <w:rPr>
          <w:rStyle w:val="Emphasis"/>
          <w:color w:val="000000"/>
        </w:rPr>
        <w:t>carbon</w:t>
      </w:r>
      <w:r w:rsidR="00074F9D">
        <w:rPr>
          <w:color w:val="000000"/>
        </w:rPr>
        <w:t> (C) dan </w:t>
      </w:r>
      <w:r w:rsidR="00074F9D">
        <w:rPr>
          <w:rStyle w:val="Emphasis"/>
          <w:color w:val="000000"/>
        </w:rPr>
        <w:t>nitrogen</w:t>
      </w:r>
      <w:r w:rsidR="00074F9D">
        <w:rPr>
          <w:color w:val="000000"/>
        </w:rPr>
        <w:t> (N) dalam tubuh tanaman karena faktor tanaman yang banyak mempengaruhi induksi pembungaan adalah kandungan nitrogen, karbohidrat, dan nisbah C/N yang terdapat dalam tanaman.</w:t>
      </w:r>
    </w:p>
    <w:p w:rsidR="00074F9D" w:rsidRDefault="00074F9D" w:rsidP="00BC7EB1">
      <w:pPr>
        <w:pStyle w:val="NormalWeb"/>
        <w:spacing w:line="360" w:lineRule="auto"/>
        <w:jc w:val="both"/>
        <w:rPr>
          <w:color w:val="000000"/>
        </w:rPr>
      </w:pPr>
      <w:r>
        <w:rPr>
          <w:color w:val="000000"/>
        </w:rPr>
        <w:t>Faktor lingkungan antara lain kegiatan pemupukan dan unsur iklim seperti suhu udara, kelembaban udara, curah hujan, kekeringan, panjang hari, dan intensitas radiasi mempengaruhi induksi pembungaan melalui perannya dalam proses fisiologis tanaman.</w:t>
      </w:r>
    </w:p>
    <w:p w:rsidR="00925FB9" w:rsidRPr="00925FB9" w:rsidRDefault="00925FB9" w:rsidP="00955960">
      <w:pPr>
        <w:pStyle w:val="ListParagraph"/>
        <w:numPr>
          <w:ilvl w:val="0"/>
          <w:numId w:val="35"/>
        </w:numPr>
        <w:autoSpaceDE w:val="0"/>
        <w:autoSpaceDN w:val="0"/>
        <w:adjustRightInd w:val="0"/>
        <w:spacing w:before="240" w:after="0" w:line="360" w:lineRule="auto"/>
        <w:ind w:left="426" w:hanging="426"/>
        <w:rPr>
          <w:rFonts w:ascii="Times New Roman" w:hAnsi="Times New Roman" w:cs="Times New Roman"/>
          <w:b/>
          <w:bCs/>
          <w:sz w:val="24"/>
          <w:szCs w:val="24"/>
        </w:rPr>
      </w:pPr>
      <w:r w:rsidRPr="00925FB9">
        <w:rPr>
          <w:rFonts w:ascii="Times New Roman" w:hAnsi="Times New Roman" w:cs="Times New Roman"/>
          <w:b/>
          <w:bCs/>
          <w:sz w:val="24"/>
          <w:szCs w:val="24"/>
        </w:rPr>
        <w:t>Tujuan Kegiatan</w:t>
      </w:r>
    </w:p>
    <w:p w:rsidR="00925FB9" w:rsidRPr="003F7DDE" w:rsidRDefault="00925FB9" w:rsidP="00925FB9">
      <w:pPr>
        <w:autoSpaceDE w:val="0"/>
        <w:autoSpaceDN w:val="0"/>
        <w:adjustRightInd w:val="0"/>
        <w:spacing w:before="240" w:after="0" w:line="360" w:lineRule="auto"/>
        <w:jc w:val="both"/>
        <w:rPr>
          <w:rFonts w:ascii="Times New Roman" w:hAnsi="Times New Roman" w:cs="Times New Roman"/>
          <w:bCs/>
          <w:sz w:val="24"/>
          <w:szCs w:val="24"/>
        </w:rPr>
      </w:pPr>
      <w:r w:rsidRPr="003F7DDE">
        <w:rPr>
          <w:rFonts w:ascii="Times New Roman" w:hAnsi="Times New Roman" w:cs="Times New Roman"/>
          <w:b/>
          <w:bCs/>
          <w:sz w:val="24"/>
          <w:szCs w:val="24"/>
        </w:rPr>
        <w:tab/>
      </w:r>
      <w:r w:rsidRPr="003F7DDE">
        <w:rPr>
          <w:rFonts w:ascii="Times New Roman" w:hAnsi="Times New Roman" w:cs="Times New Roman"/>
          <w:bCs/>
          <w:sz w:val="24"/>
          <w:szCs w:val="24"/>
        </w:rPr>
        <w:t xml:space="preserve">Kegiatan ini bertujuan untuk memberikan keterampilan kepada kelompok tani dalam memanfaatkan </w:t>
      </w:r>
      <w:r w:rsidR="00B8770A">
        <w:rPr>
          <w:rFonts w:ascii="Times New Roman" w:hAnsi="Times New Roman" w:cs="Times New Roman"/>
          <w:bCs/>
          <w:sz w:val="24"/>
          <w:szCs w:val="24"/>
        </w:rPr>
        <w:t>Teknik membuahkan tanaman durian diluar musim dan berbuah lebat&gt;</w:t>
      </w:r>
      <w:r w:rsidRPr="003F7DDE">
        <w:rPr>
          <w:rFonts w:ascii="Times New Roman" w:hAnsi="Times New Roman" w:cs="Times New Roman"/>
          <w:bCs/>
          <w:sz w:val="24"/>
          <w:szCs w:val="24"/>
        </w:rPr>
        <w:t>.</w:t>
      </w:r>
    </w:p>
    <w:p w:rsidR="00925FB9" w:rsidRPr="003F7DDE" w:rsidRDefault="00925FB9" w:rsidP="00925FB9">
      <w:pPr>
        <w:pStyle w:val="ListParagraph"/>
        <w:numPr>
          <w:ilvl w:val="0"/>
          <w:numId w:val="35"/>
        </w:numPr>
        <w:autoSpaceDE w:val="0"/>
        <w:autoSpaceDN w:val="0"/>
        <w:adjustRightInd w:val="0"/>
        <w:spacing w:before="240" w:after="0" w:line="360" w:lineRule="auto"/>
        <w:ind w:left="426" w:hanging="426"/>
        <w:jc w:val="both"/>
        <w:rPr>
          <w:rFonts w:ascii="Times New Roman" w:hAnsi="Times New Roman" w:cs="Times New Roman"/>
          <w:b/>
          <w:bCs/>
          <w:sz w:val="24"/>
          <w:szCs w:val="24"/>
        </w:rPr>
      </w:pPr>
      <w:r w:rsidRPr="003F7DDE">
        <w:rPr>
          <w:rFonts w:ascii="Times New Roman" w:hAnsi="Times New Roman" w:cs="Times New Roman"/>
          <w:b/>
          <w:bCs/>
          <w:sz w:val="24"/>
          <w:szCs w:val="24"/>
        </w:rPr>
        <w:t>Manfaat Kegiatan</w:t>
      </w:r>
    </w:p>
    <w:p w:rsidR="00925FB9" w:rsidRPr="003F7DDE" w:rsidRDefault="00925FB9" w:rsidP="00925FB9">
      <w:pPr>
        <w:autoSpaceDE w:val="0"/>
        <w:autoSpaceDN w:val="0"/>
        <w:adjustRightInd w:val="0"/>
        <w:spacing w:before="240" w:after="0" w:line="360" w:lineRule="auto"/>
        <w:jc w:val="both"/>
        <w:rPr>
          <w:rFonts w:ascii="Times New Roman" w:hAnsi="Times New Roman" w:cs="Times New Roman"/>
          <w:bCs/>
          <w:sz w:val="24"/>
          <w:szCs w:val="24"/>
        </w:rPr>
      </w:pPr>
      <w:r w:rsidRPr="003F7DDE">
        <w:rPr>
          <w:rFonts w:ascii="Times New Roman" w:hAnsi="Times New Roman" w:cs="Times New Roman"/>
          <w:bCs/>
          <w:sz w:val="24"/>
          <w:szCs w:val="24"/>
        </w:rPr>
        <w:tab/>
        <w:t>Manfaat kegiatan ini adalah petani mampu me</w:t>
      </w:r>
      <w:r>
        <w:rPr>
          <w:rFonts w:ascii="Times New Roman" w:hAnsi="Times New Roman" w:cs="Times New Roman"/>
          <w:bCs/>
          <w:sz w:val="24"/>
          <w:szCs w:val="24"/>
        </w:rPr>
        <w:t>nghasilkan</w:t>
      </w:r>
      <w:r w:rsidR="00B8770A">
        <w:rPr>
          <w:rFonts w:ascii="Times New Roman" w:hAnsi="Times New Roman" w:cs="Times New Roman"/>
          <w:bCs/>
          <w:sz w:val="24"/>
          <w:szCs w:val="24"/>
        </w:rPr>
        <w:t>tanaman durian berbuah diluar musim dan berbuah lebat.</w:t>
      </w:r>
    </w:p>
    <w:p w:rsidR="00925FB9" w:rsidRPr="003F7DDE" w:rsidRDefault="00925FB9" w:rsidP="00925FB9">
      <w:pPr>
        <w:pStyle w:val="ListParagraph"/>
        <w:numPr>
          <w:ilvl w:val="0"/>
          <w:numId w:val="35"/>
        </w:numPr>
        <w:autoSpaceDE w:val="0"/>
        <w:autoSpaceDN w:val="0"/>
        <w:adjustRightInd w:val="0"/>
        <w:spacing w:before="240" w:after="0" w:line="360" w:lineRule="auto"/>
        <w:ind w:left="426" w:hanging="426"/>
        <w:jc w:val="both"/>
        <w:rPr>
          <w:rFonts w:ascii="Times New Roman" w:hAnsi="Times New Roman" w:cs="Times New Roman"/>
          <w:b/>
          <w:bCs/>
          <w:sz w:val="24"/>
          <w:szCs w:val="24"/>
        </w:rPr>
      </w:pPr>
      <w:r w:rsidRPr="003F7DDE">
        <w:rPr>
          <w:rFonts w:ascii="Times New Roman" w:hAnsi="Times New Roman" w:cs="Times New Roman"/>
          <w:b/>
          <w:bCs/>
          <w:sz w:val="24"/>
          <w:szCs w:val="24"/>
        </w:rPr>
        <w:t>Metodologi Kegiatan</w:t>
      </w:r>
    </w:p>
    <w:p w:rsidR="00026B2D" w:rsidRDefault="00925FB9" w:rsidP="003B3711">
      <w:pPr>
        <w:spacing w:line="360" w:lineRule="auto"/>
        <w:ind w:firstLine="720"/>
        <w:jc w:val="both"/>
        <w:rPr>
          <w:rFonts w:ascii="Times New Roman" w:hAnsi="Times New Roman" w:cs="Times New Roman"/>
          <w:bCs/>
          <w:sz w:val="24"/>
          <w:szCs w:val="24"/>
        </w:rPr>
      </w:pPr>
      <w:r w:rsidRPr="003F7DDE">
        <w:rPr>
          <w:rFonts w:ascii="Times New Roman" w:hAnsi="Times New Roman" w:cs="Times New Roman"/>
          <w:bCs/>
          <w:sz w:val="24"/>
          <w:szCs w:val="24"/>
        </w:rPr>
        <w:t xml:space="preserve">Pengabdian ini dilaksanakan di </w:t>
      </w:r>
      <w:r w:rsidRPr="003F7DDE">
        <w:rPr>
          <w:rFonts w:ascii="Times New Roman" w:hAnsi="Times New Roman" w:cs="Times New Roman"/>
          <w:sz w:val="24"/>
          <w:szCs w:val="24"/>
        </w:rPr>
        <w:t xml:space="preserve">Nagari </w:t>
      </w:r>
      <w:r w:rsidR="003B3711">
        <w:rPr>
          <w:rFonts w:ascii="Times New Roman" w:hAnsi="Times New Roman" w:cs="Times New Roman"/>
          <w:sz w:val="24"/>
          <w:szCs w:val="24"/>
        </w:rPr>
        <w:t>Limau Manis, kecamatan Pauh Kota Paadang,</w:t>
      </w:r>
      <w:r w:rsidRPr="003F7DDE">
        <w:rPr>
          <w:rFonts w:ascii="Times New Roman" w:hAnsi="Times New Roman" w:cs="Times New Roman"/>
          <w:sz w:val="24"/>
          <w:szCs w:val="24"/>
        </w:rPr>
        <w:t xml:space="preserve"> dari </w:t>
      </w:r>
      <w:r w:rsidRPr="003F7DDE">
        <w:rPr>
          <w:rFonts w:ascii="Times New Roman" w:hAnsi="Times New Roman" w:cs="Times New Roman"/>
          <w:bCs/>
          <w:sz w:val="24"/>
          <w:szCs w:val="24"/>
        </w:rPr>
        <w:t xml:space="preserve">bulan </w:t>
      </w:r>
      <w:r w:rsidR="003B3711">
        <w:rPr>
          <w:rFonts w:ascii="Times New Roman" w:hAnsi="Times New Roman" w:cs="Times New Roman"/>
          <w:bCs/>
          <w:sz w:val="24"/>
          <w:szCs w:val="24"/>
        </w:rPr>
        <w:t>Oktober –Desember 2019</w:t>
      </w:r>
      <w:r w:rsidRPr="003F7DDE">
        <w:rPr>
          <w:rFonts w:ascii="Times New Roman" w:hAnsi="Times New Roman" w:cs="Times New Roman"/>
          <w:bCs/>
          <w:sz w:val="24"/>
          <w:szCs w:val="24"/>
        </w:rPr>
        <w:t xml:space="preserve"> berbentuk demonstrasi </w:t>
      </w:r>
      <w:r w:rsidR="005166C2">
        <w:rPr>
          <w:rFonts w:ascii="Times New Roman" w:hAnsi="Times New Roman" w:cs="Times New Roman"/>
          <w:bCs/>
          <w:sz w:val="24"/>
          <w:szCs w:val="24"/>
        </w:rPr>
        <w:t>induksi mekanis dan kimia guna merangsang terbentuknya pembungaan tanaman durian</w:t>
      </w:r>
      <w:r w:rsidR="00026B2D">
        <w:rPr>
          <w:rFonts w:ascii="Times New Roman" w:hAnsi="Times New Roman" w:cs="Times New Roman"/>
          <w:bCs/>
          <w:sz w:val="24"/>
          <w:szCs w:val="24"/>
        </w:rPr>
        <w:t xml:space="preserve"> dan manggis</w:t>
      </w:r>
      <w:r w:rsidR="005166C2">
        <w:rPr>
          <w:rFonts w:ascii="Times New Roman" w:hAnsi="Times New Roman" w:cs="Times New Roman"/>
          <w:bCs/>
          <w:sz w:val="24"/>
          <w:szCs w:val="24"/>
        </w:rPr>
        <w:t>.</w:t>
      </w:r>
      <w:r w:rsidRPr="003F7DDE">
        <w:rPr>
          <w:rFonts w:ascii="Times New Roman" w:hAnsi="Times New Roman" w:cs="Times New Roman"/>
          <w:bCs/>
          <w:sz w:val="24"/>
          <w:szCs w:val="24"/>
        </w:rPr>
        <w:t xml:space="preserve"> Bahan yang digunakan berupa</w:t>
      </w:r>
      <w:r w:rsidR="005166C2">
        <w:rPr>
          <w:rFonts w:ascii="Times New Roman" w:hAnsi="Times New Roman" w:cs="Times New Roman"/>
          <w:bCs/>
          <w:sz w:val="24"/>
          <w:szCs w:val="24"/>
        </w:rPr>
        <w:t xml:space="preserve"> antara lain : pohon durian </w:t>
      </w:r>
      <w:r w:rsidR="00026B2D">
        <w:rPr>
          <w:rFonts w:ascii="Times New Roman" w:hAnsi="Times New Roman" w:cs="Times New Roman"/>
          <w:bCs/>
          <w:sz w:val="24"/>
          <w:szCs w:val="24"/>
        </w:rPr>
        <w:t xml:space="preserve">dan manggis </w:t>
      </w:r>
      <w:r w:rsidR="005166C2">
        <w:rPr>
          <w:rFonts w:ascii="Times New Roman" w:hAnsi="Times New Roman" w:cs="Times New Roman"/>
          <w:bCs/>
          <w:sz w:val="24"/>
          <w:szCs w:val="24"/>
        </w:rPr>
        <w:t xml:space="preserve">yang belum pernah berbuah dan pohon yang pernah berbuah, paku berkarat, minyak makan bekas, lilin mainan, bamboo, pupuk NPK, pupuk kompos.  Alat yang </w:t>
      </w:r>
      <w:r w:rsidR="005166C2" w:rsidRPr="005166C2">
        <w:rPr>
          <w:rFonts w:ascii="Times New Roman" w:hAnsi="Times New Roman" w:cs="Times New Roman"/>
          <w:bCs/>
          <w:sz w:val="24"/>
          <w:szCs w:val="24"/>
        </w:rPr>
        <w:t>digunakan antara lain berupa: boor kayu, mata boor, pisau cutter, sp</w:t>
      </w:r>
      <w:r w:rsidR="00026B2D">
        <w:rPr>
          <w:rFonts w:ascii="Times New Roman" w:hAnsi="Times New Roman" w:cs="Times New Roman"/>
          <w:bCs/>
          <w:sz w:val="24"/>
          <w:szCs w:val="24"/>
        </w:rPr>
        <w:t xml:space="preserve">ite </w:t>
      </w:r>
      <w:r w:rsidR="005166C2" w:rsidRPr="005166C2">
        <w:rPr>
          <w:rFonts w:ascii="Times New Roman" w:hAnsi="Times New Roman" w:cs="Times New Roman"/>
          <w:bCs/>
          <w:sz w:val="24"/>
          <w:szCs w:val="24"/>
        </w:rPr>
        <w:t>tinta computer.</w:t>
      </w:r>
    </w:p>
    <w:p w:rsidR="00026B2D" w:rsidRPr="00026B2D" w:rsidRDefault="00026B2D" w:rsidP="00026B2D">
      <w:pPr>
        <w:pStyle w:val="ListParagraph"/>
        <w:numPr>
          <w:ilvl w:val="0"/>
          <w:numId w:val="35"/>
        </w:numPr>
        <w:spacing w:line="360" w:lineRule="auto"/>
        <w:ind w:left="426" w:hanging="426"/>
        <w:rPr>
          <w:rFonts w:ascii="Times New Roman" w:hAnsi="Times New Roman" w:cs="Times New Roman"/>
          <w:b/>
          <w:sz w:val="24"/>
          <w:szCs w:val="24"/>
        </w:rPr>
      </w:pPr>
      <w:r w:rsidRPr="00026B2D">
        <w:rPr>
          <w:rFonts w:ascii="Times New Roman" w:hAnsi="Times New Roman" w:cs="Times New Roman"/>
          <w:b/>
          <w:sz w:val="24"/>
          <w:szCs w:val="24"/>
        </w:rPr>
        <w:t xml:space="preserve">Pelaksanaan Kegiatan </w:t>
      </w:r>
    </w:p>
    <w:p w:rsidR="00ED48BE" w:rsidRPr="00026B2D" w:rsidRDefault="00ED48BE" w:rsidP="00026B2D">
      <w:pPr>
        <w:spacing w:line="360" w:lineRule="auto"/>
        <w:jc w:val="both"/>
        <w:rPr>
          <w:rFonts w:ascii="Times New Roman" w:hAnsi="Times New Roman" w:cs="Times New Roman"/>
          <w:sz w:val="24"/>
          <w:szCs w:val="24"/>
        </w:rPr>
      </w:pPr>
      <w:r w:rsidRPr="00026B2D">
        <w:rPr>
          <w:rFonts w:ascii="Times New Roman" w:hAnsi="Times New Roman" w:cs="Times New Roman"/>
          <w:sz w:val="24"/>
          <w:szCs w:val="24"/>
        </w:rPr>
        <w:t>Teknologi memunculkan buah di luar musim, atau disebut teknologi </w:t>
      </w:r>
      <w:r w:rsidRPr="00026B2D">
        <w:rPr>
          <w:rFonts w:ascii="Times New Roman" w:hAnsi="Times New Roman" w:cs="Times New Roman"/>
          <w:i/>
          <w:iCs/>
          <w:sz w:val="24"/>
          <w:szCs w:val="24"/>
        </w:rPr>
        <w:t>off-season</w:t>
      </w:r>
      <w:r w:rsidRPr="00026B2D">
        <w:rPr>
          <w:rFonts w:ascii="Times New Roman" w:hAnsi="Times New Roman" w:cs="Times New Roman"/>
          <w:sz w:val="24"/>
          <w:szCs w:val="24"/>
        </w:rPr>
        <w:t>. Ada Berbagai Teknologi Off-season:, yaitu  1. Secara Mekanik/Fisik; 2. Secara Kimia/Hormonal  dan 3. Gabungan kedua cara tersebut diatas. Dalam kegiatan ini dilakukan gabungan kedua cara tersebut yaitu: 1. Cara induksi mekanis dan cara kimia.</w:t>
      </w:r>
    </w:p>
    <w:p w:rsidR="005166C2" w:rsidRPr="00026B2D" w:rsidRDefault="00925FB9" w:rsidP="009A5EE3">
      <w:pPr>
        <w:spacing w:line="360" w:lineRule="auto"/>
        <w:jc w:val="both"/>
        <w:rPr>
          <w:rFonts w:ascii="Times New Roman" w:hAnsi="Times New Roman" w:cs="Times New Roman"/>
          <w:bCs/>
          <w:sz w:val="24"/>
          <w:szCs w:val="24"/>
        </w:rPr>
      </w:pPr>
      <w:r w:rsidRPr="00026B2D">
        <w:rPr>
          <w:rFonts w:ascii="Times New Roman" w:hAnsi="Times New Roman" w:cs="Times New Roman"/>
          <w:bCs/>
          <w:sz w:val="24"/>
          <w:szCs w:val="24"/>
        </w:rPr>
        <w:t xml:space="preserve">Cara </w:t>
      </w:r>
      <w:r w:rsidR="005166C2" w:rsidRPr="00026B2D">
        <w:rPr>
          <w:rFonts w:ascii="Times New Roman" w:hAnsi="Times New Roman" w:cs="Times New Roman"/>
          <w:bCs/>
          <w:sz w:val="24"/>
          <w:szCs w:val="24"/>
        </w:rPr>
        <w:t>pelaksanaan kegiatan induksi melalui mekanis meliputi :</w:t>
      </w:r>
    </w:p>
    <w:p w:rsidR="005166C2" w:rsidRPr="00026B2D" w:rsidRDefault="005166C2" w:rsidP="00AB1CF9">
      <w:pPr>
        <w:numPr>
          <w:ilvl w:val="0"/>
          <w:numId w:val="17"/>
        </w:numPr>
        <w:spacing w:after="0" w:line="24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Pengeratan batang/cabang : mengerat pembuluh </w:t>
      </w:r>
      <w:r w:rsidRPr="00026B2D">
        <w:rPr>
          <w:rStyle w:val="Emphasis"/>
          <w:rFonts w:ascii="Times New Roman" w:hAnsi="Times New Roman" w:cs="Times New Roman"/>
          <w:color w:val="000000"/>
          <w:sz w:val="24"/>
          <w:szCs w:val="24"/>
        </w:rPr>
        <w:t>floem</w:t>
      </w:r>
      <w:r w:rsidRPr="00026B2D">
        <w:rPr>
          <w:rFonts w:ascii="Times New Roman" w:hAnsi="Times New Roman" w:cs="Times New Roman"/>
          <w:color w:val="000000"/>
          <w:sz w:val="24"/>
          <w:szCs w:val="24"/>
        </w:rPr>
        <w:t> (kulit pohon) melingkar sepanjang ling</w:t>
      </w:r>
      <w:r w:rsidRPr="00026B2D">
        <w:rPr>
          <w:rFonts w:ascii="Times New Roman" w:hAnsi="Times New Roman" w:cs="Times New Roman"/>
          <w:color w:val="000000"/>
          <w:sz w:val="24"/>
          <w:szCs w:val="24"/>
        </w:rPr>
        <w:softHyphen/>
        <w:t>karan pohon sampai kelihatan pembuluh </w:t>
      </w:r>
      <w:r w:rsidRPr="00026B2D">
        <w:rPr>
          <w:rStyle w:val="Emphasis"/>
          <w:rFonts w:ascii="Times New Roman" w:hAnsi="Times New Roman" w:cs="Times New Roman"/>
          <w:color w:val="000000"/>
          <w:sz w:val="24"/>
          <w:szCs w:val="24"/>
        </w:rPr>
        <w:t>xylem</w:t>
      </w:r>
      <w:r w:rsidRPr="00026B2D">
        <w:rPr>
          <w:rFonts w:ascii="Times New Roman" w:hAnsi="Times New Roman" w:cs="Times New Roman"/>
          <w:color w:val="000000"/>
          <w:sz w:val="24"/>
          <w:szCs w:val="24"/>
        </w:rPr>
        <w:t>(kayu pohon).</w:t>
      </w:r>
    </w:p>
    <w:p w:rsidR="005166C2" w:rsidRPr="00026B2D" w:rsidRDefault="005166C2" w:rsidP="00AB1CF9">
      <w:pPr>
        <w:pStyle w:val="ListParagraph"/>
        <w:numPr>
          <w:ilvl w:val="0"/>
          <w:numId w:val="17"/>
        </w:numPr>
        <w:spacing w:after="0" w:line="24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Pemangkasan cabang (</w:t>
      </w:r>
      <w:r w:rsidRPr="00026B2D">
        <w:rPr>
          <w:rStyle w:val="Emphasis"/>
          <w:rFonts w:ascii="Times New Roman" w:hAnsi="Times New Roman" w:cs="Times New Roman"/>
          <w:color w:val="000000"/>
          <w:sz w:val="24"/>
          <w:szCs w:val="24"/>
        </w:rPr>
        <w:t>pruning</w:t>
      </w:r>
      <w:r w:rsidRPr="00026B2D">
        <w:rPr>
          <w:rFonts w:ascii="Times New Roman" w:hAnsi="Times New Roman" w:cs="Times New Roman"/>
          <w:color w:val="000000"/>
          <w:sz w:val="24"/>
          <w:szCs w:val="24"/>
        </w:rPr>
        <w:t>) : memangkas cabang dan ranting, hingga pohon tidak terlalu lebat.</w:t>
      </w:r>
    </w:p>
    <w:p w:rsidR="005166C2" w:rsidRPr="00026B2D" w:rsidRDefault="005166C2" w:rsidP="00AB1CF9">
      <w:pPr>
        <w:numPr>
          <w:ilvl w:val="0"/>
          <w:numId w:val="17"/>
        </w:numPr>
        <w:spacing w:after="0" w:line="24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Pelukaan : melukai pembuluh </w:t>
      </w:r>
      <w:r w:rsidRPr="00026B2D">
        <w:rPr>
          <w:rStyle w:val="Emphasis"/>
          <w:rFonts w:ascii="Times New Roman" w:hAnsi="Times New Roman" w:cs="Times New Roman"/>
          <w:color w:val="000000"/>
          <w:sz w:val="24"/>
          <w:szCs w:val="24"/>
        </w:rPr>
        <w:t>floem</w:t>
      </w:r>
      <w:r w:rsidRPr="00026B2D">
        <w:rPr>
          <w:rFonts w:ascii="Times New Roman" w:hAnsi="Times New Roman" w:cs="Times New Roman"/>
          <w:color w:val="000000"/>
          <w:sz w:val="24"/>
          <w:szCs w:val="24"/>
        </w:rPr>
        <w:t> dengan benda tajam. Bentuknya bisa dengan mengerok, mencacah, mema</w:t>
      </w:r>
      <w:r w:rsidRPr="00026B2D">
        <w:rPr>
          <w:rFonts w:ascii="Times New Roman" w:hAnsi="Times New Roman" w:cs="Times New Roman"/>
          <w:color w:val="000000"/>
          <w:sz w:val="24"/>
          <w:szCs w:val="24"/>
        </w:rPr>
        <w:softHyphen/>
        <w:t>ku atau mengiris kulit kayu.</w:t>
      </w:r>
    </w:p>
    <w:p w:rsidR="005166C2" w:rsidRPr="00026B2D" w:rsidRDefault="005166C2" w:rsidP="00AB1CF9">
      <w:pPr>
        <w:numPr>
          <w:ilvl w:val="0"/>
          <w:numId w:val="17"/>
        </w:numPr>
        <w:spacing w:before="100" w:beforeAutospacing="1" w:after="100" w:afterAutospacing="1" w:line="24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Pengikatan : mengikat erat pohon de</w:t>
      </w:r>
      <w:r w:rsidRPr="00026B2D">
        <w:rPr>
          <w:rFonts w:ascii="Times New Roman" w:hAnsi="Times New Roman" w:cs="Times New Roman"/>
          <w:color w:val="000000"/>
          <w:sz w:val="24"/>
          <w:szCs w:val="24"/>
        </w:rPr>
        <w:softHyphen/>
        <w:t>ngan kawat hingga transpor hasil fotosintesa pembuluh </w:t>
      </w:r>
      <w:r w:rsidRPr="00026B2D">
        <w:rPr>
          <w:rStyle w:val="Emphasis"/>
          <w:rFonts w:ascii="Times New Roman" w:hAnsi="Times New Roman" w:cs="Times New Roman"/>
          <w:color w:val="000000"/>
          <w:sz w:val="24"/>
          <w:szCs w:val="24"/>
        </w:rPr>
        <w:t>floem</w:t>
      </w:r>
      <w:r w:rsidRPr="00026B2D">
        <w:rPr>
          <w:rFonts w:ascii="Times New Roman" w:hAnsi="Times New Roman" w:cs="Times New Roman"/>
          <w:color w:val="000000"/>
          <w:sz w:val="24"/>
          <w:szCs w:val="24"/>
        </w:rPr>
        <w:t> terhambat.</w:t>
      </w:r>
    </w:p>
    <w:p w:rsidR="005166C2" w:rsidRPr="00026B2D" w:rsidRDefault="005166C2" w:rsidP="00AB1CF9">
      <w:pPr>
        <w:numPr>
          <w:ilvl w:val="0"/>
          <w:numId w:val="17"/>
        </w:numPr>
        <w:spacing w:before="100" w:beforeAutospacing="1" w:after="100" w:afterAutospacing="1" w:line="24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Pengeringan </w:t>
      </w:r>
      <w:r w:rsidRPr="00026B2D">
        <w:rPr>
          <w:rStyle w:val="Emphasis"/>
          <w:rFonts w:ascii="Times New Roman" w:hAnsi="Times New Roman" w:cs="Times New Roman"/>
          <w:color w:val="000000"/>
          <w:sz w:val="24"/>
          <w:szCs w:val="24"/>
        </w:rPr>
        <w:t>(Stressing air) </w:t>
      </w:r>
      <w:r w:rsidRPr="00026B2D">
        <w:rPr>
          <w:rFonts w:ascii="Times New Roman" w:hAnsi="Times New Roman" w:cs="Times New Roman"/>
          <w:color w:val="000000"/>
          <w:sz w:val="24"/>
          <w:szCs w:val="24"/>
        </w:rPr>
        <w:t>: Mengeringkan lahan hingga waktu tertentu, kemudian dilakukan pengairan hingga jenuh.</w:t>
      </w:r>
    </w:p>
    <w:p w:rsidR="00ED48BE" w:rsidRPr="00026B2D" w:rsidRDefault="00ED48BE" w:rsidP="00ED48BE">
      <w:pPr>
        <w:pStyle w:val="NormalWeb"/>
        <w:spacing w:line="360" w:lineRule="auto"/>
        <w:ind w:firstLine="720"/>
        <w:jc w:val="both"/>
      </w:pPr>
      <w:r w:rsidRPr="00026B2D">
        <w:t>Kelima teknologi </w:t>
      </w:r>
      <w:r w:rsidRPr="00026B2D">
        <w:rPr>
          <w:i/>
          <w:iCs/>
        </w:rPr>
        <w:t>off-season</w:t>
      </w:r>
      <w:r w:rsidRPr="00026B2D">
        <w:t> konven</w:t>
      </w:r>
      <w:r w:rsidRPr="00026B2D">
        <w:softHyphen/>
        <w:t>sional ini, pada prinsipnya adalah meru</w:t>
      </w:r>
      <w:r w:rsidRPr="00026B2D">
        <w:softHyphen/>
        <w:t>bah perbandingan unsur </w:t>
      </w:r>
      <w:r w:rsidRPr="00026B2D">
        <w:rPr>
          <w:i/>
          <w:iCs/>
        </w:rPr>
        <w:t>carbon</w:t>
      </w:r>
      <w:r w:rsidRPr="00026B2D">
        <w:t> (C) dan </w:t>
      </w:r>
      <w:r w:rsidRPr="00026B2D">
        <w:rPr>
          <w:i/>
          <w:iCs/>
        </w:rPr>
        <w:t>nitrogen</w:t>
      </w:r>
      <w:r w:rsidRPr="00026B2D">
        <w:t> (N) –</w:t>
      </w:r>
      <w:r w:rsidRPr="00026B2D">
        <w:rPr>
          <w:i/>
          <w:iCs/>
        </w:rPr>
        <w:t>C/N ratio</w:t>
      </w:r>
      <w:r w:rsidRPr="00026B2D">
        <w:t>– dalam tubuh tanaman.Cara konvensional ini mem</w:t>
      </w:r>
      <w:r w:rsidRPr="00026B2D">
        <w:softHyphen/>
        <w:t>punyai kelemahan yaitu tak terukur.Kalau aplikasinya kebetulan pas, ya berhasil tapi kalau tidak pas ya ga</w:t>
      </w:r>
      <w:r w:rsidRPr="00026B2D">
        <w:softHyphen/>
        <w:t>gal. Dalam ber</w:t>
      </w:r>
      <w:r w:rsidRPr="00026B2D">
        <w:softHyphen/>
        <w:t>budidaya cara konvensional ter</w:t>
      </w:r>
      <w:r w:rsidRPr="00026B2D">
        <w:softHyphen/>
        <w:t>sebut tidak dire</w:t>
      </w:r>
      <w:r w:rsidRPr="00026B2D">
        <w:softHyphen/>
        <w:t>komen</w:t>
      </w:r>
      <w:r w:rsidRPr="00026B2D">
        <w:softHyphen/>
      </w:r>
      <w:r w:rsidRPr="00026B2D">
        <w:softHyphen/>
      </w:r>
      <w:r w:rsidRPr="00026B2D">
        <w:softHyphen/>
        <w:t>dasikan, karena selain tidak bisa mem</w:t>
      </w:r>
      <w:r w:rsidRPr="00026B2D">
        <w:softHyphen/>
        <w:t>berikan kepastian, juga dapat meng</w:t>
      </w:r>
      <w:r w:rsidRPr="00026B2D">
        <w:softHyphen/>
        <w:t>akibatkan kerusakan pohon se</w:t>
      </w:r>
      <w:r w:rsidRPr="00026B2D">
        <w:softHyphen/>
        <w:t>ca</w:t>
      </w:r>
      <w:r w:rsidRPr="00026B2D">
        <w:softHyphen/>
        <w:t>ra fisik dan fisiologis.</w:t>
      </w:r>
    </w:p>
    <w:p w:rsidR="00E36592" w:rsidRPr="00026B2D" w:rsidRDefault="00E36592" w:rsidP="00026B2D">
      <w:pPr>
        <w:pStyle w:val="NormalWeb"/>
        <w:spacing w:line="360" w:lineRule="auto"/>
        <w:ind w:firstLine="720"/>
        <w:jc w:val="both"/>
      </w:pPr>
      <w:r w:rsidRPr="00026B2D">
        <w:t>Cara terkini yang terukur dan paling ba</w:t>
      </w:r>
      <w:r w:rsidRPr="00026B2D">
        <w:softHyphen/>
        <w:t>nyak dipilih adalah dengan menggu</w:t>
      </w:r>
      <w:r w:rsidRPr="00026B2D">
        <w:softHyphen/>
        <w:t xml:space="preserve">nakan </w:t>
      </w:r>
      <w:r w:rsidRPr="00026B2D">
        <w:rPr>
          <w:i/>
          <w:iCs/>
        </w:rPr>
        <w:t xml:space="preserve">agro-chemical, </w:t>
      </w:r>
      <w:r w:rsidRPr="00026B2D">
        <w:t>beru</w:t>
      </w:r>
      <w:r w:rsidRPr="00026B2D">
        <w:softHyphen/>
        <w:t>pa bahan aktif zat pe</w:t>
      </w:r>
      <w:r w:rsidRPr="00026B2D">
        <w:softHyphen/>
        <w:t>ngatur tumbuh (ZPT).Pada prinsip</w:t>
      </w:r>
      <w:r w:rsidRPr="00026B2D">
        <w:softHyphen/>
        <w:t>nya tek</w:t>
      </w:r>
      <w:r w:rsidRPr="00026B2D">
        <w:softHyphen/>
        <w:t xml:space="preserve">nologi </w:t>
      </w:r>
      <w:r w:rsidRPr="00026B2D">
        <w:rPr>
          <w:i/>
          <w:iCs/>
        </w:rPr>
        <w:t>agro-chemical</w:t>
      </w:r>
      <w:r w:rsidRPr="00026B2D">
        <w:t xml:space="preserve"> ini merubah fisiologis tanaman dengan cara meng</w:t>
      </w:r>
      <w:r w:rsidRPr="00026B2D">
        <w:softHyphen/>
        <w:t>hambat fase pertum</w:t>
      </w:r>
      <w:r w:rsidRPr="00026B2D">
        <w:softHyphen/>
        <w:t>buhan vegetatif de</w:t>
      </w:r>
      <w:r w:rsidRPr="00026B2D">
        <w:softHyphen/>
        <w:t>ngan peran hormon atau senyawa kimia tertentu, agar muncul fase generatif -bunga dan buah (Unggul Su</w:t>
      </w:r>
      <w:r w:rsidRPr="00026B2D">
        <w:softHyphen/>
        <w:t>roso, 2008).</w:t>
      </w:r>
      <w:r w:rsidRPr="00026B2D">
        <w:rPr>
          <w:bCs/>
        </w:rPr>
        <w:t>Secara Kimia/Hormonal</w:t>
      </w:r>
      <w:r w:rsidRPr="00026B2D">
        <w:t>.Adalah dengan menggu</w:t>
      </w:r>
      <w:r w:rsidRPr="00026B2D">
        <w:softHyphen/>
        <w:t>nakan </w:t>
      </w:r>
      <w:r w:rsidRPr="00026B2D">
        <w:rPr>
          <w:i/>
          <w:iCs/>
        </w:rPr>
        <w:t>agro-chemical, </w:t>
      </w:r>
      <w:r w:rsidRPr="00026B2D">
        <w:t>beru</w:t>
      </w:r>
      <w:r w:rsidRPr="00026B2D">
        <w:softHyphen/>
        <w:t>pa bahan aktif zat pe</w:t>
      </w:r>
      <w:r w:rsidRPr="00026B2D">
        <w:softHyphen/>
        <w:t>ngatur tumbuh (ZPT).</w:t>
      </w:r>
      <w:r w:rsidRPr="00026B2D">
        <w:rPr>
          <w:i/>
          <w:iCs/>
        </w:rPr>
        <w:t> </w:t>
      </w:r>
      <w:r w:rsidRPr="00026B2D">
        <w:t>Pada prinsip</w:t>
      </w:r>
      <w:r w:rsidRPr="00026B2D">
        <w:softHyphen/>
        <w:t>nya tek</w:t>
      </w:r>
      <w:r w:rsidRPr="00026B2D">
        <w:softHyphen/>
        <w:t>nologi </w:t>
      </w:r>
      <w:r w:rsidRPr="00026B2D">
        <w:rPr>
          <w:i/>
          <w:iCs/>
        </w:rPr>
        <w:t>agro-chemical</w:t>
      </w:r>
      <w:r w:rsidRPr="00026B2D">
        <w:t>ini merubah fisiologis tanaman dengan cara meng</w:t>
      </w:r>
      <w:r w:rsidRPr="00026B2D">
        <w:softHyphen/>
        <w:t>hambat fase pertum</w:t>
      </w:r>
      <w:r w:rsidRPr="00026B2D">
        <w:softHyphen/>
        <w:t>buhan vegetatif de</w:t>
      </w:r>
      <w:r w:rsidRPr="00026B2D">
        <w:softHyphen/>
        <w:t>ngan peran hormon atau senyawa kimia tertentu, agar muncul fase generatif -bunga dan buah.Pada dasarnya, setiap sub-familia tanam</w:t>
      </w:r>
      <w:r w:rsidRPr="00026B2D">
        <w:softHyphen/>
      </w:r>
      <w:r w:rsidRPr="00026B2D">
        <w:softHyphen/>
        <w:t>an mempunyai ZPT yang berbeda-beda, walaupun ada ZPT yang bisa memberikan pengaruh pembungaan yang signifikan pada beberapa jenis tanaman. ZPT yang dipergunakan untuk memun</w:t>
      </w:r>
      <w:r w:rsidRPr="00026B2D">
        <w:softHyphen/>
        <w:t>culkan bunga di luar musim antara lain adalah: NAA, Auxin, Gibberelin, Pak</w:t>
      </w:r>
      <w:r w:rsidRPr="00026B2D">
        <w:softHyphen/>
        <w:t>lo</w:t>
      </w:r>
      <w:r w:rsidRPr="00026B2D">
        <w:softHyphen/>
        <w:t>butrazol dan Po</w:t>
      </w:r>
      <w:r w:rsidRPr="00026B2D">
        <w:softHyphen/>
        <w:t>tasium Klorat (KClO3).</w:t>
      </w:r>
    </w:p>
    <w:p w:rsidR="00E36592" w:rsidRPr="00026B2D" w:rsidRDefault="00E36592" w:rsidP="00026B2D">
      <w:pPr>
        <w:pStyle w:val="NormalWeb"/>
        <w:spacing w:line="360" w:lineRule="auto"/>
        <w:ind w:firstLine="720"/>
        <w:jc w:val="both"/>
      </w:pPr>
      <w:r w:rsidRPr="00026B2D">
        <w:rPr>
          <w:i/>
          <w:iCs/>
        </w:rPr>
        <w:t>Paklobutrazol</w:t>
      </w:r>
      <w:r w:rsidRPr="00026B2D">
        <w:t> di pasaran memiliki nama dagang diantaranya Patrol, Cultar, Goldstar. ZPT ini berfungsi menghentikan fase vegetatif dan memacu fase generatif.Penggunaan secara berlebihan dapat mengakibatkan, batang dan dahan getas, daun menge</w:t>
      </w:r>
      <w:r w:rsidRPr="00026B2D">
        <w:softHyphen/>
        <w:t>riting dan pertumbuhan vegetatif dapat terhenti (stagnan) hingga kurun waktu 3 tahun.Terbukti efektif dipergunakan pada tanaman keras seperti mangga, apel, jambu air, jeruk dan durian.</w:t>
      </w:r>
      <w:r w:rsidRPr="00026B2D">
        <w:rPr>
          <w:i/>
          <w:iCs/>
        </w:rPr>
        <w:t>Phospor </w:t>
      </w:r>
      <w:r w:rsidRPr="00026B2D">
        <w:t>Fungsi utama unsur P yaitu untuk pertumbuhan akar terutama akar benih dan tanaman muda.Phospor juga digunakan untuk pembentukan bunga, pospolipida dan nukleoprotein.Phospor bisa diperoleh dari pupuk SP36 atau Superphos 16</w:t>
      </w:r>
      <w:r w:rsidR="00173CD6" w:rsidRPr="00026B2D">
        <w:t>.</w:t>
      </w:r>
    </w:p>
    <w:p w:rsidR="00E36592" w:rsidRDefault="00E36592" w:rsidP="00026B2D">
      <w:pPr>
        <w:pStyle w:val="NormalWeb"/>
        <w:spacing w:line="360" w:lineRule="auto"/>
        <w:ind w:firstLine="426"/>
        <w:jc w:val="both"/>
      </w:pPr>
      <w:r w:rsidRPr="00026B2D">
        <w:t>Pasca aplikasi ada beberapa hal yang harus diperhatikan, yaitu: Tanaman harus tercukupi air, Pemupukan bunga-buah yang tepat (waktu, komposisi &amp; dosis)</w:t>
      </w:r>
      <w:r w:rsidRPr="00026B2D">
        <w:rPr>
          <w:b/>
          <w:bCs/>
        </w:rPr>
        <w:t>, </w:t>
      </w:r>
      <w:r w:rsidRPr="00026B2D">
        <w:t>Sanitasi lingkungan</w:t>
      </w:r>
      <w:r w:rsidRPr="00026B2D">
        <w:rPr>
          <w:b/>
          <w:bCs/>
        </w:rPr>
        <w:t> </w:t>
      </w:r>
      <w:r w:rsidRPr="00026B2D">
        <w:t>dan Pengendalian hama dan penyakit. Sebenarnya pem</w:t>
      </w:r>
      <w:r w:rsidRPr="00026B2D">
        <w:softHyphen/>
        <w:t>buahan di luar musim adalah pekerjaan berat bagi tanaman, sebab metabolisme dalam tubuh tanaman akan berubah -dari vegetatif ke generatif- dan berjalan dengan cepat. Hal itu yang menjadikan syarat agar air, nutrisi, sanitasi dan kesehatan tanaman harus terpenuhi.Air diperlukan untuk tranpor nutrisi (hara) dari akar hingga proses fotosistesis yang berlangsung lebih cepat dengan kuantitas lebih banyak dari biasanya, mengingat hasil fotosintesis berupa pati dan fruktosa diproduksi dalam jumlah besar untuk pengisian buah. Pupuk kompos dan pupuk anorganik dengan komposisi Nitrogen rendah dan Fosfor-Kalium tinggi, diper</w:t>
      </w:r>
      <w:r w:rsidRPr="00026B2D">
        <w:softHyphen/>
        <w:t>lukan untuk mendukung pem</w:t>
      </w:r>
      <w:r w:rsidRPr="00026B2D">
        <w:softHyphen/>
        <w:t>ben</w:t>
      </w:r>
      <w:r w:rsidRPr="00026B2D">
        <w:softHyphen/>
        <w:t>tukan bunga-buah.Pupuk kompos se</w:t>
      </w:r>
      <w:r w:rsidRPr="00026B2D">
        <w:softHyphen/>
        <w:t>baiknya diberikan dua bulan sebe</w:t>
      </w:r>
      <w:r w:rsidRPr="00026B2D">
        <w:softHyphen/>
        <w:t>lum aplikasi dilakukan de</w:t>
      </w:r>
      <w:r w:rsidRPr="00026B2D">
        <w:softHyphen/>
        <w:t>ngan jumlah -untuk ta</w:t>
      </w:r>
      <w:r w:rsidRPr="00026B2D">
        <w:softHyphen/>
        <w:t>naman umur 3 tahun- minimal 20 kg. Sedang pupuk anorganik diberikan dua kali lebih banyak daripada saat tanaman tidak berproduksi, untuk tanaman umur 3 tahun diberikan NPK nitrat 40 gr tiap 30 hari x 5 kali aplikasi, dengan cara diko</w:t>
      </w:r>
      <w:r w:rsidRPr="00026B2D">
        <w:softHyphen/>
        <w:t>corkan dengan 5 liter air diantara pangkal batang dan batas tajuk terluar.</w:t>
      </w:r>
    </w:p>
    <w:p w:rsidR="00603604" w:rsidRPr="00E1610D" w:rsidRDefault="00603604" w:rsidP="00603604">
      <w:pPr>
        <w:pStyle w:val="NormalWeb"/>
        <w:numPr>
          <w:ilvl w:val="0"/>
          <w:numId w:val="35"/>
        </w:numPr>
        <w:spacing w:line="360" w:lineRule="auto"/>
        <w:ind w:left="284" w:hanging="284"/>
        <w:jc w:val="both"/>
        <w:rPr>
          <w:b/>
        </w:rPr>
      </w:pPr>
      <w:r w:rsidRPr="00E1610D">
        <w:rPr>
          <w:b/>
        </w:rPr>
        <w:t>Hasil dan Pembahasan</w:t>
      </w:r>
    </w:p>
    <w:p w:rsidR="001F04FF" w:rsidRDefault="00E1610D" w:rsidP="001F04FF">
      <w:pPr>
        <w:spacing w:before="240" w:line="360" w:lineRule="auto"/>
        <w:ind w:left="142" w:firstLine="11"/>
        <w:jc w:val="both"/>
      </w:pPr>
      <w:r>
        <w:rPr>
          <w:lang w:val="id-ID"/>
        </w:rPr>
        <w:t>Kondisi geografis kelurahan ini berupa daerah yang relatif rendah dengan ketinggian lebih kurang 100</w:t>
      </w:r>
      <w:r>
        <w:t xml:space="preserve">-200 </w:t>
      </w:r>
      <w:r>
        <w:rPr>
          <w:lang w:val="id-ID"/>
        </w:rPr>
        <w:t xml:space="preserve"> m di atas permukaan laut, beriklim sedang, dengan suhu udara 25-34 0C.  Keadaan tanah pada umumnya subur.Penggunaan tanah selain untuk pemukinan pada umumnya adalah untuk lahan pertanian, perikanan dan lainnya.Penduduk dikelurahan </w:t>
      </w:r>
      <w:r>
        <w:t xml:space="preserve"> Limau Manis </w:t>
      </w:r>
      <w:r>
        <w:rPr>
          <w:lang w:val="id-ID"/>
        </w:rPr>
        <w:t xml:space="preserve"> sebagian</w:t>
      </w:r>
      <w:r>
        <w:t xml:space="preserve"> bermata </w:t>
      </w:r>
      <w:r>
        <w:rPr>
          <w:lang w:val="id-ID"/>
        </w:rPr>
        <w:t xml:space="preserve"> pencarian betani sawah dan ladang, beternak dan sebagian lagi pegawai negeri, buruh dan wiraswasta. Salah satu kelompok tani yang bergerak dibidang pertanian adalah kelompok</w:t>
      </w:r>
      <w:r>
        <w:t xml:space="preserve"> wanita</w:t>
      </w:r>
      <w:r>
        <w:rPr>
          <w:lang w:val="id-ID"/>
        </w:rPr>
        <w:t xml:space="preserve"> tani </w:t>
      </w:r>
      <w:r>
        <w:t xml:space="preserve"> Tunas Haraapan dan Tunas Harapan.</w:t>
      </w:r>
      <w:r>
        <w:rPr>
          <w:lang w:val="id-ID"/>
        </w:rPr>
        <w:t xml:space="preserve">Kelompok </w:t>
      </w:r>
      <w:r>
        <w:t>t</w:t>
      </w:r>
      <w:r>
        <w:rPr>
          <w:lang w:val="id-ID"/>
        </w:rPr>
        <w:t xml:space="preserve">ani  </w:t>
      </w:r>
      <w:r>
        <w:t xml:space="preserve"> ini</w:t>
      </w:r>
      <w:r>
        <w:rPr>
          <w:lang w:val="id-ID"/>
        </w:rPr>
        <w:t xml:space="preserve">  berada di Kelurahan </w:t>
      </w:r>
      <w:r>
        <w:t>Limau Manisk</w:t>
      </w:r>
      <w:r>
        <w:rPr>
          <w:lang w:val="id-ID"/>
        </w:rPr>
        <w:t xml:space="preserve">ecamatan Pauh </w:t>
      </w:r>
      <w:r>
        <w:t xml:space="preserve"> k</w:t>
      </w:r>
      <w:r>
        <w:rPr>
          <w:lang w:val="id-ID"/>
        </w:rPr>
        <w:t xml:space="preserve">ota Padang dan jarak dari Kampus Unand Limau Manis sekitar </w:t>
      </w:r>
      <w:r>
        <w:t xml:space="preserve"> 1</w:t>
      </w:r>
      <w:r>
        <w:rPr>
          <w:lang w:val="id-ID"/>
        </w:rPr>
        <w:t xml:space="preserve"> km.  </w:t>
      </w:r>
      <w:r>
        <w:t>Kedua k</w:t>
      </w:r>
      <w:r w:rsidRPr="00630046">
        <w:rPr>
          <w:lang w:val="id-ID"/>
        </w:rPr>
        <w:t xml:space="preserve">elompok Tani </w:t>
      </w:r>
      <w:r>
        <w:t>i</w:t>
      </w:r>
      <w:r>
        <w:rPr>
          <w:lang w:val="id-ID"/>
        </w:rPr>
        <w:t xml:space="preserve"> ini </w:t>
      </w:r>
      <w:r>
        <w:t>beranggota 45 orang(kelompok wanita tani  Tunas Harapan beranggotakan 21 orang dan kelompok tani Tunas Harapan beranggotakan 24 orang) dan</w:t>
      </w:r>
      <w:r>
        <w:rPr>
          <w:lang w:val="id-ID"/>
        </w:rPr>
        <w:t xml:space="preserve"> berpendidikan rata-rata SMA. Kelompok </w:t>
      </w:r>
      <w:r>
        <w:t xml:space="preserve">wanita </w:t>
      </w:r>
      <w:r>
        <w:rPr>
          <w:lang w:val="id-ID"/>
        </w:rPr>
        <w:t xml:space="preserve">tani Tunas </w:t>
      </w:r>
      <w:r>
        <w:t xml:space="preserve">Harapan dan kelompok tani Tunas Harapan selama ini </w:t>
      </w:r>
      <w:r w:rsidR="009B61F0">
        <w:t xml:space="preserve">telahmenaanam tanaman buah-buahan seperti manggis, durian, dan nandari tanaman telah berbuah, tetapi seperti durian ada yang telah berumur 25 tahun  tidak berbuah.  Hal ini disebabkan karena : pertumbuhan tanaman lebih mengarah ke pertumbuhan  vegetatif  dibandingkan kearah pertumbuhan generatif. </w:t>
      </w:r>
    </w:p>
    <w:p w:rsidR="001F04FF" w:rsidRPr="00026B2D" w:rsidRDefault="009B61F0" w:rsidP="001F04FF">
      <w:pPr>
        <w:spacing w:line="360" w:lineRule="auto"/>
        <w:jc w:val="both"/>
        <w:rPr>
          <w:rFonts w:ascii="Times New Roman" w:hAnsi="Times New Roman" w:cs="Times New Roman"/>
          <w:bCs/>
          <w:sz w:val="24"/>
          <w:szCs w:val="24"/>
        </w:rPr>
      </w:pPr>
      <w:r>
        <w:t xml:space="preserve">Untuk itu dilakukan  sosialsasi  dan demontrasi  teknologi  off –Season. </w:t>
      </w:r>
      <w:r w:rsidRPr="00026B2D">
        <w:rPr>
          <w:rFonts w:ascii="Times New Roman" w:hAnsi="Times New Roman" w:cs="Times New Roman"/>
          <w:sz w:val="24"/>
          <w:szCs w:val="24"/>
        </w:rPr>
        <w:t>Berbagai Teknologi Off-season:, yaitu  1. Secara Mekanik/Fisik; 2. Secara Kimia/Hormonal  dan 3. Gabungan kedua cara tersebut diatas. Dalam kegiatan ini dilakukan gabungan kedua cara te</w:t>
      </w:r>
      <w:r w:rsidR="001F04FF">
        <w:rPr>
          <w:rFonts w:ascii="Times New Roman" w:hAnsi="Times New Roman" w:cs="Times New Roman"/>
          <w:sz w:val="24"/>
          <w:szCs w:val="24"/>
        </w:rPr>
        <w:t>rsebut yaitu:  c</w:t>
      </w:r>
      <w:r w:rsidRPr="00026B2D">
        <w:rPr>
          <w:rFonts w:ascii="Times New Roman" w:hAnsi="Times New Roman" w:cs="Times New Roman"/>
          <w:sz w:val="24"/>
          <w:szCs w:val="24"/>
        </w:rPr>
        <w:t>ara induksi mekanis dan cara kimia.</w:t>
      </w:r>
      <w:r w:rsidR="001F04FF" w:rsidRPr="00026B2D">
        <w:rPr>
          <w:rFonts w:ascii="Times New Roman" w:hAnsi="Times New Roman" w:cs="Times New Roman"/>
          <w:bCs/>
          <w:sz w:val="24"/>
          <w:szCs w:val="24"/>
        </w:rPr>
        <w:t>Cara pelaksanaan kegiatan induksi melalui mekanis meliputi :</w:t>
      </w:r>
    </w:p>
    <w:p w:rsidR="001F04FF" w:rsidRDefault="001F04FF" w:rsidP="001F04FF">
      <w:pPr>
        <w:numPr>
          <w:ilvl w:val="0"/>
          <w:numId w:val="37"/>
        </w:numPr>
        <w:spacing w:after="0" w:line="36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Pengeratan batang/cabang : mengerat pembuluh </w:t>
      </w:r>
      <w:r w:rsidRPr="00026B2D">
        <w:rPr>
          <w:rStyle w:val="Emphasis"/>
          <w:rFonts w:ascii="Times New Roman" w:hAnsi="Times New Roman" w:cs="Times New Roman"/>
          <w:color w:val="000000"/>
          <w:sz w:val="24"/>
          <w:szCs w:val="24"/>
        </w:rPr>
        <w:t>floem</w:t>
      </w:r>
      <w:r w:rsidRPr="00026B2D">
        <w:rPr>
          <w:rFonts w:ascii="Times New Roman" w:hAnsi="Times New Roman" w:cs="Times New Roman"/>
          <w:color w:val="000000"/>
          <w:sz w:val="24"/>
          <w:szCs w:val="24"/>
        </w:rPr>
        <w:t> (kulit pohon) melingkar sepanjang ling</w:t>
      </w:r>
      <w:r w:rsidRPr="00026B2D">
        <w:rPr>
          <w:rFonts w:ascii="Times New Roman" w:hAnsi="Times New Roman" w:cs="Times New Roman"/>
          <w:color w:val="000000"/>
          <w:sz w:val="24"/>
          <w:szCs w:val="24"/>
        </w:rPr>
        <w:softHyphen/>
        <w:t>karan pohon sampai kelihatan pembuluh </w:t>
      </w:r>
      <w:r w:rsidRPr="00026B2D">
        <w:rPr>
          <w:rStyle w:val="Emphasis"/>
          <w:rFonts w:ascii="Times New Roman" w:hAnsi="Times New Roman" w:cs="Times New Roman"/>
          <w:color w:val="000000"/>
          <w:sz w:val="24"/>
          <w:szCs w:val="24"/>
        </w:rPr>
        <w:t>xylem</w:t>
      </w:r>
      <w:r w:rsidRPr="00026B2D">
        <w:rPr>
          <w:rFonts w:ascii="Times New Roman" w:hAnsi="Times New Roman" w:cs="Times New Roman"/>
          <w:color w:val="000000"/>
          <w:sz w:val="24"/>
          <w:szCs w:val="24"/>
        </w:rPr>
        <w:t>(kayu pohon).</w:t>
      </w:r>
    </w:p>
    <w:p w:rsidR="001F04FF" w:rsidRDefault="001F04FF" w:rsidP="001F04FF">
      <w:pPr>
        <w:pStyle w:val="ListParagraph"/>
        <w:numPr>
          <w:ilvl w:val="0"/>
          <w:numId w:val="37"/>
        </w:numPr>
        <w:spacing w:after="0" w:line="36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Pemangkasan cabang (</w:t>
      </w:r>
      <w:r w:rsidRPr="00026B2D">
        <w:rPr>
          <w:rStyle w:val="Emphasis"/>
          <w:rFonts w:ascii="Times New Roman" w:hAnsi="Times New Roman" w:cs="Times New Roman"/>
          <w:color w:val="000000"/>
          <w:sz w:val="24"/>
          <w:szCs w:val="24"/>
        </w:rPr>
        <w:t>pruning</w:t>
      </w:r>
      <w:r w:rsidRPr="00026B2D">
        <w:rPr>
          <w:rFonts w:ascii="Times New Roman" w:hAnsi="Times New Roman" w:cs="Times New Roman"/>
          <w:color w:val="000000"/>
          <w:sz w:val="24"/>
          <w:szCs w:val="24"/>
        </w:rPr>
        <w:t>) : memangkas cabang dan ranting, hingga pohon tidak terlalu lebat.</w:t>
      </w:r>
    </w:p>
    <w:p w:rsidR="001F04FF" w:rsidRDefault="001F04FF" w:rsidP="001F04FF">
      <w:pPr>
        <w:numPr>
          <w:ilvl w:val="0"/>
          <w:numId w:val="37"/>
        </w:numPr>
        <w:spacing w:after="0" w:line="36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Pelukaan : melukai pembuluh </w:t>
      </w:r>
      <w:r w:rsidRPr="00026B2D">
        <w:rPr>
          <w:rStyle w:val="Emphasis"/>
          <w:rFonts w:ascii="Times New Roman" w:hAnsi="Times New Roman" w:cs="Times New Roman"/>
          <w:color w:val="000000"/>
          <w:sz w:val="24"/>
          <w:szCs w:val="24"/>
        </w:rPr>
        <w:t>floem</w:t>
      </w:r>
      <w:r w:rsidRPr="00026B2D">
        <w:rPr>
          <w:rFonts w:ascii="Times New Roman" w:hAnsi="Times New Roman" w:cs="Times New Roman"/>
          <w:color w:val="000000"/>
          <w:sz w:val="24"/>
          <w:szCs w:val="24"/>
        </w:rPr>
        <w:t> dengan benda tajam. Bentuknya bisa dengan mengerok, mencacah, mema</w:t>
      </w:r>
      <w:r w:rsidRPr="00026B2D">
        <w:rPr>
          <w:rFonts w:ascii="Times New Roman" w:hAnsi="Times New Roman" w:cs="Times New Roman"/>
          <w:color w:val="000000"/>
          <w:sz w:val="24"/>
          <w:szCs w:val="24"/>
        </w:rPr>
        <w:softHyphen/>
        <w:t>ku atau mengiris kulit kayu.</w:t>
      </w:r>
    </w:p>
    <w:p w:rsidR="001F04FF" w:rsidRDefault="001F04FF" w:rsidP="001F04FF">
      <w:pPr>
        <w:numPr>
          <w:ilvl w:val="0"/>
          <w:numId w:val="37"/>
        </w:numPr>
        <w:spacing w:before="100" w:beforeAutospacing="1" w:after="100" w:afterAutospacing="1" w:line="36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Pengikatan : mengikat erat pohon de</w:t>
      </w:r>
      <w:r w:rsidRPr="00026B2D">
        <w:rPr>
          <w:rFonts w:ascii="Times New Roman" w:hAnsi="Times New Roman" w:cs="Times New Roman"/>
          <w:color w:val="000000"/>
          <w:sz w:val="24"/>
          <w:szCs w:val="24"/>
        </w:rPr>
        <w:softHyphen/>
        <w:t>ngan kawat hingga transpor hasil fotosintesa pembuluh </w:t>
      </w:r>
      <w:r w:rsidRPr="00026B2D">
        <w:rPr>
          <w:rStyle w:val="Emphasis"/>
          <w:rFonts w:ascii="Times New Roman" w:hAnsi="Times New Roman" w:cs="Times New Roman"/>
          <w:color w:val="000000"/>
          <w:sz w:val="24"/>
          <w:szCs w:val="24"/>
        </w:rPr>
        <w:t>floem</w:t>
      </w:r>
      <w:r w:rsidRPr="00026B2D">
        <w:rPr>
          <w:rFonts w:ascii="Times New Roman" w:hAnsi="Times New Roman" w:cs="Times New Roman"/>
          <w:color w:val="000000"/>
          <w:sz w:val="24"/>
          <w:szCs w:val="24"/>
        </w:rPr>
        <w:t> terhambat.</w:t>
      </w:r>
    </w:p>
    <w:p w:rsidR="001F04FF" w:rsidRPr="00026B2D" w:rsidRDefault="001F04FF" w:rsidP="001F04FF">
      <w:pPr>
        <w:numPr>
          <w:ilvl w:val="0"/>
          <w:numId w:val="37"/>
        </w:numPr>
        <w:spacing w:before="100" w:beforeAutospacing="1" w:after="100" w:afterAutospacing="1" w:line="360" w:lineRule="auto"/>
        <w:jc w:val="both"/>
        <w:rPr>
          <w:rFonts w:ascii="Times New Roman" w:hAnsi="Times New Roman" w:cs="Times New Roman"/>
          <w:color w:val="000000"/>
          <w:sz w:val="24"/>
          <w:szCs w:val="24"/>
        </w:rPr>
      </w:pPr>
      <w:r w:rsidRPr="00026B2D">
        <w:rPr>
          <w:rFonts w:ascii="Times New Roman" w:hAnsi="Times New Roman" w:cs="Times New Roman"/>
          <w:color w:val="000000"/>
          <w:sz w:val="24"/>
          <w:szCs w:val="24"/>
        </w:rPr>
        <w:t>Pengeringan </w:t>
      </w:r>
      <w:r w:rsidRPr="00026B2D">
        <w:rPr>
          <w:rStyle w:val="Emphasis"/>
          <w:rFonts w:ascii="Times New Roman" w:hAnsi="Times New Roman" w:cs="Times New Roman"/>
          <w:color w:val="000000"/>
          <w:sz w:val="24"/>
          <w:szCs w:val="24"/>
        </w:rPr>
        <w:t>(Stressing air) </w:t>
      </w:r>
      <w:r w:rsidRPr="00026B2D">
        <w:rPr>
          <w:rFonts w:ascii="Times New Roman" w:hAnsi="Times New Roman" w:cs="Times New Roman"/>
          <w:color w:val="000000"/>
          <w:sz w:val="24"/>
          <w:szCs w:val="24"/>
        </w:rPr>
        <w:t>: Mengeringkan lahan hingga waktu tertentu, kemudian dilakukan pengairan hingga jenuh.</w:t>
      </w:r>
    </w:p>
    <w:p w:rsidR="009B61F0" w:rsidRPr="00026B2D" w:rsidRDefault="001F04FF" w:rsidP="001F04FF">
      <w:pPr>
        <w:spacing w:before="240" w:line="360" w:lineRule="auto"/>
        <w:jc w:val="both"/>
        <w:rPr>
          <w:rFonts w:ascii="Times New Roman" w:hAnsi="Times New Roman" w:cs="Times New Roman"/>
          <w:sz w:val="24"/>
          <w:szCs w:val="24"/>
        </w:rPr>
      </w:pPr>
      <w:r w:rsidRPr="00026B2D">
        <w:t>Kelima teknologi </w:t>
      </w:r>
      <w:r w:rsidRPr="00026B2D">
        <w:rPr>
          <w:i/>
          <w:iCs/>
        </w:rPr>
        <w:t>off-season</w:t>
      </w:r>
      <w:r w:rsidRPr="00026B2D">
        <w:t> konven</w:t>
      </w:r>
      <w:r w:rsidRPr="00026B2D">
        <w:softHyphen/>
        <w:t>sional ini, pada prinsipnya adalah meru</w:t>
      </w:r>
      <w:r w:rsidRPr="00026B2D">
        <w:softHyphen/>
        <w:t>bah perbandingan unsur </w:t>
      </w:r>
      <w:r w:rsidRPr="00026B2D">
        <w:rPr>
          <w:i/>
          <w:iCs/>
        </w:rPr>
        <w:t>carbon</w:t>
      </w:r>
      <w:r w:rsidRPr="00026B2D">
        <w:t> (C) dan </w:t>
      </w:r>
      <w:r w:rsidRPr="00026B2D">
        <w:rPr>
          <w:i/>
          <w:iCs/>
        </w:rPr>
        <w:t>nitrogen</w:t>
      </w:r>
      <w:r w:rsidRPr="00026B2D">
        <w:t> (N) –</w:t>
      </w:r>
      <w:r w:rsidRPr="00026B2D">
        <w:rPr>
          <w:i/>
          <w:iCs/>
        </w:rPr>
        <w:t>C/N ratio</w:t>
      </w:r>
      <w:r w:rsidRPr="00026B2D">
        <w:t>– dalam tubuh</w:t>
      </w:r>
      <w:r>
        <w:t>.</w:t>
      </w:r>
    </w:p>
    <w:p w:rsidR="00E1610D" w:rsidRDefault="001F04FF" w:rsidP="00E1610D">
      <w:pPr>
        <w:spacing w:before="240" w:line="360" w:lineRule="auto"/>
        <w:ind w:firstLine="720"/>
        <w:jc w:val="both"/>
      </w:pPr>
      <w:r>
        <w:t>Sosialisasi k</w:t>
      </w:r>
      <w:r w:rsidR="00E1610D">
        <w:t xml:space="preserve">egiatan pengabdian masyarakat melalui dana BOPTN </w:t>
      </w:r>
      <w:r>
        <w:t xml:space="preserve">Fakultas Pertanian </w:t>
      </w:r>
      <w:r w:rsidR="00E1610D">
        <w:t xml:space="preserve">Unand </w:t>
      </w:r>
      <w:r w:rsidR="003A75A0">
        <w:t>disampaikan oleh Dr. Ir. Benni Satria, MP dihadapan  kelompok tani dan dosen serta tenaga kependidikan  jurusan BDP dikebun Durian  milik kelompok tani, sekaligus demontrasi teknologi off Season pada tanaman durian umur 25 tahun  yang selama ini belum berbuah (Gambar 1).</w:t>
      </w:r>
    </w:p>
    <w:p w:rsidR="00E1610D" w:rsidRDefault="00994264" w:rsidP="00E1610D">
      <w:pPr>
        <w:spacing w:before="240" w:line="360" w:lineRule="auto"/>
        <w:ind w:left="709"/>
        <w:jc w:val="both"/>
        <w:rPr>
          <w:lang w:val="id-ID"/>
        </w:rPr>
      </w:pPr>
      <w:r w:rsidRPr="00994264">
        <w:rPr>
          <w:noProof/>
        </w:rPr>
        <w:drawing>
          <wp:inline distT="0" distB="0" distL="0" distR="0">
            <wp:extent cx="2552700" cy="1606705"/>
            <wp:effectExtent l="0" t="0" r="0" b="0"/>
            <wp:docPr id="2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0143" cy="1611390"/>
                    </a:xfrm>
                    <a:prstGeom prst="rect">
                      <a:avLst/>
                    </a:prstGeom>
                    <a:noFill/>
                    <a:ln>
                      <a:noFill/>
                    </a:ln>
                    <a:effectLst/>
                    <a:extLst/>
                  </pic:spPr>
                </pic:pic>
              </a:graphicData>
            </a:graphic>
          </wp:inline>
        </w:drawing>
      </w:r>
      <w:r w:rsidRPr="00994264">
        <w:rPr>
          <w:noProof/>
        </w:rPr>
        <w:drawing>
          <wp:inline distT="0" distB="0" distL="0" distR="0">
            <wp:extent cx="2332902" cy="1609725"/>
            <wp:effectExtent l="0" t="0" r="0" b="0"/>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33767" cy="1610322"/>
                    </a:xfrm>
                    <a:prstGeom prst="rect">
                      <a:avLst/>
                    </a:prstGeom>
                    <a:noFill/>
                    <a:ln>
                      <a:noFill/>
                    </a:ln>
                    <a:effectLst/>
                    <a:extLst/>
                  </pic:spPr>
                </pic:pic>
              </a:graphicData>
            </a:graphic>
          </wp:inline>
        </w:drawing>
      </w:r>
    </w:p>
    <w:p w:rsidR="00994264" w:rsidRDefault="00994264" w:rsidP="00E1610D">
      <w:pPr>
        <w:ind w:firstLine="720"/>
        <w:jc w:val="both"/>
        <w:rPr>
          <w:b/>
          <w:bCs/>
        </w:rPr>
      </w:pPr>
      <w:r w:rsidRPr="00994264">
        <w:rPr>
          <w:noProof/>
        </w:rPr>
        <w:drawing>
          <wp:anchor distT="0" distB="0" distL="114300" distR="114300" simplePos="0" relativeHeight="251668480" behindDoc="0" locked="0" layoutInCell="1" allowOverlap="1">
            <wp:simplePos x="0" y="0"/>
            <wp:positionH relativeFrom="column">
              <wp:posOffset>1076325</wp:posOffset>
            </wp:positionH>
            <wp:positionV relativeFrom="paragraph">
              <wp:posOffset>2715260</wp:posOffset>
            </wp:positionV>
            <wp:extent cx="1817370" cy="2009775"/>
            <wp:effectExtent l="0" t="0" r="0" b="9525"/>
            <wp:wrapNone/>
            <wp:docPr id="205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7370" cy="2009775"/>
                    </a:xfrm>
                    <a:prstGeom prst="rect">
                      <a:avLst/>
                    </a:prstGeom>
                    <a:noFill/>
                    <a:ln>
                      <a:noFill/>
                    </a:ln>
                    <a:effectLst/>
                    <a:extLst/>
                  </pic:spPr>
                </pic:pic>
              </a:graphicData>
            </a:graphic>
          </wp:anchor>
        </w:drawing>
      </w:r>
      <w:r w:rsidR="00E1610D" w:rsidRPr="00F0678F">
        <w:rPr>
          <w:b/>
          <w:bCs/>
          <w:lang w:val="id-ID"/>
        </w:rPr>
        <w:t xml:space="preserve">Gambar 1.  </w:t>
      </w:r>
      <w:r>
        <w:rPr>
          <w:b/>
          <w:bCs/>
        </w:rPr>
        <w:t>Sosialisasi dan Demontrasi teknologi Off - Season</w:t>
      </w:r>
    </w:p>
    <w:p w:rsidR="00E1610D" w:rsidRPr="00F0678F" w:rsidRDefault="00E1610D" w:rsidP="00994264">
      <w:pPr>
        <w:ind w:firstLine="720"/>
        <w:jc w:val="both"/>
      </w:pPr>
    </w:p>
    <w:p w:rsidR="00E1610D" w:rsidRDefault="00E1610D" w:rsidP="00E1610D">
      <w:pPr>
        <w:spacing w:before="240" w:line="360" w:lineRule="auto"/>
        <w:ind w:firstLine="720"/>
        <w:jc w:val="both"/>
        <w:rPr>
          <w:lang w:val="id-ID"/>
        </w:rPr>
      </w:pPr>
      <w:r w:rsidRPr="004A4E1D">
        <w:rPr>
          <w:lang w:val="id-ID"/>
        </w:rPr>
        <w:t xml:space="preserve">Dengan </w:t>
      </w:r>
      <w:r w:rsidR="00994264">
        <w:t>sosialisasi p</w:t>
      </w:r>
      <w:r w:rsidRPr="004A4E1D">
        <w:rPr>
          <w:lang w:val="id-ID"/>
        </w:rPr>
        <w:t>enyuluhan ini</w:t>
      </w:r>
      <w:r w:rsidR="00994264">
        <w:t>,</w:t>
      </w:r>
      <w:r w:rsidRPr="004A4E1D">
        <w:rPr>
          <w:lang w:val="id-ID"/>
        </w:rPr>
        <w:t xml:space="preserve"> masyarakat/anggota kelompok tani menjadi lebih memahami dan mengetahui manfaat </w:t>
      </w:r>
      <w:r w:rsidR="00994264">
        <w:t xml:space="preserve">teknologi Off –Season untuk membuat tanaman buah-buahan berbuah diluar musim dan berbuah lebat. </w:t>
      </w:r>
      <w:r w:rsidRPr="004A4E1D">
        <w:rPr>
          <w:lang w:val="id-ID"/>
        </w:rPr>
        <w:t xml:space="preserve">  Denngan pemberian pengetahuan tentang </w:t>
      </w:r>
      <w:r w:rsidR="00994264">
        <w:t xml:space="preserve"> teknologi ini </w:t>
      </w:r>
      <w:r w:rsidRPr="004A4E1D">
        <w:rPr>
          <w:lang w:val="id-ID"/>
        </w:rPr>
        <w:t xml:space="preserve">yang dikaji berdasarkan hasil-hasil penelitian ataupun informasi yang diperoleh dari berbagai jurnal, tulisan di internet maka pengetahuan masyarakat menjadi meningkat sehingga kepercayaan akan manfaat </w:t>
      </w:r>
      <w:r w:rsidR="00994264">
        <w:t>teknologi Off-Season</w:t>
      </w:r>
      <w:r w:rsidRPr="004A4E1D">
        <w:rPr>
          <w:lang w:val="id-ID"/>
        </w:rPr>
        <w:t xml:space="preserve"> juga meningkat sehingga tidak ada lagi keragu-raguan lagi untuk menggunakan </w:t>
      </w:r>
      <w:r w:rsidR="00994264">
        <w:t xml:space="preserve"> teknologi  ini  guna mempercepat tanaman buah-buahan berbuah, diluar musim, dan berbuah lebat.</w:t>
      </w:r>
    </w:p>
    <w:p w:rsidR="00E1610D" w:rsidRDefault="00994264" w:rsidP="0021251A">
      <w:pPr>
        <w:tabs>
          <w:tab w:val="left" w:pos="5670"/>
        </w:tabs>
        <w:spacing w:before="240" w:line="360" w:lineRule="auto"/>
        <w:jc w:val="both"/>
      </w:pPr>
      <w:r w:rsidRPr="00994264">
        <w:rPr>
          <w:noProof/>
        </w:rPr>
        <w:drawing>
          <wp:anchor distT="0" distB="0" distL="114300" distR="114300" simplePos="0" relativeHeight="251669504" behindDoc="0" locked="0" layoutInCell="1" allowOverlap="1">
            <wp:simplePos x="0" y="0"/>
            <wp:positionH relativeFrom="column">
              <wp:posOffset>1866900</wp:posOffset>
            </wp:positionH>
            <wp:positionV relativeFrom="paragraph">
              <wp:posOffset>21590</wp:posOffset>
            </wp:positionV>
            <wp:extent cx="1647825" cy="2054225"/>
            <wp:effectExtent l="0" t="0" r="9525" b="3175"/>
            <wp:wrapNone/>
            <wp:docPr id="20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 name="Picture 11"/>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47825" cy="2054225"/>
                    </a:xfrm>
                    <a:prstGeom prst="rect">
                      <a:avLst/>
                    </a:prstGeom>
                    <a:noFill/>
                    <a:ln>
                      <a:noFill/>
                    </a:ln>
                    <a:effectLst/>
                    <a:extLst/>
                  </pic:spPr>
                </pic:pic>
              </a:graphicData>
            </a:graphic>
          </wp:anchor>
        </w:drawing>
      </w:r>
      <w:r w:rsidRPr="00994264">
        <w:rPr>
          <w:noProof/>
        </w:rPr>
        <w:drawing>
          <wp:inline distT="0" distB="0" distL="0" distR="0">
            <wp:extent cx="1809750" cy="2054512"/>
            <wp:effectExtent l="0" t="0" r="0" b="3175"/>
            <wp:docPr id="20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2370" cy="2057486"/>
                    </a:xfrm>
                    <a:prstGeom prst="rect">
                      <a:avLst/>
                    </a:prstGeom>
                    <a:noFill/>
                    <a:ln>
                      <a:noFill/>
                    </a:ln>
                    <a:effectLst/>
                    <a:extLst/>
                  </pic:spPr>
                </pic:pic>
              </a:graphicData>
            </a:graphic>
          </wp:inline>
        </w:drawing>
      </w:r>
      <w:r w:rsidR="0021251A">
        <w:tab/>
      </w:r>
      <w:r w:rsidR="0021251A" w:rsidRPr="0021251A">
        <w:rPr>
          <w:noProof/>
        </w:rPr>
        <w:drawing>
          <wp:inline distT="0" distB="0" distL="0" distR="0">
            <wp:extent cx="1714500" cy="2057400"/>
            <wp:effectExtent l="0" t="0" r="0" b="0"/>
            <wp:docPr id="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6813" cy="2060176"/>
                    </a:xfrm>
                    <a:prstGeom prst="rect">
                      <a:avLst/>
                    </a:prstGeom>
                    <a:noFill/>
                    <a:ln>
                      <a:noFill/>
                    </a:ln>
                    <a:effectLst/>
                    <a:extLst/>
                  </pic:spPr>
                </pic:pic>
              </a:graphicData>
            </a:graphic>
          </wp:inline>
        </w:drawing>
      </w:r>
    </w:p>
    <w:p w:rsidR="00E1610D" w:rsidRPr="00CF171A" w:rsidRDefault="00E1610D" w:rsidP="0021251A">
      <w:pPr>
        <w:ind w:firstLine="720"/>
        <w:jc w:val="both"/>
        <w:rPr>
          <w:b/>
        </w:rPr>
      </w:pPr>
      <w:r w:rsidRPr="00CF171A">
        <w:rPr>
          <w:b/>
          <w:bCs/>
          <w:lang w:val="id-ID"/>
        </w:rPr>
        <w:t xml:space="preserve">Gambar </w:t>
      </w:r>
      <w:r w:rsidRPr="00CF171A">
        <w:rPr>
          <w:b/>
          <w:bCs/>
        </w:rPr>
        <w:t>2</w:t>
      </w:r>
      <w:r w:rsidR="0021251A">
        <w:rPr>
          <w:b/>
          <w:bCs/>
        </w:rPr>
        <w:t xml:space="preserve"> Suasana  kegiatan pengabdian masyarakat </w:t>
      </w:r>
    </w:p>
    <w:p w:rsidR="00E1610D" w:rsidRDefault="00E1610D" w:rsidP="0021251A">
      <w:pPr>
        <w:spacing w:before="240" w:line="360" w:lineRule="auto"/>
        <w:ind w:firstLine="720"/>
        <w:jc w:val="both"/>
        <w:rPr>
          <w:b/>
        </w:rPr>
      </w:pPr>
      <w:r>
        <w:rPr>
          <w:lang w:val="id-ID"/>
        </w:rPr>
        <w:t xml:space="preserve">Pelatihan yang diberikan adalah dalam bentuk demonstrasi </w:t>
      </w:r>
      <w:r w:rsidR="0021251A">
        <w:t xml:space="preserve">teknologi Off-Season melalui </w:t>
      </w:r>
      <w:r>
        <w:rPr>
          <w:lang w:val="id-ID"/>
        </w:rPr>
        <w:t xml:space="preserve">proses </w:t>
      </w:r>
      <w:r w:rsidR="0021251A">
        <w:t xml:space="preserve">pengulitan kulit pohon durian, pemberian paku berkarat pada  pohon durian, dan inokulasi .dengan minyak jelanta bekas. </w:t>
      </w:r>
      <w:r w:rsidR="0021251A">
        <w:rPr>
          <w:noProof/>
        </w:rPr>
        <w:t xml:space="preserve"> Selanjutnya  perlu dilakukan  monitoring dan evaluasi  terhadap  hasil penerapan teknolgi Off-Season sebulan sekali selama tiga bulan, ssambil diberikan pupuk PK disekitar pohon  durian dengan jalan penaburan secara  melingkar  pohon durian.</w:t>
      </w:r>
    </w:p>
    <w:p w:rsidR="00E1610D" w:rsidRDefault="0023210B" w:rsidP="0023210B">
      <w:pPr>
        <w:spacing w:before="240" w:line="360" w:lineRule="auto"/>
        <w:rPr>
          <w:b/>
        </w:rPr>
      </w:pPr>
      <w:r>
        <w:rPr>
          <w:b/>
        </w:rPr>
        <w:t>g. Kesimpulan</w:t>
      </w:r>
    </w:p>
    <w:p w:rsidR="00E1610D" w:rsidRPr="005D3C95" w:rsidRDefault="00E1610D" w:rsidP="0023210B">
      <w:pPr>
        <w:spacing w:line="360" w:lineRule="auto"/>
        <w:ind w:firstLine="720"/>
        <w:jc w:val="both"/>
      </w:pPr>
      <w:r w:rsidRPr="005D3C95">
        <w:rPr>
          <w:bCs/>
          <w:lang w:val="id-ID"/>
        </w:rPr>
        <w:t>Kel</w:t>
      </w:r>
      <w:r>
        <w:rPr>
          <w:bCs/>
        </w:rPr>
        <w:t xml:space="preserve">ompok </w:t>
      </w:r>
      <w:r w:rsidR="0023210B">
        <w:rPr>
          <w:bCs/>
        </w:rPr>
        <w:t xml:space="preserve"> wanita </w:t>
      </w:r>
      <w:r>
        <w:rPr>
          <w:bCs/>
        </w:rPr>
        <w:t>tani</w:t>
      </w:r>
      <w:r w:rsidR="0023210B">
        <w:rPr>
          <w:bCs/>
        </w:rPr>
        <w:t>Tunas Harapan dan kelompok tani Tunas Harapan</w:t>
      </w:r>
      <w:r w:rsidRPr="005D3C95">
        <w:rPr>
          <w:bCs/>
        </w:rPr>
        <w:t xml:space="preserve">i </w:t>
      </w:r>
      <w:r w:rsidRPr="005D3C95">
        <w:rPr>
          <w:bCs/>
          <w:lang w:val="id-ID"/>
        </w:rPr>
        <w:t xml:space="preserve">telah memperoleh pengetahuan tentang </w:t>
      </w:r>
      <w:r w:rsidR="0023210B">
        <w:rPr>
          <w:bCs/>
        </w:rPr>
        <w:t>mempercepat berbuah tanaman buah-buahan terutama durian diluar musim dan berbuah lebat. Dan telah mendemontrasikan  teknologi Off –Season pada pohon durian. Selanjutnya kelompok tani ini   melakukan monitoring dan evaluasi  sekali sebulan terhadap pohon durian yang telah diterapkan teknologi Off-Season dan pemberian pupuk PK disekitar pohon durian.</w:t>
      </w:r>
    </w:p>
    <w:p w:rsidR="00E1610D" w:rsidRDefault="00E1610D" w:rsidP="00E1610D">
      <w:pPr>
        <w:spacing w:before="240" w:line="360" w:lineRule="auto"/>
        <w:jc w:val="both"/>
        <w:rPr>
          <w:b/>
        </w:rPr>
      </w:pPr>
    </w:p>
    <w:p w:rsidR="00E1610D" w:rsidRDefault="00E1610D" w:rsidP="00E1610D">
      <w:pPr>
        <w:spacing w:before="240" w:line="360" w:lineRule="auto"/>
        <w:jc w:val="both"/>
        <w:rPr>
          <w:b/>
        </w:rPr>
      </w:pPr>
    </w:p>
    <w:p w:rsidR="00E1610D" w:rsidRPr="00586FFB" w:rsidRDefault="00E1610D" w:rsidP="00E1610D">
      <w:pPr>
        <w:spacing w:before="240" w:line="360" w:lineRule="auto"/>
        <w:jc w:val="both"/>
        <w:rPr>
          <w:b/>
          <w:lang w:val="id-ID"/>
        </w:rPr>
      </w:pPr>
      <w:r w:rsidRPr="00586FFB">
        <w:rPr>
          <w:b/>
          <w:lang w:val="id-ID"/>
        </w:rPr>
        <w:t>Ucapan Terima Kasih</w:t>
      </w:r>
    </w:p>
    <w:p w:rsidR="00E1610D" w:rsidRDefault="00E1610D" w:rsidP="0023210B">
      <w:pPr>
        <w:spacing w:line="360" w:lineRule="auto"/>
        <w:jc w:val="both"/>
        <w:rPr>
          <w:bCs/>
        </w:rPr>
      </w:pPr>
      <w:r w:rsidRPr="00D57A10">
        <w:rPr>
          <w:bCs/>
          <w:lang w:val="id-ID"/>
        </w:rPr>
        <w:t xml:space="preserve">Ucapan terima kasih penulis sampaikan </w:t>
      </w:r>
      <w:r w:rsidR="0023210B">
        <w:rPr>
          <w:bCs/>
        </w:rPr>
        <w:t xml:space="preserve">kepada  </w:t>
      </w:r>
      <w:r>
        <w:rPr>
          <w:bCs/>
        </w:rPr>
        <w:t xml:space="preserve">Bapak </w:t>
      </w:r>
      <w:r w:rsidR="0023210B">
        <w:rPr>
          <w:bCs/>
        </w:rPr>
        <w:t>Dekan Fakultas Pertanian  Universitas Andalas  yang telah mendanai kegiatan ini melalui dana PNBP Fakultas. Ucapan terimakasih juga disampaikan kepada  kelompok wanita tani Tunas Harapan dan kelompok tani Tunas Harapan dan semua pihak yang telah ikut4 berpatisipasi dalam kegiatan ini.</w:t>
      </w:r>
    </w:p>
    <w:p w:rsidR="0023210B" w:rsidRDefault="0023210B" w:rsidP="0023210B">
      <w:pPr>
        <w:spacing w:line="360" w:lineRule="auto"/>
        <w:jc w:val="both"/>
        <w:rPr>
          <w:bCs/>
        </w:rPr>
      </w:pPr>
      <w:r>
        <w:rPr>
          <w:bCs/>
        </w:rPr>
        <w:t xml:space="preserve">Ucapan terimakasih juga diucapkan kepada LPPM UNAND yang telah memfasilitasi  kegiatan seminar </w:t>
      </w:r>
      <w:r w:rsidR="002070CC">
        <w:rPr>
          <w:bCs/>
        </w:rPr>
        <w:t>kegiaatan  pengabdian melalui koferensi Nasional Hilirasi Riset dan  Pengabdian yang diselenggarakan oleh LPPM UNAND.</w:t>
      </w:r>
    </w:p>
    <w:p w:rsidR="00ED1EBC" w:rsidRPr="00ED1EBC" w:rsidRDefault="00ED1EBC" w:rsidP="00ED1EBC">
      <w:pPr>
        <w:spacing w:before="240" w:line="240" w:lineRule="auto"/>
        <w:rPr>
          <w:rFonts w:ascii="Times New Roman" w:hAnsi="Times New Roman" w:cs="Times New Roman"/>
          <w:b/>
          <w:sz w:val="24"/>
          <w:szCs w:val="24"/>
        </w:rPr>
      </w:pPr>
    </w:p>
    <w:p w:rsidR="00E1610D" w:rsidRPr="00ED1EBC" w:rsidRDefault="00E1610D" w:rsidP="00ED1EBC">
      <w:pPr>
        <w:spacing w:before="240" w:line="240" w:lineRule="auto"/>
        <w:rPr>
          <w:rFonts w:ascii="Times New Roman" w:hAnsi="Times New Roman" w:cs="Times New Roman"/>
          <w:b/>
          <w:sz w:val="24"/>
          <w:szCs w:val="24"/>
          <w:lang w:val="id-ID"/>
        </w:rPr>
      </w:pPr>
      <w:r w:rsidRPr="00ED1EBC">
        <w:rPr>
          <w:rFonts w:ascii="Times New Roman" w:hAnsi="Times New Roman" w:cs="Times New Roman"/>
          <w:b/>
          <w:sz w:val="24"/>
          <w:szCs w:val="24"/>
          <w:lang w:val="id-ID"/>
        </w:rPr>
        <w:t>DAFTAR PUSTAKA</w:t>
      </w:r>
    </w:p>
    <w:p w:rsidR="00E1610D" w:rsidRPr="00ED1EBC" w:rsidRDefault="00E1610D" w:rsidP="00ED1EBC">
      <w:pPr>
        <w:spacing w:before="240" w:line="240" w:lineRule="auto"/>
        <w:ind w:firstLine="284"/>
        <w:rPr>
          <w:rFonts w:ascii="Times New Roman" w:hAnsi="Times New Roman" w:cs="Times New Roman"/>
          <w:b/>
          <w:sz w:val="24"/>
          <w:szCs w:val="24"/>
          <w:lang w:val="id-ID"/>
        </w:rPr>
      </w:pPr>
    </w:p>
    <w:p w:rsidR="00E1610D" w:rsidRPr="00ED1EBC" w:rsidRDefault="00E1610D" w:rsidP="00ED1EBC">
      <w:pPr>
        <w:pStyle w:val="BodyTextIndent"/>
        <w:spacing w:line="240" w:lineRule="auto"/>
        <w:ind w:left="0"/>
        <w:rPr>
          <w:rFonts w:ascii="Times New Roman" w:hAnsi="Times New Roman" w:cs="Times New Roman"/>
          <w:sz w:val="24"/>
          <w:szCs w:val="24"/>
        </w:rPr>
      </w:pPr>
      <w:r w:rsidRPr="00ED1EBC">
        <w:rPr>
          <w:rFonts w:ascii="Times New Roman" w:hAnsi="Times New Roman" w:cs="Times New Roman"/>
          <w:sz w:val="24"/>
          <w:szCs w:val="24"/>
        </w:rPr>
        <w:t xml:space="preserve">Faisal.   2005.   Asgarin jamin populasi gaharu.  Kompas, Jakarta. </w:t>
      </w:r>
      <w:r w:rsidRPr="00ED1EBC">
        <w:rPr>
          <w:rFonts w:ascii="Times New Roman" w:hAnsi="Times New Roman" w:cs="Times New Roman"/>
          <w:sz w:val="24"/>
          <w:szCs w:val="24"/>
          <w:lang w:val="id-ID"/>
        </w:rPr>
        <w:t>2 hal</w:t>
      </w:r>
      <w:r w:rsidRPr="00ED1EBC">
        <w:rPr>
          <w:rFonts w:ascii="Times New Roman" w:hAnsi="Times New Roman" w:cs="Times New Roman"/>
          <w:sz w:val="24"/>
          <w:szCs w:val="24"/>
        </w:rPr>
        <w:t>.</w:t>
      </w:r>
    </w:p>
    <w:p w:rsidR="00E1610D" w:rsidRDefault="00E1610D" w:rsidP="00ED1EBC">
      <w:pPr>
        <w:spacing w:after="240" w:line="240" w:lineRule="auto"/>
        <w:ind w:left="616" w:hanging="616"/>
        <w:rPr>
          <w:rFonts w:ascii="Times New Roman" w:hAnsi="Times New Roman" w:cs="Times New Roman"/>
          <w:sz w:val="24"/>
          <w:szCs w:val="24"/>
        </w:rPr>
      </w:pPr>
      <w:r w:rsidRPr="00ED1EBC">
        <w:rPr>
          <w:rFonts w:ascii="Times New Roman" w:hAnsi="Times New Roman" w:cs="Times New Roman"/>
          <w:sz w:val="24"/>
          <w:szCs w:val="24"/>
        </w:rPr>
        <w:t xml:space="preserve">Poniran,1997. Budidaya Gaharu. Pusat Penyuluhan Kehutanan. Departemen Kehutanan Bogor.Bogor </w:t>
      </w:r>
      <w:r w:rsidRPr="00ED1EBC">
        <w:rPr>
          <w:rFonts w:ascii="Times New Roman" w:hAnsi="Times New Roman" w:cs="Times New Roman"/>
          <w:sz w:val="24"/>
          <w:szCs w:val="24"/>
          <w:lang w:val="id-ID"/>
        </w:rPr>
        <w:t xml:space="preserve"> 38 hal.</w:t>
      </w:r>
    </w:p>
    <w:p w:rsidR="00ED1EBC" w:rsidRDefault="00ED1EBC" w:rsidP="00ED1EBC">
      <w:pPr>
        <w:spacing w:after="0" w:line="240" w:lineRule="auto"/>
        <w:ind w:left="567" w:hanging="567"/>
        <w:rPr>
          <w:rFonts w:ascii="Times New Roman" w:eastAsia="Times New Roman" w:hAnsi="Times New Roman" w:cs="Times New Roman"/>
          <w:sz w:val="25"/>
          <w:szCs w:val="25"/>
        </w:rPr>
      </w:pPr>
      <w:r w:rsidRPr="003820FB">
        <w:rPr>
          <w:rFonts w:ascii="Times New Roman" w:eastAsia="Times New Roman" w:hAnsi="Times New Roman" w:cs="Times New Roman"/>
          <w:sz w:val="25"/>
          <w:szCs w:val="25"/>
        </w:rPr>
        <w:t xml:space="preserve">Purnomo, S &amp; Prahardini, PER 1989, ‘Perangsangan pembungaan dengan paklobutrasol dan pengaruhnya terhadap hasil buah mangga (Mangifera indica L)’, Hortikultura no. 27, hlm.16 -24. 5. </w:t>
      </w:r>
    </w:p>
    <w:p w:rsidR="00ED1EBC" w:rsidRDefault="00ED1EBC" w:rsidP="00ED1EBC">
      <w:pPr>
        <w:spacing w:after="0" w:line="240" w:lineRule="auto"/>
        <w:rPr>
          <w:rFonts w:ascii="Times New Roman" w:eastAsia="Times New Roman" w:hAnsi="Times New Roman" w:cs="Times New Roman"/>
          <w:sz w:val="25"/>
          <w:szCs w:val="25"/>
        </w:rPr>
      </w:pPr>
    </w:p>
    <w:p w:rsidR="00ED1EBC" w:rsidRDefault="00ED1EBC" w:rsidP="00ED1EBC">
      <w:pPr>
        <w:spacing w:after="0" w:line="240" w:lineRule="auto"/>
        <w:ind w:left="567" w:hanging="567"/>
        <w:rPr>
          <w:rFonts w:ascii="Times New Roman" w:eastAsia="Times New Roman" w:hAnsi="Times New Roman" w:cs="Times New Roman"/>
          <w:sz w:val="25"/>
          <w:szCs w:val="25"/>
        </w:rPr>
      </w:pPr>
      <w:r w:rsidRPr="003820FB">
        <w:rPr>
          <w:rFonts w:ascii="Times New Roman" w:eastAsia="Times New Roman" w:hAnsi="Times New Roman" w:cs="Times New Roman"/>
          <w:sz w:val="25"/>
          <w:szCs w:val="25"/>
        </w:rPr>
        <w:t>Purnomo, S &amp; Prahardini, PER &amp; Tegopati, B 1990, ‘Pengaruh KNO</w:t>
      </w:r>
      <w:r w:rsidRPr="003820FB">
        <w:rPr>
          <w:rFonts w:ascii="Times New Roman" w:eastAsia="Times New Roman" w:hAnsi="Times New Roman" w:cs="Times New Roman"/>
          <w:sz w:val="15"/>
          <w:szCs w:val="15"/>
        </w:rPr>
        <w:t>3</w:t>
      </w:r>
      <w:r w:rsidRPr="003820FB">
        <w:rPr>
          <w:rFonts w:ascii="Times New Roman" w:eastAsia="Times New Roman" w:hAnsi="Times New Roman" w:cs="Times New Roman"/>
          <w:sz w:val="25"/>
          <w:szCs w:val="25"/>
        </w:rPr>
        <w:t>, CEPA dan Paklobutrazol terhadap pembungaan dan pembuahan mangga (Mangifera indica L.)’, Panel.Hort., vol. 4, no. 1, hlm.56-69. 6.</w:t>
      </w:r>
    </w:p>
    <w:p w:rsidR="00ED1EBC" w:rsidRDefault="00ED1EBC" w:rsidP="00ED1EBC">
      <w:pPr>
        <w:autoSpaceDE w:val="0"/>
        <w:autoSpaceDN w:val="0"/>
        <w:adjustRightInd w:val="0"/>
        <w:spacing w:line="240" w:lineRule="auto"/>
        <w:ind w:left="567" w:hanging="567"/>
        <w:rPr>
          <w:rFonts w:ascii="Times New Roman" w:hAnsi="Times New Roman" w:cs="Times New Roman"/>
          <w:sz w:val="24"/>
          <w:szCs w:val="24"/>
        </w:rPr>
      </w:pPr>
    </w:p>
    <w:p w:rsidR="00E1610D" w:rsidRPr="00ED1EBC" w:rsidRDefault="00E1610D" w:rsidP="00ED1EBC">
      <w:pPr>
        <w:autoSpaceDE w:val="0"/>
        <w:autoSpaceDN w:val="0"/>
        <w:adjustRightInd w:val="0"/>
        <w:spacing w:line="240" w:lineRule="auto"/>
        <w:ind w:left="567" w:hanging="567"/>
        <w:rPr>
          <w:rFonts w:ascii="Times New Roman" w:hAnsi="Times New Roman" w:cs="Times New Roman"/>
          <w:sz w:val="24"/>
          <w:szCs w:val="24"/>
          <w:lang w:val="id-ID"/>
        </w:rPr>
      </w:pPr>
      <w:r w:rsidRPr="00ED1EBC">
        <w:rPr>
          <w:rFonts w:ascii="Times New Roman" w:hAnsi="Times New Roman" w:cs="Times New Roman"/>
          <w:sz w:val="24"/>
          <w:szCs w:val="24"/>
          <w:lang w:val="id-ID"/>
        </w:rPr>
        <w:t xml:space="preserve">Raesi, S; B. Satria; Irawati dan Warnita.  2008.  Sosialisasi </w:t>
      </w:r>
      <w:r w:rsidRPr="00ED1EBC">
        <w:rPr>
          <w:rFonts w:ascii="Times New Roman" w:hAnsi="Times New Roman" w:cs="Times New Roman"/>
          <w:sz w:val="24"/>
          <w:szCs w:val="24"/>
          <w:lang w:val="fi-FI"/>
        </w:rPr>
        <w:t xml:space="preserve"> dan Demonstrasi Budidaya Tanaman Penghasil Gaharu</w:t>
      </w:r>
      <w:r w:rsidRPr="00ED1EBC">
        <w:rPr>
          <w:rFonts w:ascii="Times New Roman" w:hAnsi="Times New Roman" w:cs="Times New Roman"/>
          <w:sz w:val="24"/>
          <w:szCs w:val="24"/>
          <w:lang w:val="id-ID"/>
        </w:rPr>
        <w:t xml:space="preserve"> di Kanagarian Pamuatan Kecamatan Kupitan Sijunjung. Laporan Pengabdian Masyarakat, </w:t>
      </w:r>
      <w:r w:rsidRPr="00ED1EBC">
        <w:rPr>
          <w:rFonts w:ascii="Times New Roman" w:hAnsi="Times New Roman" w:cs="Times New Roman"/>
          <w:sz w:val="24"/>
          <w:szCs w:val="24"/>
          <w:lang w:val="fi-FI"/>
        </w:rPr>
        <w:t xml:space="preserve"> Dana Ipteks Dikti</w:t>
      </w:r>
      <w:r w:rsidRPr="00ED1EBC">
        <w:rPr>
          <w:rFonts w:ascii="Times New Roman" w:hAnsi="Times New Roman" w:cs="Times New Roman"/>
          <w:sz w:val="24"/>
          <w:szCs w:val="24"/>
          <w:lang w:val="id-ID"/>
        </w:rPr>
        <w:t>.  31 hal.</w:t>
      </w:r>
    </w:p>
    <w:p w:rsidR="00E1610D" w:rsidRPr="00ED1EBC" w:rsidRDefault="00E1610D" w:rsidP="00ED1EBC">
      <w:pPr>
        <w:autoSpaceDE w:val="0"/>
        <w:autoSpaceDN w:val="0"/>
        <w:adjustRightInd w:val="0"/>
        <w:spacing w:line="240" w:lineRule="auto"/>
        <w:ind w:left="567" w:hanging="567"/>
        <w:rPr>
          <w:rFonts w:ascii="Times New Roman" w:hAnsi="Times New Roman" w:cs="Times New Roman"/>
          <w:sz w:val="24"/>
          <w:szCs w:val="24"/>
          <w:lang w:val="id-ID"/>
        </w:rPr>
      </w:pPr>
      <w:r w:rsidRPr="00ED1EBC">
        <w:rPr>
          <w:rFonts w:ascii="Times New Roman" w:hAnsi="Times New Roman" w:cs="Times New Roman"/>
          <w:sz w:val="24"/>
          <w:szCs w:val="24"/>
          <w:lang w:val="id-ID"/>
        </w:rPr>
        <w:t xml:space="preserve">Satria, B; Gustian;  E. Swasti;  Kasim.  2008.   </w:t>
      </w:r>
      <w:r w:rsidRPr="00ED1EBC">
        <w:rPr>
          <w:rFonts w:ascii="Times New Roman" w:hAnsi="Times New Roman" w:cs="Times New Roman"/>
          <w:sz w:val="24"/>
          <w:szCs w:val="24"/>
          <w:lang w:val="sv-SE"/>
        </w:rPr>
        <w:t xml:space="preserve">Karakteristik Morfologi dan Genetik Tanaman Penghasil Gaharu Endemik Sumatera Barat. </w:t>
      </w:r>
      <w:r w:rsidRPr="00ED1EBC">
        <w:rPr>
          <w:rFonts w:ascii="Times New Roman" w:hAnsi="Times New Roman" w:cs="Times New Roman"/>
          <w:sz w:val="24"/>
          <w:szCs w:val="24"/>
        </w:rPr>
        <w:t xml:space="preserve">Jurnal Volume XI No.1, </w:t>
      </w:r>
      <w:r w:rsidRPr="00ED1EBC">
        <w:rPr>
          <w:rFonts w:ascii="Times New Roman" w:hAnsi="Times New Roman" w:cs="Times New Roman"/>
          <w:sz w:val="24"/>
          <w:szCs w:val="24"/>
          <w:lang w:val="fi-FI"/>
        </w:rPr>
        <w:t xml:space="preserve">Akreditasi </w:t>
      </w:r>
      <w:r w:rsidRPr="00ED1EBC">
        <w:rPr>
          <w:rFonts w:ascii="Times New Roman" w:hAnsi="Times New Roman" w:cs="Times New Roman"/>
          <w:sz w:val="24"/>
          <w:szCs w:val="24"/>
          <w:lang w:val="sv-SE"/>
        </w:rPr>
        <w:t>No.55/Dikti/Kep/2005</w:t>
      </w:r>
    </w:p>
    <w:p w:rsidR="00E1610D" w:rsidRPr="00ED1EBC" w:rsidRDefault="00E1610D" w:rsidP="00ED1EBC">
      <w:pPr>
        <w:spacing w:after="240" w:line="240" w:lineRule="auto"/>
        <w:ind w:left="616" w:hanging="616"/>
        <w:rPr>
          <w:rFonts w:ascii="Times New Roman" w:hAnsi="Times New Roman" w:cs="Times New Roman"/>
          <w:sz w:val="24"/>
          <w:szCs w:val="24"/>
          <w:lang w:val="id-ID"/>
        </w:rPr>
      </w:pPr>
      <w:r w:rsidRPr="00ED1EBC">
        <w:rPr>
          <w:rFonts w:ascii="Times New Roman" w:hAnsi="Times New Roman" w:cs="Times New Roman"/>
          <w:bCs/>
          <w:sz w:val="24"/>
          <w:szCs w:val="24"/>
          <w:lang w:val="id-ID"/>
        </w:rPr>
        <w:t xml:space="preserve">______________________________, 2009. </w:t>
      </w:r>
      <w:r w:rsidRPr="00ED1EBC">
        <w:rPr>
          <w:rFonts w:ascii="Times New Roman" w:hAnsi="Times New Roman" w:cs="Times New Roman"/>
          <w:sz w:val="24"/>
          <w:szCs w:val="24"/>
        </w:rPr>
        <w:t>Identifikasi spesies tanaman gaharu di beberapa kabupaten di Sumatera  Barat. Mapeni Indarung Padang, Padang.</w:t>
      </w:r>
      <w:r w:rsidRPr="00ED1EBC">
        <w:rPr>
          <w:rFonts w:ascii="Times New Roman" w:hAnsi="Times New Roman" w:cs="Times New Roman"/>
          <w:sz w:val="24"/>
          <w:szCs w:val="24"/>
          <w:lang w:val="id-ID"/>
        </w:rPr>
        <w:t xml:space="preserve"> Disertasi</w:t>
      </w:r>
    </w:p>
    <w:p w:rsidR="00E1610D" w:rsidRPr="00ED1EBC" w:rsidRDefault="00E1610D" w:rsidP="00ED1EBC">
      <w:pPr>
        <w:spacing w:after="0" w:line="240" w:lineRule="auto"/>
        <w:ind w:right="-874"/>
        <w:rPr>
          <w:rFonts w:ascii="Times New Roman" w:hAnsi="Times New Roman" w:cs="Times New Roman"/>
          <w:bCs/>
          <w:sz w:val="24"/>
          <w:szCs w:val="24"/>
        </w:rPr>
      </w:pPr>
      <w:r w:rsidRPr="00ED1EBC">
        <w:rPr>
          <w:rFonts w:ascii="Times New Roman" w:hAnsi="Times New Roman" w:cs="Times New Roman"/>
          <w:bCs/>
          <w:sz w:val="24"/>
          <w:szCs w:val="24"/>
          <w:lang w:val="id-ID"/>
        </w:rPr>
        <w:t>Satria, B.  2009. Testimoni minuman teh campuran pucuk, daun dan serbuk</w:t>
      </w:r>
      <w:r w:rsidR="00ED1EBC">
        <w:rPr>
          <w:rFonts w:ascii="Times New Roman" w:hAnsi="Times New Roman" w:cs="Times New Roman"/>
          <w:bCs/>
          <w:sz w:val="24"/>
          <w:szCs w:val="24"/>
        </w:rPr>
        <w:t xml:space="preserve"> </w:t>
      </w:r>
      <w:r w:rsidRPr="00ED1EBC">
        <w:rPr>
          <w:rFonts w:ascii="Times New Roman" w:hAnsi="Times New Roman" w:cs="Times New Roman"/>
          <w:bCs/>
          <w:sz w:val="24"/>
          <w:szCs w:val="24"/>
          <w:lang w:val="id-ID"/>
        </w:rPr>
        <w:t xml:space="preserve">gubal gaharu. </w:t>
      </w:r>
    </w:p>
    <w:p w:rsidR="00E1610D" w:rsidRDefault="00E1610D" w:rsidP="00ED1EBC">
      <w:pPr>
        <w:spacing w:after="0" w:line="240" w:lineRule="auto"/>
        <w:ind w:left="616" w:hanging="616"/>
        <w:rPr>
          <w:rFonts w:ascii="Times New Roman" w:hAnsi="Times New Roman" w:cs="Times New Roman"/>
          <w:bCs/>
          <w:sz w:val="24"/>
          <w:szCs w:val="24"/>
        </w:rPr>
      </w:pPr>
      <w:r w:rsidRPr="00ED1EBC">
        <w:rPr>
          <w:rFonts w:ascii="Times New Roman" w:hAnsi="Times New Roman" w:cs="Times New Roman"/>
          <w:bCs/>
          <w:sz w:val="24"/>
          <w:szCs w:val="24"/>
          <w:lang w:val="id-ID"/>
        </w:rPr>
        <w:t>_____________</w:t>
      </w:r>
      <w:r w:rsidRPr="00ED1EBC">
        <w:rPr>
          <w:rFonts w:ascii="Times New Roman" w:hAnsi="Times New Roman" w:cs="Times New Roman"/>
          <w:bCs/>
          <w:sz w:val="24"/>
          <w:szCs w:val="24"/>
        </w:rPr>
        <w:t>M</w:t>
      </w:r>
      <w:r w:rsidRPr="00ED1EBC">
        <w:rPr>
          <w:rFonts w:ascii="Times New Roman" w:hAnsi="Times New Roman" w:cs="Times New Roman"/>
          <w:bCs/>
          <w:sz w:val="24"/>
          <w:szCs w:val="24"/>
          <w:lang w:val="id-ID"/>
        </w:rPr>
        <w:t>anfaat Tanaman Gaharu ditinjau dari kesehatan. Padang Ekpress. Hal 9.</w:t>
      </w:r>
    </w:p>
    <w:p w:rsidR="00ED1EBC" w:rsidRDefault="00ED1EBC" w:rsidP="00ED1EBC">
      <w:pPr>
        <w:spacing w:after="0" w:line="240" w:lineRule="auto"/>
        <w:ind w:left="616" w:hanging="616"/>
        <w:rPr>
          <w:rFonts w:ascii="Times New Roman" w:hAnsi="Times New Roman" w:cs="Times New Roman"/>
          <w:bCs/>
          <w:sz w:val="24"/>
          <w:szCs w:val="24"/>
        </w:rPr>
      </w:pPr>
    </w:p>
    <w:p w:rsidR="00ED1EBC" w:rsidRDefault="00ED1EBC" w:rsidP="00ED1EBC">
      <w:pPr>
        <w:spacing w:after="0" w:line="240" w:lineRule="auto"/>
        <w:ind w:left="616" w:hanging="616"/>
        <w:rPr>
          <w:rFonts w:ascii="Times New Roman" w:hAnsi="Times New Roman" w:cs="Times New Roman"/>
          <w:bCs/>
          <w:sz w:val="24"/>
          <w:szCs w:val="24"/>
        </w:rPr>
      </w:pPr>
    </w:p>
    <w:p w:rsidR="00ED1EBC" w:rsidRDefault="00ED1EBC" w:rsidP="00ED1EBC">
      <w:pPr>
        <w:spacing w:after="0" w:line="240" w:lineRule="auto"/>
        <w:ind w:left="616" w:hanging="616"/>
        <w:rPr>
          <w:rFonts w:ascii="Times New Roman" w:hAnsi="Times New Roman" w:cs="Times New Roman"/>
          <w:bCs/>
          <w:sz w:val="24"/>
          <w:szCs w:val="24"/>
        </w:rPr>
      </w:pPr>
    </w:p>
    <w:p w:rsidR="00ED1EBC" w:rsidRDefault="00ED1EBC" w:rsidP="00ED1EBC">
      <w:pPr>
        <w:spacing w:after="0" w:line="240" w:lineRule="auto"/>
        <w:ind w:left="616" w:hanging="616"/>
        <w:rPr>
          <w:rFonts w:ascii="Times New Roman" w:hAnsi="Times New Roman" w:cs="Times New Roman"/>
          <w:bCs/>
          <w:sz w:val="24"/>
          <w:szCs w:val="24"/>
        </w:rPr>
      </w:pPr>
    </w:p>
    <w:p w:rsidR="00E1610D" w:rsidRPr="00ED1EBC" w:rsidRDefault="00E1610D" w:rsidP="00ED1EBC">
      <w:pPr>
        <w:autoSpaceDE w:val="0"/>
        <w:autoSpaceDN w:val="0"/>
        <w:adjustRightInd w:val="0"/>
        <w:spacing w:line="240" w:lineRule="auto"/>
        <w:ind w:left="567" w:hanging="567"/>
        <w:rPr>
          <w:rFonts w:ascii="Times New Roman" w:hAnsi="Times New Roman" w:cs="Times New Roman"/>
          <w:sz w:val="24"/>
          <w:szCs w:val="24"/>
          <w:lang w:val="id-ID"/>
        </w:rPr>
      </w:pPr>
      <w:r w:rsidRPr="00ED1EBC">
        <w:rPr>
          <w:rFonts w:ascii="Times New Roman" w:hAnsi="Times New Roman" w:cs="Times New Roman"/>
          <w:sz w:val="24"/>
          <w:szCs w:val="24"/>
          <w:lang w:val="id-ID"/>
        </w:rPr>
        <w:t xml:space="preserve">Satria, B;  R. Putih; D. Hervani; E. Swasti.  2009. </w:t>
      </w:r>
      <w:r w:rsidRPr="00ED1EBC">
        <w:rPr>
          <w:rFonts w:ascii="Times New Roman" w:hAnsi="Times New Roman" w:cs="Times New Roman"/>
          <w:sz w:val="24"/>
          <w:szCs w:val="24"/>
          <w:lang w:val="fi-FI"/>
        </w:rPr>
        <w:t xml:space="preserve"> Demonstrasi Budidaya Tanaman Penghasil Gaharu</w:t>
      </w:r>
      <w:r w:rsidRPr="00ED1EBC">
        <w:rPr>
          <w:rFonts w:ascii="Times New Roman" w:hAnsi="Times New Roman" w:cs="Times New Roman"/>
          <w:sz w:val="24"/>
          <w:szCs w:val="24"/>
          <w:lang w:val="id-ID"/>
        </w:rPr>
        <w:t xml:space="preserve"> di Kelurahan Lubuk Minturn Kota Padang</w:t>
      </w:r>
      <w:r w:rsidRPr="00ED1EBC">
        <w:rPr>
          <w:rFonts w:ascii="Times New Roman" w:hAnsi="Times New Roman" w:cs="Times New Roman"/>
          <w:sz w:val="24"/>
          <w:szCs w:val="24"/>
          <w:lang w:val="fi-FI"/>
        </w:rPr>
        <w:t xml:space="preserve">. </w:t>
      </w:r>
      <w:r w:rsidRPr="00ED1EBC">
        <w:rPr>
          <w:rFonts w:ascii="Times New Roman" w:hAnsi="Times New Roman" w:cs="Times New Roman"/>
          <w:sz w:val="24"/>
          <w:szCs w:val="24"/>
          <w:lang w:val="id-ID"/>
        </w:rPr>
        <w:t xml:space="preserve"> Laporan Pengabdian Dana Dipa Unand.  32 hal.</w:t>
      </w:r>
    </w:p>
    <w:p w:rsidR="00E1610D" w:rsidRPr="00ED1EBC" w:rsidRDefault="00E1610D" w:rsidP="00ED1EBC">
      <w:pPr>
        <w:pStyle w:val="yiv184842062msonormal"/>
        <w:tabs>
          <w:tab w:val="left" w:pos="3757"/>
        </w:tabs>
        <w:spacing w:before="0" w:beforeAutospacing="0" w:after="0" w:afterAutospacing="0"/>
        <w:rPr>
          <w:lang w:val="en-US"/>
        </w:rPr>
      </w:pPr>
      <w:r w:rsidRPr="00ED1EBC">
        <w:t>Satria, B;   Fauza</w:t>
      </w:r>
      <w:r w:rsidRPr="00ED1EBC">
        <w:rPr>
          <w:lang w:val="en-US"/>
        </w:rPr>
        <w:t>.H;</w:t>
      </w:r>
      <w:r w:rsidRPr="00ED1EBC">
        <w:t>Darmawan</w:t>
      </w:r>
      <w:r w:rsidRPr="00ED1EBC">
        <w:rPr>
          <w:lang w:val="en-US"/>
        </w:rPr>
        <w:t>;</w:t>
      </w:r>
      <w:r w:rsidRPr="00ED1EBC">
        <w:t xml:space="preserve"> Yaherwand</w:t>
      </w:r>
      <w:r w:rsidRPr="00ED1EBC">
        <w:rPr>
          <w:lang w:val="en-US"/>
        </w:rPr>
        <w:t xml:space="preserve">; Zainal. A; </w:t>
      </w:r>
      <w:r w:rsidRPr="00ED1EBC">
        <w:t xml:space="preserve"> Frizia</w:t>
      </w:r>
      <w:r w:rsidRPr="00ED1EBC">
        <w:rPr>
          <w:lang w:val="en-US"/>
        </w:rPr>
        <w:t>. F</w:t>
      </w:r>
      <w:r w:rsidRPr="00ED1EBC">
        <w:t>,  Evaliza</w:t>
      </w:r>
      <w:r w:rsidRPr="00ED1EBC">
        <w:rPr>
          <w:lang w:val="en-US"/>
        </w:rPr>
        <w:t>. D</w:t>
      </w:r>
      <w:r w:rsidRPr="00ED1EBC">
        <w:t xml:space="preserve">, </w:t>
      </w:r>
      <w:r w:rsidR="00ED1EBC">
        <w:rPr>
          <w:lang w:val="en-US"/>
        </w:rPr>
        <w:t xml:space="preserve">Ferita I, </w:t>
      </w:r>
    </w:p>
    <w:p w:rsidR="00ED1EBC" w:rsidRDefault="00ED1EBC" w:rsidP="00ED1EBC">
      <w:pPr>
        <w:pStyle w:val="yiv184842062msonormal"/>
        <w:tabs>
          <w:tab w:val="left" w:pos="3757"/>
        </w:tabs>
        <w:spacing w:before="0" w:beforeAutospacing="0" w:after="0" w:afterAutospacing="0"/>
        <w:ind w:left="630" w:hanging="630"/>
        <w:rPr>
          <w:lang w:val="en-US"/>
        </w:rPr>
      </w:pPr>
      <w:r>
        <w:rPr>
          <w:lang w:val="en-US"/>
        </w:rPr>
        <w:t xml:space="preserve">           </w:t>
      </w:r>
      <w:r w:rsidR="00E1610D" w:rsidRPr="00ED1EBC">
        <w:t>Ferita</w:t>
      </w:r>
      <w:r w:rsidR="00E1610D" w:rsidRPr="00ED1EBC">
        <w:rPr>
          <w:lang w:val="en-US"/>
        </w:rPr>
        <w:t>.I</w:t>
      </w:r>
      <w:r w:rsidR="00E1610D" w:rsidRPr="00ED1EBC">
        <w:t>,</w:t>
      </w:r>
      <w:r w:rsidR="00E1610D" w:rsidRPr="00ED1EBC">
        <w:rPr>
          <w:lang w:val="en-US"/>
        </w:rPr>
        <w:t xml:space="preserve">  M.</w:t>
      </w:r>
      <w:r w:rsidR="00E1610D" w:rsidRPr="00ED1EBC">
        <w:t xml:space="preserve"> Zen</w:t>
      </w:r>
      <w:r w:rsidR="00E1610D" w:rsidRPr="00ED1EBC">
        <w:rPr>
          <w:lang w:val="en-US"/>
        </w:rPr>
        <w:t>. Y;</w:t>
      </w:r>
      <w:r w:rsidR="00E1610D" w:rsidRPr="00ED1EBC">
        <w:t xml:space="preserve"> Mayerni</w:t>
      </w:r>
      <w:r w:rsidR="00E1610D" w:rsidRPr="00ED1EBC">
        <w:rPr>
          <w:lang w:val="en-US"/>
        </w:rPr>
        <w:t>. R</w:t>
      </w:r>
      <w:r w:rsidR="00E1610D" w:rsidRPr="00ED1EBC">
        <w:t>, Noer</w:t>
      </w:r>
      <w:r w:rsidR="00E1610D" w:rsidRPr="00ED1EBC">
        <w:rPr>
          <w:lang w:val="en-US"/>
        </w:rPr>
        <w:t xml:space="preserve">.M </w:t>
      </w:r>
      <w:r w:rsidR="00E1610D" w:rsidRPr="00ED1EBC">
        <w:t xml:space="preserve"> dan  Halbazar</w:t>
      </w:r>
      <w:r w:rsidR="00E1610D" w:rsidRPr="00ED1EBC">
        <w:rPr>
          <w:lang w:val="en-US"/>
        </w:rPr>
        <w:t>. T.</w:t>
      </w:r>
      <w:r w:rsidR="00E1610D" w:rsidRPr="00ED1EBC">
        <w:t>. 2012.</w:t>
      </w:r>
      <w:r>
        <w:rPr>
          <w:lang w:val="en-US"/>
        </w:rPr>
        <w:t xml:space="preserve"> </w:t>
      </w:r>
      <w:r w:rsidR="00E1610D" w:rsidRPr="00ED1EBC">
        <w:t xml:space="preserve">Pemanfaatan </w:t>
      </w:r>
    </w:p>
    <w:p w:rsidR="00E1610D" w:rsidRPr="00ED1EBC" w:rsidRDefault="00ED1EBC" w:rsidP="00ED1EBC">
      <w:pPr>
        <w:pStyle w:val="yiv184842062msonormal"/>
        <w:tabs>
          <w:tab w:val="left" w:pos="3757"/>
        </w:tabs>
        <w:spacing w:before="0" w:beforeAutospacing="0" w:after="0" w:afterAutospacing="0"/>
        <w:ind w:left="630" w:hanging="630"/>
        <w:rPr>
          <w:lang w:val="en-US"/>
        </w:rPr>
      </w:pPr>
      <w:r>
        <w:rPr>
          <w:lang w:val="en-US"/>
        </w:rPr>
        <w:t xml:space="preserve">           </w:t>
      </w:r>
      <w:r w:rsidR="00E1610D" w:rsidRPr="00ED1EBC">
        <w:t>Teknologi Tepat Guna Untuk Peningkatan Pertumbuhan</w:t>
      </w:r>
      <w:r>
        <w:rPr>
          <w:lang w:val="en-US"/>
        </w:rPr>
        <w:t xml:space="preserve"> </w:t>
      </w:r>
      <w:r w:rsidR="00E1610D" w:rsidRPr="00ED1EBC">
        <w:t>dan Hasil  tanaman karet dan Kakao di Kabupaten Dharmasraya. Laporan</w:t>
      </w:r>
      <w:r>
        <w:rPr>
          <w:lang w:val="en-US"/>
        </w:rPr>
        <w:t xml:space="preserve"> </w:t>
      </w:r>
      <w:r w:rsidR="00E1610D" w:rsidRPr="00ED1EBC">
        <w:t xml:space="preserve">Pengabdian Dana DIPA  Prodi Agroekoteknologi  Kampus III </w:t>
      </w:r>
      <w:r>
        <w:rPr>
          <w:lang w:val="en-US"/>
        </w:rPr>
        <w:t xml:space="preserve"> </w:t>
      </w:r>
      <w:r w:rsidR="00E1610D" w:rsidRPr="00ED1EBC">
        <w:t>Dharmasraya. 14 Hal</w:t>
      </w:r>
    </w:p>
    <w:p w:rsidR="00E1610D" w:rsidRPr="00ED1EBC" w:rsidRDefault="00E1610D" w:rsidP="00ED1EBC">
      <w:pPr>
        <w:spacing w:line="240" w:lineRule="auto"/>
        <w:rPr>
          <w:rFonts w:ascii="Times New Roman" w:hAnsi="Times New Roman" w:cs="Times New Roman"/>
          <w:sz w:val="24"/>
          <w:szCs w:val="24"/>
        </w:rPr>
      </w:pPr>
    </w:p>
    <w:p w:rsidR="00ED1EBC" w:rsidRDefault="00E1610D" w:rsidP="00ED1EBC">
      <w:pPr>
        <w:spacing w:after="0" w:line="240" w:lineRule="auto"/>
        <w:jc w:val="both"/>
        <w:rPr>
          <w:rFonts w:ascii="Times New Roman" w:hAnsi="Times New Roman" w:cs="Times New Roman"/>
          <w:sz w:val="24"/>
          <w:szCs w:val="24"/>
        </w:rPr>
      </w:pPr>
      <w:r w:rsidRPr="00ED1EBC">
        <w:rPr>
          <w:rFonts w:ascii="Times New Roman" w:hAnsi="Times New Roman" w:cs="Times New Roman"/>
          <w:sz w:val="24"/>
          <w:szCs w:val="24"/>
        </w:rPr>
        <w:t>Satria, B.</w:t>
      </w:r>
      <w:r w:rsidRPr="00ED1EBC">
        <w:rPr>
          <w:rFonts w:ascii="Times New Roman" w:hAnsi="Times New Roman" w:cs="Times New Roman"/>
          <w:sz w:val="24"/>
          <w:szCs w:val="24"/>
          <w:lang w:val="id-ID"/>
        </w:rPr>
        <w:t>,  Fauza,  Hayati, Swasti, Gustian dan Jamsari</w:t>
      </w:r>
      <w:r w:rsidRPr="00ED1EBC">
        <w:rPr>
          <w:rFonts w:ascii="Times New Roman" w:hAnsi="Times New Roman" w:cs="Times New Roman"/>
          <w:sz w:val="24"/>
          <w:szCs w:val="24"/>
        </w:rPr>
        <w:t xml:space="preserve">.  2012. </w:t>
      </w:r>
      <w:r w:rsidRPr="00ED1EBC">
        <w:rPr>
          <w:rFonts w:ascii="Times New Roman" w:hAnsi="Times New Roman" w:cs="Times New Roman"/>
          <w:sz w:val="24"/>
          <w:szCs w:val="24"/>
          <w:lang w:val="id-ID"/>
        </w:rPr>
        <w:t xml:space="preserve">Pemanfaatan </w:t>
      </w:r>
      <w:r w:rsidRPr="00ED1EBC">
        <w:rPr>
          <w:rFonts w:ascii="Times New Roman" w:hAnsi="Times New Roman" w:cs="Times New Roman"/>
          <w:sz w:val="24"/>
          <w:szCs w:val="24"/>
        </w:rPr>
        <w:t>D</w:t>
      </w:r>
      <w:r w:rsidRPr="00ED1EBC">
        <w:rPr>
          <w:rFonts w:ascii="Times New Roman" w:hAnsi="Times New Roman" w:cs="Times New Roman"/>
          <w:sz w:val="24"/>
          <w:szCs w:val="24"/>
          <w:lang w:val="id-ID"/>
        </w:rPr>
        <w:t xml:space="preserve">aun </w:t>
      </w:r>
      <w:r w:rsidRPr="00ED1EBC">
        <w:rPr>
          <w:rFonts w:ascii="Times New Roman" w:hAnsi="Times New Roman" w:cs="Times New Roman"/>
          <w:sz w:val="24"/>
          <w:szCs w:val="24"/>
        </w:rPr>
        <w:t xml:space="preserve">  </w:t>
      </w:r>
    </w:p>
    <w:p w:rsidR="00ED1EBC" w:rsidRDefault="00ED1EBC" w:rsidP="00ED1E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610D" w:rsidRPr="00ED1EBC">
        <w:rPr>
          <w:rFonts w:ascii="Times New Roman" w:hAnsi="Times New Roman" w:cs="Times New Roman"/>
          <w:sz w:val="24"/>
          <w:szCs w:val="24"/>
        </w:rPr>
        <w:t xml:space="preserve"> </w:t>
      </w:r>
      <w:r>
        <w:rPr>
          <w:rFonts w:ascii="Times New Roman" w:hAnsi="Times New Roman" w:cs="Times New Roman"/>
          <w:sz w:val="24"/>
          <w:szCs w:val="24"/>
        </w:rPr>
        <w:t xml:space="preserve">  </w:t>
      </w:r>
      <w:r w:rsidR="00E1610D" w:rsidRPr="00ED1EBC">
        <w:rPr>
          <w:rFonts w:ascii="Times New Roman" w:hAnsi="Times New Roman" w:cs="Times New Roman"/>
          <w:sz w:val="24"/>
          <w:szCs w:val="24"/>
        </w:rPr>
        <w:t>T</w:t>
      </w:r>
      <w:r w:rsidR="00E1610D" w:rsidRPr="00ED1EBC">
        <w:rPr>
          <w:rFonts w:ascii="Times New Roman" w:hAnsi="Times New Roman" w:cs="Times New Roman"/>
          <w:sz w:val="24"/>
          <w:szCs w:val="24"/>
          <w:lang w:val="id-ID"/>
        </w:rPr>
        <w:t>anaman</w:t>
      </w:r>
      <w:r>
        <w:rPr>
          <w:rFonts w:ascii="Times New Roman" w:hAnsi="Times New Roman" w:cs="Times New Roman"/>
          <w:sz w:val="24"/>
          <w:szCs w:val="24"/>
        </w:rPr>
        <w:t xml:space="preserve"> </w:t>
      </w:r>
      <w:r w:rsidR="00E1610D" w:rsidRPr="00ED1EBC">
        <w:rPr>
          <w:rFonts w:ascii="Times New Roman" w:hAnsi="Times New Roman" w:cs="Times New Roman"/>
          <w:sz w:val="24"/>
          <w:szCs w:val="24"/>
        </w:rPr>
        <w:t>G</w:t>
      </w:r>
      <w:r w:rsidR="00E1610D" w:rsidRPr="00ED1EBC">
        <w:rPr>
          <w:rFonts w:ascii="Times New Roman" w:hAnsi="Times New Roman" w:cs="Times New Roman"/>
          <w:sz w:val="24"/>
          <w:szCs w:val="24"/>
          <w:lang w:val="id-ID"/>
        </w:rPr>
        <w:t xml:space="preserve">aharu </w:t>
      </w:r>
      <w:r w:rsidR="00E1610D" w:rsidRPr="00ED1EBC">
        <w:rPr>
          <w:rFonts w:ascii="Times New Roman" w:hAnsi="Times New Roman" w:cs="Times New Roman"/>
          <w:sz w:val="24"/>
          <w:szCs w:val="24"/>
        </w:rPr>
        <w:t>S</w:t>
      </w:r>
      <w:r w:rsidR="00E1610D" w:rsidRPr="00ED1EBC">
        <w:rPr>
          <w:rFonts w:ascii="Times New Roman" w:hAnsi="Times New Roman" w:cs="Times New Roman"/>
          <w:sz w:val="24"/>
          <w:szCs w:val="24"/>
          <w:lang w:val="id-ID"/>
        </w:rPr>
        <w:t xml:space="preserve">ebagai </w:t>
      </w:r>
      <w:r w:rsidR="00E1610D" w:rsidRPr="00ED1EBC">
        <w:rPr>
          <w:rFonts w:ascii="Times New Roman" w:hAnsi="Times New Roman" w:cs="Times New Roman"/>
          <w:sz w:val="24"/>
          <w:szCs w:val="24"/>
        </w:rPr>
        <w:t>B</w:t>
      </w:r>
      <w:r w:rsidR="00E1610D" w:rsidRPr="00ED1EBC">
        <w:rPr>
          <w:rFonts w:ascii="Times New Roman" w:hAnsi="Times New Roman" w:cs="Times New Roman"/>
          <w:sz w:val="24"/>
          <w:szCs w:val="24"/>
          <w:lang w:val="id-ID"/>
        </w:rPr>
        <w:t xml:space="preserve">ahan </w:t>
      </w:r>
      <w:r w:rsidR="00E1610D" w:rsidRPr="00ED1EBC">
        <w:rPr>
          <w:rFonts w:ascii="Times New Roman" w:hAnsi="Times New Roman" w:cs="Times New Roman"/>
          <w:sz w:val="24"/>
          <w:szCs w:val="24"/>
        </w:rPr>
        <w:t>T</w:t>
      </w:r>
      <w:r w:rsidR="00E1610D" w:rsidRPr="00ED1EBC">
        <w:rPr>
          <w:rFonts w:ascii="Times New Roman" w:hAnsi="Times New Roman" w:cs="Times New Roman"/>
          <w:sz w:val="24"/>
          <w:szCs w:val="24"/>
          <w:lang w:val="id-ID"/>
        </w:rPr>
        <w:t xml:space="preserve">eh </w:t>
      </w:r>
      <w:r w:rsidR="00E1610D" w:rsidRPr="00ED1EBC">
        <w:rPr>
          <w:rFonts w:ascii="Times New Roman" w:hAnsi="Times New Roman" w:cs="Times New Roman"/>
          <w:sz w:val="24"/>
          <w:szCs w:val="24"/>
        </w:rPr>
        <w:t>U</w:t>
      </w:r>
      <w:r w:rsidR="00E1610D" w:rsidRPr="00ED1EBC">
        <w:rPr>
          <w:rFonts w:ascii="Times New Roman" w:hAnsi="Times New Roman" w:cs="Times New Roman"/>
          <w:sz w:val="24"/>
          <w:szCs w:val="24"/>
          <w:lang w:val="id-ID"/>
        </w:rPr>
        <w:t xml:space="preserve">ntuk </w:t>
      </w:r>
      <w:r w:rsidR="00E1610D" w:rsidRPr="00ED1EBC">
        <w:rPr>
          <w:rFonts w:ascii="Times New Roman" w:hAnsi="Times New Roman" w:cs="Times New Roman"/>
          <w:sz w:val="24"/>
          <w:szCs w:val="24"/>
        </w:rPr>
        <w:t>K</w:t>
      </w:r>
      <w:r w:rsidR="00E1610D" w:rsidRPr="00ED1EBC">
        <w:rPr>
          <w:rFonts w:ascii="Times New Roman" w:hAnsi="Times New Roman" w:cs="Times New Roman"/>
          <w:sz w:val="24"/>
          <w:szCs w:val="24"/>
          <w:lang w:val="id-ID"/>
        </w:rPr>
        <w:t xml:space="preserve">esehatan di </w:t>
      </w:r>
      <w:r w:rsidR="00E1610D" w:rsidRPr="00ED1EBC">
        <w:rPr>
          <w:rFonts w:ascii="Times New Roman" w:hAnsi="Times New Roman" w:cs="Times New Roman"/>
          <w:sz w:val="24"/>
          <w:szCs w:val="24"/>
        </w:rPr>
        <w:t>k</w:t>
      </w:r>
      <w:r w:rsidR="00E1610D" w:rsidRPr="00ED1EBC">
        <w:rPr>
          <w:rFonts w:ascii="Times New Roman" w:hAnsi="Times New Roman" w:cs="Times New Roman"/>
          <w:sz w:val="24"/>
          <w:szCs w:val="24"/>
          <w:lang w:val="id-ID"/>
        </w:rPr>
        <w:t>elurahan Limau</w:t>
      </w:r>
    </w:p>
    <w:p w:rsidR="00ED1EBC" w:rsidRDefault="00ED1EBC" w:rsidP="00ED1EB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1610D" w:rsidRPr="00ED1EBC">
        <w:rPr>
          <w:rFonts w:ascii="Times New Roman" w:hAnsi="Times New Roman" w:cs="Times New Roman"/>
          <w:sz w:val="24"/>
          <w:szCs w:val="24"/>
          <w:lang w:val="id-ID"/>
        </w:rPr>
        <w:t>Manih</w:t>
      </w:r>
      <w:r w:rsidR="00E1610D" w:rsidRPr="00ED1EBC">
        <w:rPr>
          <w:rFonts w:ascii="Times New Roman" w:hAnsi="Times New Roman" w:cs="Times New Roman"/>
          <w:sz w:val="24"/>
          <w:szCs w:val="24"/>
        </w:rPr>
        <w:t xml:space="preserve">. Laporan Pengabdian Dana DiPA ProdiAgroekoteknologi Faperta </w:t>
      </w:r>
    </w:p>
    <w:p w:rsidR="00E1610D" w:rsidRPr="00ED1EBC" w:rsidRDefault="00ED1EBC" w:rsidP="00ED1EBC">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E1610D" w:rsidRPr="00ED1EBC">
        <w:rPr>
          <w:rFonts w:ascii="Times New Roman" w:hAnsi="Times New Roman" w:cs="Times New Roman"/>
          <w:sz w:val="24"/>
          <w:szCs w:val="24"/>
        </w:rPr>
        <w:t>Unand.24 Hal.</w:t>
      </w:r>
    </w:p>
    <w:p w:rsidR="00E1610D" w:rsidRPr="00ED1EBC" w:rsidRDefault="00E1610D" w:rsidP="00ED1EBC">
      <w:pPr>
        <w:spacing w:line="240" w:lineRule="auto"/>
        <w:rPr>
          <w:rFonts w:ascii="Times New Roman" w:hAnsi="Times New Roman" w:cs="Times New Roman"/>
          <w:sz w:val="24"/>
          <w:szCs w:val="24"/>
        </w:rPr>
      </w:pPr>
    </w:p>
    <w:p w:rsidR="00ED1EBC" w:rsidRDefault="00E1610D" w:rsidP="00ED1EBC">
      <w:pPr>
        <w:spacing w:after="0" w:line="240" w:lineRule="auto"/>
        <w:rPr>
          <w:rFonts w:ascii="Times New Roman" w:hAnsi="Times New Roman" w:cs="Times New Roman"/>
          <w:sz w:val="24"/>
          <w:szCs w:val="24"/>
        </w:rPr>
      </w:pPr>
      <w:r w:rsidRPr="00ED1EBC">
        <w:rPr>
          <w:rFonts w:ascii="Times New Roman" w:hAnsi="Times New Roman" w:cs="Times New Roman"/>
          <w:sz w:val="24"/>
          <w:szCs w:val="24"/>
        </w:rPr>
        <w:t xml:space="preserve">Satria, B.; Raesi. S;  Aspul.  F dan   Hendri. 2014. Sosialisasi BudidayaTanaman Gaharu,  </w:t>
      </w:r>
    </w:p>
    <w:p w:rsidR="00ED1EBC" w:rsidRDefault="00ED1EBC" w:rsidP="00ED1E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1610D" w:rsidRPr="00ED1EBC">
        <w:rPr>
          <w:rFonts w:ascii="Times New Roman" w:hAnsi="Times New Roman" w:cs="Times New Roman"/>
          <w:sz w:val="24"/>
          <w:szCs w:val="24"/>
        </w:rPr>
        <w:t>Pengolahan gaharu dan demplot  tanaman gaharu serta</w:t>
      </w:r>
      <w:r>
        <w:rPr>
          <w:rFonts w:ascii="Times New Roman" w:hAnsi="Times New Roman" w:cs="Times New Roman"/>
          <w:sz w:val="24"/>
          <w:szCs w:val="24"/>
        </w:rPr>
        <w:t xml:space="preserve"> </w:t>
      </w:r>
      <w:r w:rsidR="00E1610D" w:rsidRPr="00ED1EBC">
        <w:rPr>
          <w:rFonts w:ascii="Times New Roman" w:hAnsi="Times New Roman" w:cs="Times New Roman"/>
          <w:sz w:val="24"/>
          <w:szCs w:val="24"/>
        </w:rPr>
        <w:t xml:space="preserve">pembagian bibit. Artikel  </w:t>
      </w:r>
    </w:p>
    <w:p w:rsidR="00E1610D" w:rsidRPr="00ED1EBC" w:rsidRDefault="00ED1EBC" w:rsidP="00ED1EB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E1610D" w:rsidRPr="00ED1EBC">
        <w:rPr>
          <w:rFonts w:ascii="Times New Roman" w:hAnsi="Times New Roman" w:cs="Times New Roman"/>
          <w:sz w:val="24"/>
          <w:szCs w:val="24"/>
        </w:rPr>
        <w:t>Ilmiah pengabdian masyarakat dana  Lustrum</w:t>
      </w:r>
      <w:r>
        <w:rPr>
          <w:rFonts w:ascii="Times New Roman" w:hAnsi="Times New Roman" w:cs="Times New Roman"/>
          <w:sz w:val="24"/>
          <w:szCs w:val="24"/>
        </w:rPr>
        <w:t xml:space="preserve"> </w:t>
      </w:r>
      <w:r w:rsidR="00E1610D" w:rsidRPr="00ED1EBC">
        <w:rPr>
          <w:rFonts w:ascii="Times New Roman" w:hAnsi="Times New Roman" w:cs="Times New Roman"/>
          <w:sz w:val="24"/>
          <w:szCs w:val="24"/>
        </w:rPr>
        <w:t>Faperta Unand. ke-12. 9  Hal.</w:t>
      </w:r>
    </w:p>
    <w:p w:rsidR="00E1610D" w:rsidRPr="00ED1EBC" w:rsidRDefault="00E1610D" w:rsidP="00ED1EBC">
      <w:pPr>
        <w:spacing w:line="240" w:lineRule="auto"/>
        <w:rPr>
          <w:rFonts w:ascii="Times New Roman" w:hAnsi="Times New Roman" w:cs="Times New Roman"/>
          <w:b/>
          <w:sz w:val="24"/>
          <w:szCs w:val="24"/>
          <w:lang w:val="id-ID"/>
        </w:rPr>
      </w:pPr>
    </w:p>
    <w:p w:rsidR="00ED1EBC" w:rsidRDefault="00ED1EBC" w:rsidP="00ED1EBC">
      <w:pPr>
        <w:autoSpaceDE w:val="0"/>
        <w:autoSpaceDN w:val="0"/>
        <w:adjustRightInd w:val="0"/>
        <w:ind w:left="567" w:hanging="567"/>
        <w:jc w:val="both"/>
        <w:rPr>
          <w:rFonts w:ascii="Times New Roman" w:hAnsi="Times New Roman" w:cs="Times New Roman"/>
          <w:sz w:val="24"/>
          <w:szCs w:val="24"/>
        </w:rPr>
      </w:pPr>
      <w:r>
        <w:rPr>
          <w:rFonts w:ascii="Times New Roman" w:hAnsi="Times New Roman" w:cs="Times New Roman"/>
          <w:sz w:val="24"/>
          <w:szCs w:val="24"/>
        </w:rPr>
        <w:t>Satria, B. 2017. Perangsan pembungaan pohon Durian melalui stressing agens minyak .Laporan Penelitian (Tidak dipublikaskan) . Fakultas Pertanian UNAND. 30 hal</w:t>
      </w:r>
    </w:p>
    <w:p w:rsidR="00ED1EBC" w:rsidRDefault="00ED1EBC" w:rsidP="00ED1EBC">
      <w:pPr>
        <w:autoSpaceDE w:val="0"/>
        <w:autoSpaceDN w:val="0"/>
        <w:adjustRightInd w:val="0"/>
        <w:ind w:left="567" w:hanging="567"/>
        <w:jc w:val="both"/>
        <w:rPr>
          <w:rFonts w:ascii="Times New Roman" w:hAnsi="Times New Roman" w:cs="Times New Roman"/>
          <w:sz w:val="24"/>
          <w:szCs w:val="24"/>
        </w:rPr>
      </w:pPr>
      <w:r>
        <w:rPr>
          <w:rFonts w:ascii="Times New Roman" w:hAnsi="Times New Roman" w:cs="Times New Roman"/>
          <w:sz w:val="24"/>
          <w:szCs w:val="24"/>
        </w:rPr>
        <w:t>Satria, B. 2018.  Perangsangan pembungaan pohon Gaharu  melalui stressing agens cair dan stressing agens padat. Laporan Penelitian (Tidak dipublikasikan). Fakultas Pertanian UNAND. 40 hal.</w:t>
      </w:r>
    </w:p>
    <w:p w:rsidR="009A5EE3" w:rsidRDefault="009A5EE3"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ED1EBC" w:rsidRDefault="00ED1EBC" w:rsidP="008D0E94">
      <w:pPr>
        <w:autoSpaceDE w:val="0"/>
        <w:autoSpaceDN w:val="0"/>
        <w:adjustRightInd w:val="0"/>
        <w:ind w:left="567" w:hanging="567"/>
        <w:jc w:val="both"/>
        <w:rPr>
          <w:rFonts w:ascii="Times New Roman" w:hAnsi="Times New Roman" w:cs="Times New Roman"/>
          <w:sz w:val="24"/>
          <w:szCs w:val="24"/>
        </w:rPr>
      </w:pPr>
    </w:p>
    <w:p w:rsidR="006723D7" w:rsidRDefault="006723D7" w:rsidP="00A51293">
      <w:pPr>
        <w:autoSpaceDE w:val="0"/>
        <w:autoSpaceDN w:val="0"/>
        <w:adjustRightInd w:val="0"/>
        <w:spacing w:before="240" w:after="0" w:line="360" w:lineRule="auto"/>
        <w:rPr>
          <w:rFonts w:ascii="Times New Roman" w:hAnsi="Times New Roman" w:cs="Times New Roman"/>
          <w:b/>
          <w:bCs/>
          <w:sz w:val="24"/>
          <w:szCs w:val="24"/>
        </w:rPr>
      </w:pPr>
    </w:p>
    <w:p w:rsidR="00EE6819" w:rsidRPr="00A51293" w:rsidRDefault="006F697D" w:rsidP="00A51293">
      <w:pPr>
        <w:autoSpaceDE w:val="0"/>
        <w:autoSpaceDN w:val="0"/>
        <w:adjustRightInd w:val="0"/>
        <w:spacing w:before="240" w:after="0" w:line="360" w:lineRule="auto"/>
        <w:rPr>
          <w:rFonts w:ascii="Times New Roman" w:hAnsi="Times New Roman" w:cs="Times New Roman"/>
          <w:b/>
          <w:bCs/>
          <w:sz w:val="24"/>
          <w:szCs w:val="24"/>
        </w:rPr>
      </w:pPr>
      <w:r w:rsidRPr="00A51293">
        <w:rPr>
          <w:rFonts w:ascii="Times New Roman" w:hAnsi="Times New Roman" w:cs="Times New Roman"/>
          <w:b/>
          <w:bCs/>
          <w:sz w:val="24"/>
          <w:szCs w:val="24"/>
        </w:rPr>
        <w:t>Lampiran</w:t>
      </w:r>
      <w:r w:rsidR="00A51293" w:rsidRPr="00A51293">
        <w:rPr>
          <w:rFonts w:ascii="Times New Roman" w:hAnsi="Times New Roman" w:cs="Times New Roman"/>
          <w:b/>
          <w:bCs/>
          <w:sz w:val="24"/>
          <w:szCs w:val="24"/>
        </w:rPr>
        <w:t xml:space="preserve"> 1.Biodata Pelaksana</w:t>
      </w:r>
    </w:p>
    <w:p w:rsidR="00B77A86" w:rsidRPr="003A697A" w:rsidRDefault="00B77A86" w:rsidP="00EE6819">
      <w:pPr>
        <w:autoSpaceDE w:val="0"/>
        <w:autoSpaceDN w:val="0"/>
        <w:adjustRightInd w:val="0"/>
        <w:rPr>
          <w:rFonts w:ascii="Times New Roman" w:hAnsi="Times New Roman" w:cs="Times New Roman"/>
          <w:b/>
          <w:sz w:val="24"/>
          <w:szCs w:val="24"/>
        </w:rPr>
      </w:pPr>
      <w:r w:rsidRPr="003A697A">
        <w:rPr>
          <w:rFonts w:ascii="Times New Roman" w:hAnsi="Times New Roman" w:cs="Times New Roman"/>
          <w:b/>
          <w:sz w:val="24"/>
          <w:szCs w:val="24"/>
        </w:rPr>
        <w:t>Ketua Pelaksana</w:t>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pt-BR"/>
        </w:rPr>
      </w:pPr>
      <w:r w:rsidRPr="00796DD8">
        <w:rPr>
          <w:rFonts w:ascii="Times New Roman" w:hAnsi="Times New Roman" w:cs="Times New Roman"/>
          <w:sz w:val="24"/>
          <w:szCs w:val="24"/>
          <w:lang w:val="pt-BR"/>
        </w:rPr>
        <w:t xml:space="preserve">Nama </w:t>
      </w:r>
      <w:r w:rsidRPr="00796DD8">
        <w:rPr>
          <w:rFonts w:ascii="Times New Roman" w:hAnsi="Times New Roman" w:cs="Times New Roman"/>
          <w:sz w:val="24"/>
          <w:szCs w:val="24"/>
          <w:lang w:val="pt-BR"/>
        </w:rPr>
        <w:tab/>
        <w:t>:</w:t>
      </w:r>
      <w:r w:rsidRPr="00796DD8">
        <w:rPr>
          <w:rFonts w:ascii="Times New Roman" w:hAnsi="Times New Roman" w:cs="Times New Roman"/>
          <w:sz w:val="24"/>
          <w:szCs w:val="24"/>
          <w:lang w:val="pt-BR"/>
        </w:rPr>
        <w:tab/>
        <w:t>Dr. Ir. Benni Satria, MP</w:t>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id-ID"/>
        </w:rPr>
      </w:pPr>
      <w:r w:rsidRPr="00796DD8">
        <w:rPr>
          <w:rFonts w:ascii="Times New Roman" w:hAnsi="Times New Roman" w:cs="Times New Roman"/>
          <w:sz w:val="24"/>
          <w:szCs w:val="24"/>
          <w:lang w:val="pt-BR"/>
        </w:rPr>
        <w:t>N</w:t>
      </w:r>
      <w:r w:rsidRPr="00796DD8">
        <w:rPr>
          <w:rFonts w:ascii="Times New Roman" w:hAnsi="Times New Roman" w:cs="Times New Roman"/>
          <w:sz w:val="24"/>
          <w:szCs w:val="24"/>
          <w:lang w:val="id-ID"/>
        </w:rPr>
        <w:t>IDN</w:t>
      </w:r>
      <w:r w:rsidRPr="00796DD8">
        <w:rPr>
          <w:rFonts w:ascii="Times New Roman" w:hAnsi="Times New Roman" w:cs="Times New Roman"/>
          <w:sz w:val="24"/>
          <w:szCs w:val="24"/>
          <w:lang w:val="id-ID"/>
        </w:rPr>
        <w:tab/>
        <w:t>:  0030096508</w:t>
      </w:r>
    </w:p>
    <w:p w:rsidR="00796DD8" w:rsidRPr="00796DD8" w:rsidRDefault="00796DD8" w:rsidP="006723D7">
      <w:pPr>
        <w:spacing w:after="0"/>
        <w:jc w:val="both"/>
        <w:rPr>
          <w:rFonts w:ascii="Times New Roman" w:hAnsi="Times New Roman" w:cs="Times New Roman"/>
          <w:sz w:val="24"/>
          <w:szCs w:val="24"/>
        </w:rPr>
      </w:pPr>
      <w:r w:rsidRPr="00796DD8">
        <w:rPr>
          <w:rFonts w:ascii="Times New Roman" w:hAnsi="Times New Roman" w:cs="Times New Roman"/>
          <w:sz w:val="24"/>
          <w:szCs w:val="24"/>
          <w:lang w:val="pt-BR"/>
        </w:rPr>
        <w:t xml:space="preserve">NIP/NIK </w:t>
      </w:r>
      <w:r w:rsidRPr="00796DD8">
        <w:rPr>
          <w:rFonts w:ascii="Times New Roman" w:hAnsi="Times New Roman" w:cs="Times New Roman"/>
          <w:sz w:val="24"/>
          <w:szCs w:val="24"/>
          <w:lang w:val="pt-BR"/>
        </w:rPr>
        <w:tab/>
      </w:r>
      <w:r w:rsidRPr="00796DD8">
        <w:rPr>
          <w:rFonts w:ascii="Times New Roman" w:hAnsi="Times New Roman" w:cs="Times New Roman"/>
          <w:sz w:val="24"/>
          <w:szCs w:val="24"/>
          <w:lang w:val="pt-BR"/>
        </w:rPr>
        <w:tab/>
        <w:t xml:space="preserve">              : 1</w:t>
      </w:r>
      <w:r w:rsidRPr="00796DD8">
        <w:rPr>
          <w:rFonts w:ascii="Times New Roman" w:hAnsi="Times New Roman" w:cs="Times New Roman"/>
          <w:sz w:val="24"/>
          <w:szCs w:val="24"/>
        </w:rPr>
        <w:t>96509301995121001</w:t>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pt-BR"/>
        </w:rPr>
      </w:pPr>
      <w:r w:rsidRPr="00796DD8">
        <w:rPr>
          <w:rFonts w:ascii="Times New Roman" w:hAnsi="Times New Roman" w:cs="Times New Roman"/>
          <w:sz w:val="24"/>
          <w:szCs w:val="24"/>
          <w:lang w:val="pt-BR"/>
        </w:rPr>
        <w:t xml:space="preserve">Tempat dan Tanggal Lahir </w:t>
      </w:r>
      <w:r w:rsidRPr="00796DD8">
        <w:rPr>
          <w:rFonts w:ascii="Times New Roman" w:hAnsi="Times New Roman" w:cs="Times New Roman"/>
          <w:sz w:val="24"/>
          <w:szCs w:val="24"/>
          <w:lang w:val="pt-BR"/>
        </w:rPr>
        <w:tab/>
        <w:t>:</w:t>
      </w:r>
      <w:r w:rsidRPr="00796DD8">
        <w:rPr>
          <w:rFonts w:ascii="Times New Roman" w:hAnsi="Times New Roman" w:cs="Times New Roman"/>
          <w:sz w:val="24"/>
          <w:szCs w:val="24"/>
          <w:lang w:val="pt-BR"/>
        </w:rPr>
        <w:tab/>
        <w:t>Padang, 30 September 1965</w:t>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Jenis Kelamin </w:t>
      </w:r>
      <w:r w:rsidRPr="00796DD8">
        <w:rPr>
          <w:rFonts w:ascii="Times New Roman" w:hAnsi="Times New Roman" w:cs="Times New Roman"/>
          <w:sz w:val="24"/>
          <w:szCs w:val="24"/>
          <w:lang w:val="fi-FI"/>
        </w:rPr>
        <w:tab/>
        <w:t>:</w:t>
      </w:r>
      <w:r w:rsidRPr="00796DD8">
        <w:rPr>
          <w:rFonts w:ascii="Times New Roman" w:hAnsi="Times New Roman" w:cs="Times New Roman"/>
          <w:sz w:val="24"/>
          <w:szCs w:val="24"/>
          <w:lang w:val="fi-FI"/>
        </w:rPr>
        <w:tab/>
        <w:t xml:space="preserve"> Laki-laki </w:t>
      </w:r>
      <w:r w:rsidRPr="00796DD8">
        <w:rPr>
          <w:rFonts w:ascii="Times New Roman" w:hAnsi="Times New Roman" w:cs="Times New Roman"/>
          <w:sz w:val="24"/>
          <w:szCs w:val="24"/>
          <w:lang w:val="fi-FI"/>
        </w:rPr>
        <w:tab/>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Status Perkawinan </w:t>
      </w:r>
      <w:r w:rsidRPr="00796DD8">
        <w:rPr>
          <w:rFonts w:ascii="Times New Roman" w:hAnsi="Times New Roman" w:cs="Times New Roman"/>
          <w:sz w:val="24"/>
          <w:szCs w:val="24"/>
          <w:lang w:val="fi-FI"/>
        </w:rPr>
        <w:tab/>
        <w:t xml:space="preserve">: </w:t>
      </w:r>
      <w:r w:rsidRPr="00796DD8">
        <w:rPr>
          <w:rFonts w:ascii="Times New Roman" w:hAnsi="Times New Roman" w:cs="Times New Roman"/>
          <w:sz w:val="24"/>
          <w:szCs w:val="24"/>
          <w:lang w:val="fi-FI"/>
        </w:rPr>
        <w:tab/>
        <w:t xml:space="preserve"> Kawin </w:t>
      </w:r>
      <w:r w:rsidRPr="00796DD8">
        <w:rPr>
          <w:rFonts w:ascii="Times New Roman" w:hAnsi="Times New Roman" w:cs="Times New Roman"/>
          <w:sz w:val="24"/>
          <w:szCs w:val="24"/>
          <w:lang w:val="fi-FI"/>
        </w:rPr>
        <w:tab/>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sv-SE"/>
        </w:rPr>
      </w:pPr>
      <w:r w:rsidRPr="00796DD8">
        <w:rPr>
          <w:rFonts w:ascii="Times New Roman" w:hAnsi="Times New Roman" w:cs="Times New Roman"/>
          <w:sz w:val="24"/>
          <w:szCs w:val="24"/>
          <w:lang w:val="sv-SE"/>
        </w:rPr>
        <w:t xml:space="preserve">Agama </w:t>
      </w:r>
      <w:r w:rsidRPr="00796DD8">
        <w:rPr>
          <w:rFonts w:ascii="Times New Roman" w:hAnsi="Times New Roman" w:cs="Times New Roman"/>
          <w:sz w:val="24"/>
          <w:szCs w:val="24"/>
          <w:lang w:val="sv-SE"/>
        </w:rPr>
        <w:tab/>
        <w:t>:</w:t>
      </w:r>
      <w:r w:rsidRPr="00796DD8">
        <w:rPr>
          <w:rFonts w:ascii="Times New Roman" w:hAnsi="Times New Roman" w:cs="Times New Roman"/>
          <w:sz w:val="24"/>
          <w:szCs w:val="24"/>
          <w:lang w:val="sv-SE"/>
        </w:rPr>
        <w:tab/>
        <w:t>Islam</w:t>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sv-SE"/>
        </w:rPr>
      </w:pPr>
      <w:r w:rsidRPr="00796DD8">
        <w:rPr>
          <w:rFonts w:ascii="Times New Roman" w:hAnsi="Times New Roman" w:cs="Times New Roman"/>
          <w:sz w:val="24"/>
          <w:szCs w:val="24"/>
          <w:lang w:val="sv-SE"/>
        </w:rPr>
        <w:t xml:space="preserve">Golongan / Pangkat </w:t>
      </w:r>
      <w:r w:rsidRPr="00796DD8">
        <w:rPr>
          <w:rFonts w:ascii="Times New Roman" w:hAnsi="Times New Roman" w:cs="Times New Roman"/>
          <w:sz w:val="24"/>
          <w:szCs w:val="24"/>
          <w:lang w:val="sv-SE"/>
        </w:rPr>
        <w:tab/>
        <w:t>:</w:t>
      </w:r>
      <w:r w:rsidRPr="00796DD8">
        <w:rPr>
          <w:rFonts w:ascii="Times New Roman" w:hAnsi="Times New Roman" w:cs="Times New Roman"/>
          <w:sz w:val="24"/>
          <w:szCs w:val="24"/>
          <w:lang w:val="sv-SE"/>
        </w:rPr>
        <w:tab/>
        <w:t>IV .b / Pembina Tingkat I</w:t>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id-ID"/>
        </w:rPr>
      </w:pPr>
      <w:r w:rsidRPr="00796DD8">
        <w:rPr>
          <w:rFonts w:ascii="Times New Roman" w:hAnsi="Times New Roman" w:cs="Times New Roman"/>
          <w:sz w:val="24"/>
          <w:szCs w:val="24"/>
          <w:lang w:val="sv-SE"/>
        </w:rPr>
        <w:t xml:space="preserve">Jabatan Fungsional Akademik </w:t>
      </w:r>
      <w:r w:rsidRPr="00796DD8">
        <w:rPr>
          <w:rFonts w:ascii="Times New Roman" w:hAnsi="Times New Roman" w:cs="Times New Roman"/>
          <w:sz w:val="24"/>
          <w:szCs w:val="24"/>
          <w:lang w:val="sv-SE"/>
        </w:rPr>
        <w:tab/>
        <w:t>:</w:t>
      </w:r>
      <w:r w:rsidRPr="00796DD8">
        <w:rPr>
          <w:rFonts w:ascii="Times New Roman" w:hAnsi="Times New Roman" w:cs="Times New Roman"/>
          <w:sz w:val="24"/>
          <w:szCs w:val="24"/>
          <w:lang w:val="sv-SE"/>
        </w:rPr>
        <w:tab/>
        <w:t>Lektor</w:t>
      </w:r>
      <w:r w:rsidRPr="00796DD8">
        <w:rPr>
          <w:rFonts w:ascii="Times New Roman" w:hAnsi="Times New Roman" w:cs="Times New Roman"/>
          <w:sz w:val="24"/>
          <w:szCs w:val="24"/>
          <w:lang w:val="id-ID"/>
        </w:rPr>
        <w:t xml:space="preserve"> Kepala</w:t>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sv-SE"/>
        </w:rPr>
      </w:pPr>
      <w:r w:rsidRPr="00796DD8">
        <w:rPr>
          <w:rFonts w:ascii="Times New Roman" w:hAnsi="Times New Roman" w:cs="Times New Roman"/>
          <w:sz w:val="24"/>
          <w:szCs w:val="24"/>
          <w:lang w:val="sv-SE"/>
        </w:rPr>
        <w:t xml:space="preserve">Perguruan Tinggi </w:t>
      </w:r>
      <w:r w:rsidRPr="00796DD8">
        <w:rPr>
          <w:rFonts w:ascii="Times New Roman" w:hAnsi="Times New Roman" w:cs="Times New Roman"/>
          <w:sz w:val="24"/>
          <w:szCs w:val="24"/>
          <w:lang w:val="sv-SE"/>
        </w:rPr>
        <w:tab/>
        <w:t>:</w:t>
      </w:r>
      <w:r w:rsidRPr="00796DD8">
        <w:rPr>
          <w:rFonts w:ascii="Times New Roman" w:hAnsi="Times New Roman" w:cs="Times New Roman"/>
          <w:sz w:val="24"/>
          <w:szCs w:val="24"/>
          <w:lang w:val="sv-SE"/>
        </w:rPr>
        <w:tab/>
        <w:t>Universitas Andalas</w:t>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Alamat </w:t>
      </w:r>
      <w:r w:rsidRPr="00796DD8">
        <w:rPr>
          <w:rFonts w:ascii="Times New Roman" w:hAnsi="Times New Roman" w:cs="Times New Roman"/>
          <w:sz w:val="24"/>
          <w:szCs w:val="24"/>
          <w:lang w:val="fi-FI"/>
        </w:rPr>
        <w:tab/>
        <w:t>: Kampus Unand Limau Manis, Kec. Pauh Padang 25163</w:t>
      </w:r>
    </w:p>
    <w:p w:rsidR="00796DD8" w:rsidRPr="00796DD8" w:rsidRDefault="00796DD8" w:rsidP="006723D7">
      <w:pPr>
        <w:tabs>
          <w:tab w:val="left" w:pos="900"/>
          <w:tab w:val="left" w:pos="3060"/>
        </w:tabs>
        <w:autoSpaceDE w:val="0"/>
        <w:autoSpaceDN w:val="0"/>
        <w:adjustRightInd w:val="0"/>
        <w:spacing w:after="0"/>
        <w:ind w:left="3240" w:hanging="3240"/>
        <w:rPr>
          <w:rFonts w:ascii="Times New Roman" w:hAnsi="Times New Roman" w:cs="Times New Roman"/>
          <w:sz w:val="24"/>
          <w:szCs w:val="24"/>
          <w:lang w:val="fi-FI"/>
        </w:rPr>
      </w:pPr>
      <w:r w:rsidRPr="00796DD8">
        <w:rPr>
          <w:rFonts w:ascii="Times New Roman" w:hAnsi="Times New Roman" w:cs="Times New Roman"/>
          <w:sz w:val="24"/>
          <w:szCs w:val="24"/>
          <w:lang w:val="fi-FI"/>
        </w:rPr>
        <w:tab/>
        <w:t xml:space="preserve">Telp./Faks. </w:t>
      </w:r>
      <w:r w:rsidRPr="00796DD8">
        <w:rPr>
          <w:rFonts w:ascii="Times New Roman" w:hAnsi="Times New Roman" w:cs="Times New Roman"/>
          <w:sz w:val="24"/>
          <w:szCs w:val="24"/>
          <w:lang w:val="fi-FI"/>
        </w:rPr>
        <w:tab/>
        <w:t>: 0751-72776-72701 /0751-72702</w:t>
      </w:r>
    </w:p>
    <w:p w:rsidR="00796DD8" w:rsidRPr="00796DD8" w:rsidRDefault="00796DD8" w:rsidP="006723D7">
      <w:pPr>
        <w:tabs>
          <w:tab w:val="left" w:pos="3060"/>
        </w:tabs>
        <w:autoSpaceDE w:val="0"/>
        <w:autoSpaceDN w:val="0"/>
        <w:adjustRightInd w:val="0"/>
        <w:spacing w:after="0"/>
        <w:ind w:left="3240" w:hanging="3240"/>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Alamat Rumah </w:t>
      </w:r>
      <w:r w:rsidRPr="00796DD8">
        <w:rPr>
          <w:rFonts w:ascii="Times New Roman" w:hAnsi="Times New Roman" w:cs="Times New Roman"/>
          <w:sz w:val="24"/>
          <w:szCs w:val="24"/>
          <w:lang w:val="fi-FI"/>
        </w:rPr>
        <w:tab/>
        <w:t>: Jondul IV Blok RR No.10 parupuk Tabing Padang</w:t>
      </w:r>
    </w:p>
    <w:p w:rsidR="00796DD8" w:rsidRPr="00796DD8" w:rsidRDefault="00796DD8" w:rsidP="006723D7">
      <w:pPr>
        <w:tabs>
          <w:tab w:val="left" w:pos="900"/>
          <w:tab w:val="left" w:pos="3060"/>
        </w:tabs>
        <w:autoSpaceDE w:val="0"/>
        <w:autoSpaceDN w:val="0"/>
        <w:adjustRightInd w:val="0"/>
        <w:spacing w:after="0"/>
        <w:ind w:left="3240" w:hanging="3240"/>
        <w:rPr>
          <w:rFonts w:ascii="Times New Roman" w:hAnsi="Times New Roman" w:cs="Times New Roman"/>
          <w:sz w:val="24"/>
          <w:szCs w:val="24"/>
          <w:lang w:val="fi-FI"/>
        </w:rPr>
      </w:pPr>
      <w:r w:rsidRPr="00796DD8">
        <w:rPr>
          <w:rFonts w:ascii="Times New Roman" w:hAnsi="Times New Roman" w:cs="Times New Roman"/>
          <w:sz w:val="24"/>
          <w:szCs w:val="24"/>
          <w:lang w:val="fi-FI"/>
        </w:rPr>
        <w:tab/>
        <w:t xml:space="preserve">Telp./HP/Faks. </w:t>
      </w:r>
      <w:r w:rsidRPr="00796DD8">
        <w:rPr>
          <w:rFonts w:ascii="Times New Roman" w:hAnsi="Times New Roman" w:cs="Times New Roman"/>
          <w:sz w:val="24"/>
          <w:szCs w:val="24"/>
          <w:lang w:val="fi-FI"/>
        </w:rPr>
        <w:tab/>
        <w:t>: 0751-4</w:t>
      </w:r>
      <w:r w:rsidRPr="00796DD8">
        <w:rPr>
          <w:rFonts w:ascii="Times New Roman" w:hAnsi="Times New Roman" w:cs="Times New Roman"/>
          <w:sz w:val="24"/>
          <w:szCs w:val="24"/>
          <w:lang w:val="id-ID"/>
        </w:rPr>
        <w:t>47820</w:t>
      </w:r>
      <w:r w:rsidRPr="00796DD8">
        <w:rPr>
          <w:rFonts w:ascii="Times New Roman" w:hAnsi="Times New Roman" w:cs="Times New Roman"/>
          <w:sz w:val="24"/>
          <w:szCs w:val="24"/>
          <w:lang w:val="fi-FI"/>
        </w:rPr>
        <w:t>/ 08</w:t>
      </w:r>
      <w:r w:rsidRPr="00796DD8">
        <w:rPr>
          <w:rFonts w:ascii="Times New Roman" w:hAnsi="Times New Roman" w:cs="Times New Roman"/>
          <w:sz w:val="24"/>
          <w:szCs w:val="24"/>
          <w:lang w:val="id-ID"/>
        </w:rPr>
        <w:t>2174136613</w:t>
      </w:r>
    </w:p>
    <w:p w:rsidR="00796DD8" w:rsidRDefault="00796DD8" w:rsidP="006723D7">
      <w:pPr>
        <w:tabs>
          <w:tab w:val="left" w:pos="3060"/>
        </w:tabs>
        <w:autoSpaceDE w:val="0"/>
        <w:autoSpaceDN w:val="0"/>
        <w:adjustRightInd w:val="0"/>
        <w:spacing w:after="0"/>
        <w:ind w:left="3240" w:hanging="3240"/>
        <w:rPr>
          <w:rStyle w:val="Hyperlink"/>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Alamat e-mail </w:t>
      </w:r>
      <w:r w:rsidRPr="00796DD8">
        <w:rPr>
          <w:rFonts w:ascii="Times New Roman" w:hAnsi="Times New Roman" w:cs="Times New Roman"/>
          <w:sz w:val="24"/>
          <w:szCs w:val="24"/>
          <w:lang w:val="fi-FI"/>
        </w:rPr>
        <w:tab/>
        <w:t xml:space="preserve">: </w:t>
      </w:r>
      <w:hyperlink r:id="rId18" w:history="1">
        <w:r w:rsidRPr="00796DD8">
          <w:rPr>
            <w:rStyle w:val="Hyperlink"/>
            <w:rFonts w:ascii="Times New Roman" w:hAnsi="Times New Roman" w:cs="Times New Roman"/>
            <w:sz w:val="24"/>
            <w:szCs w:val="24"/>
            <w:lang w:val="fi-FI"/>
          </w:rPr>
          <w:t>benni_bd@yahoo.com</w:t>
        </w:r>
      </w:hyperlink>
      <w:r w:rsidRPr="00796DD8">
        <w:rPr>
          <w:rFonts w:ascii="Times New Roman" w:hAnsi="Times New Roman" w:cs="Times New Roman"/>
          <w:sz w:val="24"/>
          <w:szCs w:val="24"/>
          <w:lang w:val="fi-FI"/>
        </w:rPr>
        <w:t xml:space="preserve">; </w:t>
      </w:r>
      <w:hyperlink r:id="rId19" w:history="1">
        <w:r w:rsidRPr="00796DD8">
          <w:rPr>
            <w:rStyle w:val="Hyperlink"/>
            <w:rFonts w:ascii="Times New Roman" w:hAnsi="Times New Roman" w:cs="Times New Roman"/>
            <w:sz w:val="24"/>
            <w:szCs w:val="24"/>
            <w:lang w:val="fi-FI"/>
          </w:rPr>
          <w:t>bennisatria1965@gmail.com</w:t>
        </w:r>
      </w:hyperlink>
    </w:p>
    <w:p w:rsidR="006723D7" w:rsidRPr="00796DD8" w:rsidRDefault="006723D7" w:rsidP="006723D7">
      <w:pPr>
        <w:tabs>
          <w:tab w:val="left" w:pos="3060"/>
        </w:tabs>
        <w:autoSpaceDE w:val="0"/>
        <w:autoSpaceDN w:val="0"/>
        <w:adjustRightInd w:val="0"/>
        <w:spacing w:after="0"/>
        <w:ind w:left="3240" w:hanging="3240"/>
        <w:rPr>
          <w:rFonts w:ascii="Times New Roman" w:hAnsi="Times New Roman" w:cs="Times New Roman"/>
          <w:sz w:val="24"/>
          <w:szCs w:val="24"/>
          <w:lang w:val="fi-FI"/>
        </w:rPr>
      </w:pPr>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1620"/>
        <w:gridCol w:w="3060"/>
        <w:gridCol w:w="2791"/>
      </w:tblGrid>
      <w:tr w:rsidR="00796DD8" w:rsidRPr="00796DD8" w:rsidTr="00B2512D">
        <w:tc>
          <w:tcPr>
            <w:tcW w:w="8731" w:type="dxa"/>
            <w:gridSpan w:val="4"/>
            <w:shd w:val="clear" w:color="auto" w:fill="D9D9D9"/>
          </w:tcPr>
          <w:p w:rsidR="00796DD8" w:rsidRPr="00796DD8" w:rsidRDefault="00796DD8" w:rsidP="00796DD8">
            <w:pPr>
              <w:autoSpaceDE w:val="0"/>
              <w:autoSpaceDN w:val="0"/>
              <w:adjustRightInd w:val="0"/>
              <w:spacing w:line="240" w:lineRule="auto"/>
              <w:jc w:val="center"/>
              <w:rPr>
                <w:rFonts w:ascii="Times New Roman" w:hAnsi="Times New Roman" w:cs="Times New Roman"/>
                <w:b/>
                <w:sz w:val="24"/>
                <w:szCs w:val="24"/>
                <w:lang w:val="fi-FI"/>
              </w:rPr>
            </w:pPr>
            <w:r w:rsidRPr="00796DD8">
              <w:rPr>
                <w:rFonts w:ascii="Times New Roman" w:hAnsi="Times New Roman" w:cs="Times New Roman"/>
                <w:b/>
                <w:sz w:val="24"/>
                <w:szCs w:val="24"/>
              </w:rPr>
              <w:t>RIWAYAT PENDIDIKAN PERGURUAN TINGGI</w:t>
            </w:r>
          </w:p>
        </w:tc>
      </w:tr>
      <w:tr w:rsidR="00796DD8" w:rsidRPr="00796DD8" w:rsidTr="00B2512D">
        <w:tc>
          <w:tcPr>
            <w:tcW w:w="126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 Lulus</w:t>
            </w:r>
          </w:p>
        </w:tc>
        <w:tc>
          <w:tcPr>
            <w:tcW w:w="162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Jenjang</w:t>
            </w:r>
          </w:p>
        </w:tc>
        <w:tc>
          <w:tcPr>
            <w:tcW w:w="306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Sekolah/Perguruan Tinggi</w:t>
            </w:r>
          </w:p>
        </w:tc>
        <w:tc>
          <w:tcPr>
            <w:tcW w:w="279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Jurusan/Bidang Studi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c>
          <w:tcPr>
            <w:tcW w:w="16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S3</w:t>
            </w:r>
          </w:p>
        </w:tc>
        <w:tc>
          <w:tcPr>
            <w:tcW w:w="30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PPS Universitas Andalas</w:t>
            </w:r>
          </w:p>
        </w:tc>
        <w:tc>
          <w:tcPr>
            <w:tcW w:w="279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Ilmu Pertanian/Agronomi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1996</w:t>
            </w:r>
          </w:p>
        </w:tc>
        <w:tc>
          <w:tcPr>
            <w:tcW w:w="16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S2</w:t>
            </w:r>
          </w:p>
        </w:tc>
        <w:tc>
          <w:tcPr>
            <w:tcW w:w="30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PPS Universitas Andalas</w:t>
            </w:r>
          </w:p>
        </w:tc>
        <w:tc>
          <w:tcPr>
            <w:tcW w:w="279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Agronomi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1991</w:t>
            </w:r>
          </w:p>
        </w:tc>
        <w:tc>
          <w:tcPr>
            <w:tcW w:w="16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30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Universitas Syiah Kuala</w:t>
            </w:r>
          </w:p>
        </w:tc>
        <w:tc>
          <w:tcPr>
            <w:tcW w:w="279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BDP/Agronomi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1985</w:t>
            </w:r>
          </w:p>
        </w:tc>
        <w:tc>
          <w:tcPr>
            <w:tcW w:w="16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SMA</w:t>
            </w:r>
          </w:p>
        </w:tc>
        <w:tc>
          <w:tcPr>
            <w:tcW w:w="30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SMA Negeri 1 Bukittinggi</w:t>
            </w:r>
          </w:p>
        </w:tc>
        <w:tc>
          <w:tcPr>
            <w:tcW w:w="279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IPA</w:t>
            </w:r>
          </w:p>
        </w:tc>
      </w:tr>
    </w:tbl>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p>
    <w:tbl>
      <w:tblPr>
        <w:tblW w:w="8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220"/>
        <w:gridCol w:w="2255"/>
      </w:tblGrid>
      <w:tr w:rsidR="00796DD8" w:rsidRPr="00796DD8" w:rsidTr="00B2512D">
        <w:tc>
          <w:tcPr>
            <w:tcW w:w="8735" w:type="dxa"/>
            <w:gridSpan w:val="3"/>
            <w:shd w:val="clear" w:color="auto" w:fill="D9D9D9"/>
          </w:tcPr>
          <w:p w:rsidR="00796DD8" w:rsidRPr="00796DD8" w:rsidRDefault="00796DD8" w:rsidP="00796DD8">
            <w:pPr>
              <w:autoSpaceDE w:val="0"/>
              <w:autoSpaceDN w:val="0"/>
              <w:adjustRightInd w:val="0"/>
              <w:spacing w:line="240" w:lineRule="auto"/>
              <w:jc w:val="center"/>
              <w:rPr>
                <w:rFonts w:ascii="Times New Roman" w:hAnsi="Times New Roman" w:cs="Times New Roman"/>
                <w:b/>
                <w:sz w:val="24"/>
                <w:szCs w:val="24"/>
                <w:lang w:val="fi-FI"/>
              </w:rPr>
            </w:pPr>
            <w:r w:rsidRPr="00796DD8">
              <w:rPr>
                <w:rFonts w:ascii="Times New Roman" w:hAnsi="Times New Roman" w:cs="Times New Roman"/>
                <w:b/>
                <w:sz w:val="24"/>
                <w:szCs w:val="24"/>
              </w:rPr>
              <w:t>PELATIHAN PROFESIONAL</w:t>
            </w:r>
          </w:p>
        </w:tc>
      </w:tr>
      <w:tr w:rsidR="00796DD8" w:rsidRPr="00796DD8" w:rsidTr="00B2512D">
        <w:tc>
          <w:tcPr>
            <w:tcW w:w="126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w:t>
            </w:r>
          </w:p>
        </w:tc>
        <w:tc>
          <w:tcPr>
            <w:tcW w:w="522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rPr>
              <w:t>Jenis Pelatihan</w:t>
            </w:r>
          </w:p>
        </w:tc>
        <w:tc>
          <w:tcPr>
            <w:tcW w:w="2255"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Penyelenggara</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rPr>
              <w:t>Pelatihan Applied Approach (AA)</w:t>
            </w:r>
          </w:p>
        </w:tc>
        <w:tc>
          <w:tcPr>
            <w:tcW w:w="225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Universitas Andalas</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2002</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rPr>
              <w:t xml:space="preserve">Pelatihan Peningkatan Kemampuan Instruksional (PEKERTI) </w:t>
            </w:r>
          </w:p>
        </w:tc>
        <w:tc>
          <w:tcPr>
            <w:tcW w:w="225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Universitas Andalas</w:t>
            </w:r>
          </w:p>
        </w:tc>
      </w:tr>
    </w:tbl>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p>
    <w:tbl>
      <w:tblPr>
        <w:tblW w:w="85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990"/>
        <w:gridCol w:w="2790"/>
        <w:gridCol w:w="2075"/>
      </w:tblGrid>
      <w:tr w:rsidR="00796DD8" w:rsidRPr="00796DD8" w:rsidTr="00B2512D">
        <w:tc>
          <w:tcPr>
            <w:tcW w:w="8555" w:type="dxa"/>
            <w:gridSpan w:val="4"/>
            <w:shd w:val="clear" w:color="auto" w:fill="D9D9D9"/>
          </w:tcPr>
          <w:p w:rsidR="00796DD8" w:rsidRPr="00796DD8" w:rsidRDefault="00796DD8" w:rsidP="00796DD8">
            <w:pPr>
              <w:autoSpaceDE w:val="0"/>
              <w:autoSpaceDN w:val="0"/>
              <w:adjustRightInd w:val="0"/>
              <w:spacing w:line="240" w:lineRule="auto"/>
              <w:ind w:left="720"/>
              <w:jc w:val="center"/>
              <w:rPr>
                <w:rFonts w:ascii="Times New Roman" w:hAnsi="Times New Roman" w:cs="Times New Roman"/>
                <w:b/>
                <w:sz w:val="24"/>
                <w:szCs w:val="24"/>
                <w:lang w:val="fi-FI"/>
              </w:rPr>
            </w:pPr>
            <w:r w:rsidRPr="00796DD8">
              <w:rPr>
                <w:rFonts w:ascii="Times New Roman" w:hAnsi="Times New Roman" w:cs="Times New Roman"/>
                <w:b/>
                <w:sz w:val="24"/>
                <w:szCs w:val="24"/>
                <w:lang w:val="fi-FI"/>
              </w:rPr>
              <w:t>PENGALAMAN MENGAJAR</w:t>
            </w:r>
          </w:p>
        </w:tc>
      </w:tr>
      <w:tr w:rsidR="00796DD8" w:rsidRPr="00796DD8" w:rsidTr="00B2512D">
        <w:tc>
          <w:tcPr>
            <w:tcW w:w="2700" w:type="dxa"/>
            <w:vAlign w:val="center"/>
          </w:tcPr>
          <w:p w:rsidR="00796DD8" w:rsidRPr="00796DD8" w:rsidRDefault="00796DD8" w:rsidP="00796DD8">
            <w:pPr>
              <w:autoSpaceDE w:val="0"/>
              <w:autoSpaceDN w:val="0"/>
              <w:adjustRightInd w:val="0"/>
              <w:spacing w:line="240" w:lineRule="auto"/>
              <w:ind w:left="720"/>
              <w:rPr>
                <w:rFonts w:ascii="Times New Roman" w:hAnsi="Times New Roman" w:cs="Times New Roman"/>
                <w:sz w:val="24"/>
                <w:szCs w:val="24"/>
                <w:lang w:val="fi-FI"/>
              </w:rPr>
            </w:pPr>
            <w:r w:rsidRPr="00796DD8">
              <w:rPr>
                <w:rFonts w:ascii="Times New Roman" w:hAnsi="Times New Roman" w:cs="Times New Roman"/>
                <w:sz w:val="24"/>
                <w:szCs w:val="24"/>
                <w:lang w:val="sv-SE"/>
              </w:rPr>
              <w:t>Mata Kuliah</w:t>
            </w:r>
          </w:p>
        </w:tc>
        <w:tc>
          <w:tcPr>
            <w:tcW w:w="99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sv-SE"/>
              </w:rPr>
              <w:t>Jenjang</w:t>
            </w:r>
          </w:p>
        </w:tc>
        <w:tc>
          <w:tcPr>
            <w:tcW w:w="279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sv-SE"/>
              </w:rPr>
              <w:t>Institusi/Jurusan/Prodi</w:t>
            </w:r>
          </w:p>
        </w:tc>
        <w:tc>
          <w:tcPr>
            <w:tcW w:w="2075"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 ... s.d. ...</w:t>
            </w:r>
          </w:p>
        </w:tc>
      </w:tr>
      <w:tr w:rsidR="00796DD8" w:rsidRPr="00796DD8" w:rsidTr="00B2512D">
        <w:tc>
          <w:tcPr>
            <w:tcW w:w="2700" w:type="dxa"/>
            <w:vAlign w:val="center"/>
          </w:tcPr>
          <w:p w:rsidR="00796DD8" w:rsidRPr="00796DD8" w:rsidRDefault="00796DD8" w:rsidP="00796DD8">
            <w:pPr>
              <w:autoSpaceDE w:val="0"/>
              <w:autoSpaceDN w:val="0"/>
              <w:adjustRightInd w:val="0"/>
              <w:spacing w:line="240" w:lineRule="auto"/>
              <w:rPr>
                <w:rFonts w:ascii="Times New Roman" w:hAnsi="Times New Roman" w:cs="Times New Roman"/>
                <w:b/>
                <w:sz w:val="24"/>
                <w:szCs w:val="24"/>
                <w:lang w:val="sv-SE"/>
              </w:rPr>
            </w:pPr>
            <w:r w:rsidRPr="00796DD8">
              <w:rPr>
                <w:rFonts w:ascii="Times New Roman" w:hAnsi="Times New Roman" w:cs="Times New Roman"/>
                <w:b/>
                <w:sz w:val="24"/>
                <w:szCs w:val="24"/>
                <w:lang w:val="sv-SE"/>
              </w:rPr>
              <w:t>Semester Ganjil</w:t>
            </w:r>
          </w:p>
        </w:tc>
        <w:tc>
          <w:tcPr>
            <w:tcW w:w="99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sv-SE"/>
              </w:rPr>
            </w:pPr>
          </w:p>
        </w:tc>
        <w:tc>
          <w:tcPr>
            <w:tcW w:w="279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sv-SE"/>
              </w:rPr>
            </w:pPr>
          </w:p>
        </w:tc>
        <w:tc>
          <w:tcPr>
            <w:tcW w:w="2075"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Teknik Pemuliaan Tanaman Khusus</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Faperta/BDP/Pemuliaan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1996-2003</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Pemuliaan Tanaman Membiak Vegetatif</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Faperta/BDP/Pemuliaan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1996-2003</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Genetika Dasar</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Faperta/BDP/Agronomi dan Pemuliaan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1996 -2003 dan 2009 – 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Genetika Dasar</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Faperta/Agroekoteknologi</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 – 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Pengantar Pemuliaan Tanaman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Faperta/BDP/Agronomi dan Pemuliaan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1996 – 2003 dan 2009 – 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Pengantar Pemuliaan Tanaman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Faperta/Agroekoteknologi</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 – 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Genetika lanjutan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 Pemuliaan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Analisis Rancangan dalam Pemuliaan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Faperta/Agroekoteknologi</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 2010</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Budidaya Tanaman Perkebunan Utama</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Faperta/Sosek/Agribisnis  </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 – 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Rancangan Percobaan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Faperta/Agroteknologi</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Pelestarian Plasma Nutfah</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S2</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PPS /Faperta Unand/Agronomi</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Sitogenetika</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S2</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PPS /Faperta Unand/Agronomi</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b/>
                <w:sz w:val="24"/>
                <w:szCs w:val="24"/>
                <w:lang w:val="fi-FI"/>
              </w:rPr>
            </w:pPr>
            <w:r w:rsidRPr="00796DD8">
              <w:rPr>
                <w:rFonts w:ascii="Times New Roman" w:hAnsi="Times New Roman" w:cs="Times New Roman"/>
                <w:b/>
                <w:sz w:val="24"/>
                <w:szCs w:val="24"/>
                <w:lang w:val="fi-FI"/>
              </w:rPr>
              <w:t>Semester Genap</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Pemuliaan Lanjutan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Faperta/BDP/Pemuliaan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1996 – 2003 dan 2009 - 2012</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Kultur Jaringan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Faperta/BDP/Agronomi  dan Pemuliaan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1996 – 2003 dan 2009 – 2015</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Teknik Rancangan Persilangan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 Pemuliaan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2001 – 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Genetika lanjutan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 Pemuliaan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Budidaya Tanaman Perkebunan Lanjutan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Faperta/BDP/Agronomi Tanaman</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 – sekarang</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Teknologi Produksi Tanaman Pangan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Faperta/Agroekoteknolgi</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 –2012</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Teknologi Produksi Tanaman Hortikultura</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Faperta/ Agribisnis</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 – 2012</w:t>
            </w:r>
          </w:p>
        </w:tc>
      </w:tr>
      <w:tr w:rsidR="00796DD8" w:rsidRPr="00796DD8" w:rsidTr="00B2512D">
        <w:tc>
          <w:tcPr>
            <w:tcW w:w="27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Pemuliaan Tanaman Lanjutan</w:t>
            </w:r>
          </w:p>
        </w:tc>
        <w:tc>
          <w:tcPr>
            <w:tcW w:w="9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S2</w:t>
            </w:r>
          </w:p>
        </w:tc>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PPS /Faperta/Agronomi</w:t>
            </w:r>
          </w:p>
        </w:tc>
        <w:tc>
          <w:tcPr>
            <w:tcW w:w="2075"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2009-sekarang</w:t>
            </w:r>
          </w:p>
        </w:tc>
      </w:tr>
    </w:tbl>
    <w:p w:rsidR="00796DD8" w:rsidRPr="00796DD8" w:rsidRDefault="00796DD8" w:rsidP="00796DD8">
      <w:pPr>
        <w:tabs>
          <w:tab w:val="left" w:pos="3060"/>
        </w:tabs>
        <w:autoSpaceDE w:val="0"/>
        <w:autoSpaceDN w:val="0"/>
        <w:adjustRightInd w:val="0"/>
        <w:spacing w:line="240" w:lineRule="auto"/>
        <w:ind w:left="3240" w:hanging="3240"/>
        <w:rPr>
          <w:rFonts w:ascii="Times New Roman" w:hAnsi="Times New Roman" w:cs="Times New Roman"/>
          <w:sz w:val="24"/>
          <w:szCs w:val="24"/>
          <w:lang w:val="fi-FI"/>
        </w:rPr>
      </w:pPr>
    </w:p>
    <w:tbl>
      <w:tblPr>
        <w:tblW w:w="8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0"/>
        <w:gridCol w:w="1416"/>
        <w:gridCol w:w="2559"/>
        <w:gridCol w:w="2296"/>
      </w:tblGrid>
      <w:tr w:rsidR="00796DD8" w:rsidRPr="00796DD8" w:rsidTr="00B2512D">
        <w:tc>
          <w:tcPr>
            <w:tcW w:w="8601" w:type="dxa"/>
            <w:gridSpan w:val="4"/>
            <w:shd w:val="clear" w:color="auto" w:fill="D9D9D9"/>
          </w:tcPr>
          <w:p w:rsidR="00796DD8" w:rsidRPr="00796DD8" w:rsidRDefault="00796DD8" w:rsidP="00796DD8">
            <w:pPr>
              <w:autoSpaceDE w:val="0"/>
              <w:autoSpaceDN w:val="0"/>
              <w:adjustRightInd w:val="0"/>
              <w:spacing w:line="240" w:lineRule="auto"/>
              <w:jc w:val="center"/>
              <w:rPr>
                <w:rFonts w:ascii="Times New Roman" w:hAnsi="Times New Roman" w:cs="Times New Roman"/>
                <w:b/>
                <w:sz w:val="24"/>
                <w:szCs w:val="24"/>
                <w:lang w:val="fi-FI"/>
              </w:rPr>
            </w:pPr>
            <w:r w:rsidRPr="00796DD8">
              <w:rPr>
                <w:rFonts w:ascii="Times New Roman" w:hAnsi="Times New Roman" w:cs="Times New Roman"/>
                <w:b/>
                <w:sz w:val="24"/>
                <w:szCs w:val="24"/>
                <w:lang w:val="fi-FI"/>
              </w:rPr>
              <w:t>PRODUK BAHAN AJAR</w:t>
            </w:r>
          </w:p>
        </w:tc>
      </w:tr>
      <w:tr w:rsidR="00796DD8" w:rsidRPr="00796DD8" w:rsidTr="00B2512D">
        <w:tc>
          <w:tcPr>
            <w:tcW w:w="234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Mata Kuliah</w:t>
            </w:r>
          </w:p>
        </w:tc>
        <w:tc>
          <w:tcPr>
            <w:tcW w:w="1389"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Program Penddidikan </w:t>
            </w:r>
          </w:p>
        </w:tc>
        <w:tc>
          <w:tcPr>
            <w:tcW w:w="257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Jenis Bahan Ajar (cetak/non cetak)</w:t>
            </w:r>
          </w:p>
        </w:tc>
        <w:tc>
          <w:tcPr>
            <w:tcW w:w="230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Semester/Tahun Akademik</w:t>
            </w:r>
          </w:p>
        </w:tc>
      </w:tr>
      <w:tr w:rsidR="00796DD8" w:rsidRPr="00796DD8" w:rsidTr="00B2512D">
        <w:tc>
          <w:tcPr>
            <w:tcW w:w="23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Pengantar pemuliaan Tanaman</w:t>
            </w:r>
          </w:p>
        </w:tc>
        <w:tc>
          <w:tcPr>
            <w:tcW w:w="1389"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Non cetak</w:t>
            </w:r>
          </w:p>
        </w:tc>
        <w:tc>
          <w:tcPr>
            <w:tcW w:w="230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Ganjil/2009</w:t>
            </w:r>
          </w:p>
        </w:tc>
      </w:tr>
      <w:tr w:rsidR="00796DD8" w:rsidRPr="00796DD8" w:rsidTr="00B2512D">
        <w:tc>
          <w:tcPr>
            <w:tcW w:w="23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Genetika Dasar</w:t>
            </w:r>
          </w:p>
        </w:tc>
        <w:tc>
          <w:tcPr>
            <w:tcW w:w="1389"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S1</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Non cetak</w:t>
            </w:r>
          </w:p>
        </w:tc>
        <w:tc>
          <w:tcPr>
            <w:tcW w:w="230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Ganjil dan Genap 2009/2010</w:t>
            </w:r>
          </w:p>
        </w:tc>
      </w:tr>
    </w:tbl>
    <w:p w:rsidR="00796DD8" w:rsidRPr="00796DD8" w:rsidRDefault="00796DD8" w:rsidP="00796DD8">
      <w:pPr>
        <w:autoSpaceDE w:val="0"/>
        <w:autoSpaceDN w:val="0"/>
        <w:adjustRightInd w:val="0"/>
        <w:spacing w:line="240" w:lineRule="auto"/>
        <w:rPr>
          <w:rFonts w:ascii="Times New Roman" w:hAnsi="Times New Roman" w:cs="Times New Roman"/>
          <w:b/>
          <w:sz w:val="24"/>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4050"/>
        <w:gridCol w:w="1571"/>
        <w:gridCol w:w="2693"/>
      </w:tblGrid>
      <w:tr w:rsidR="00796DD8" w:rsidRPr="00796DD8" w:rsidTr="00B2512D">
        <w:tc>
          <w:tcPr>
            <w:tcW w:w="9214" w:type="dxa"/>
            <w:gridSpan w:val="4"/>
            <w:shd w:val="clear" w:color="auto" w:fill="D9D9D9"/>
          </w:tcPr>
          <w:p w:rsidR="00796DD8" w:rsidRPr="00796DD8" w:rsidRDefault="00796DD8" w:rsidP="00796DD8">
            <w:pPr>
              <w:autoSpaceDE w:val="0"/>
              <w:autoSpaceDN w:val="0"/>
              <w:adjustRightInd w:val="0"/>
              <w:spacing w:line="240" w:lineRule="auto"/>
              <w:jc w:val="center"/>
              <w:rPr>
                <w:rFonts w:ascii="Times New Roman" w:hAnsi="Times New Roman" w:cs="Times New Roman"/>
                <w:b/>
                <w:sz w:val="24"/>
                <w:szCs w:val="24"/>
                <w:lang w:val="fi-FI"/>
              </w:rPr>
            </w:pPr>
            <w:r w:rsidRPr="00796DD8">
              <w:rPr>
                <w:rFonts w:ascii="Times New Roman" w:hAnsi="Times New Roman" w:cs="Times New Roman"/>
                <w:b/>
                <w:sz w:val="24"/>
                <w:szCs w:val="24"/>
                <w:lang w:val="fi-FI"/>
              </w:rPr>
              <w:t>PENGALAMAN PENELITIAN</w:t>
            </w:r>
          </w:p>
        </w:tc>
      </w:tr>
      <w:tr w:rsidR="00796DD8" w:rsidRPr="00796DD8" w:rsidTr="00B2512D">
        <w:tc>
          <w:tcPr>
            <w:tcW w:w="90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w:t>
            </w:r>
          </w:p>
        </w:tc>
        <w:tc>
          <w:tcPr>
            <w:tcW w:w="405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Judul Penelitian</w:t>
            </w:r>
          </w:p>
        </w:tc>
        <w:tc>
          <w:tcPr>
            <w:tcW w:w="157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Jabatan</w:t>
            </w:r>
          </w:p>
        </w:tc>
        <w:tc>
          <w:tcPr>
            <w:tcW w:w="2693"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Sumber Dana</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2018</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Pengaruh Pemberian Pupuk Kascing Cair dan Dosis Pupuk NPK terhadap Pertumbuhan dan Hasil Bawang Putih(Netti Herawati, Nilla Kristina, Benni Satria dan Aprizal Zainal)</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Anggota Peneliti </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Skim Penelitian dana PNBP Fakultas Pertanian Unand</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2018</w:t>
            </w:r>
          </w:p>
          <w:p w:rsidR="00796DD8" w:rsidRPr="00796DD8" w:rsidRDefault="00796DD8" w:rsidP="00796DD8">
            <w:pPr>
              <w:spacing w:line="240" w:lineRule="auto"/>
              <w:rPr>
                <w:rFonts w:ascii="Times New Roman" w:hAnsi="Times New Roman" w:cs="Times New Roman"/>
                <w:sz w:val="24"/>
                <w:szCs w:val="24"/>
              </w:rPr>
            </w:pP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Konservasi Plasma Nutfah Tanaman Gaharu  (</w:t>
            </w:r>
            <w:r w:rsidRPr="00796DD8">
              <w:rPr>
                <w:rFonts w:ascii="Times New Roman" w:hAnsi="Times New Roman" w:cs="Times New Roman"/>
                <w:i/>
                <w:sz w:val="24"/>
                <w:szCs w:val="24"/>
              </w:rPr>
              <w:t xml:space="preserve">Aquilaria malacensis </w:t>
            </w:r>
            <w:r w:rsidRPr="00796DD8">
              <w:rPr>
                <w:rFonts w:ascii="Times New Roman" w:hAnsi="Times New Roman" w:cs="Times New Roman"/>
                <w:sz w:val="24"/>
                <w:szCs w:val="24"/>
              </w:rPr>
              <w:t xml:space="preserve"> Lamk.) Secara  </w:t>
            </w:r>
            <w:r w:rsidRPr="00796DD8">
              <w:rPr>
                <w:rFonts w:ascii="Times New Roman" w:hAnsi="Times New Roman" w:cs="Times New Roman"/>
                <w:i/>
                <w:sz w:val="24"/>
                <w:szCs w:val="24"/>
              </w:rPr>
              <w:t>In Vitro</w:t>
            </w:r>
            <w:r w:rsidRPr="00796DD8">
              <w:rPr>
                <w:rFonts w:ascii="Times New Roman" w:hAnsi="Times New Roman" w:cs="Times New Roman"/>
                <w:sz w:val="24"/>
                <w:szCs w:val="24"/>
              </w:rPr>
              <w:t xml:space="preserve"> dan  Upaya Peningkatan Kualitas Gubal Gaharu(Benni Satria, Syahyana Raesi, Gustian dan Nurbailis)</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Skim Penelitian Percepatan Guru Besar dan BOPTN  Unand </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2018</w:t>
            </w:r>
          </w:p>
        </w:tc>
        <w:tc>
          <w:tcPr>
            <w:tcW w:w="4050" w:type="dxa"/>
          </w:tcPr>
          <w:p w:rsidR="00796DD8" w:rsidRPr="00796DD8" w:rsidRDefault="00796DD8" w:rsidP="00796DD8">
            <w:pPr>
              <w:autoSpaceDE w:val="0"/>
              <w:autoSpaceDN w:val="0"/>
              <w:adjustRightInd w:val="0"/>
              <w:spacing w:line="240" w:lineRule="auto"/>
              <w:jc w:val="both"/>
              <w:rPr>
                <w:rFonts w:ascii="Times New Roman" w:hAnsi="Times New Roman" w:cs="Times New Roman"/>
                <w:sz w:val="24"/>
                <w:szCs w:val="24"/>
              </w:rPr>
            </w:pPr>
            <w:r w:rsidRPr="00796DD8">
              <w:rPr>
                <w:rFonts w:ascii="Times New Roman" w:hAnsi="Times New Roman" w:cs="Times New Roman"/>
                <w:bCs/>
                <w:sz w:val="24"/>
                <w:szCs w:val="24"/>
              </w:rPr>
              <w:t>UPAYA AKLIMATISASI PLANTLET TALAS (</w:t>
            </w:r>
            <w:r w:rsidRPr="00796DD8">
              <w:rPr>
                <w:rFonts w:ascii="Times New Roman" w:hAnsi="Times New Roman" w:cs="Times New Roman"/>
                <w:bCs/>
                <w:i/>
                <w:iCs/>
                <w:sz w:val="24"/>
                <w:szCs w:val="24"/>
              </w:rPr>
              <w:t>Colocasia esculenta</w:t>
            </w:r>
            <w:r w:rsidRPr="00796DD8">
              <w:rPr>
                <w:rFonts w:ascii="Times New Roman" w:hAnsi="Times New Roman" w:cs="Times New Roman"/>
                <w:bCs/>
                <w:sz w:val="24"/>
                <w:szCs w:val="24"/>
              </w:rPr>
              <w:t>) HASIL  KULTUR IN VITRO DAN MUTAN HASIL IRRADIASI SINAR GAMMA   PADA  MEDIA TUMBUH DAN DOSIS  FMA GUNA MENDAPATKAN BIBIT UNGGUL MENUJU KETAHANAN PANGAN(Zulfadly Syarif, Nasrez Akhir , Benni Satria dan Nurul Fadli)</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Anggota Penelti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Skim Penelitian Hibah Guru Besar dana BOPTN Unand</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2017</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Konservasi Plasma Nutfah  Tanaman Talas secara In Vitro</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Anggota Peneliti </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Penelitian HGB dana BOPTN Unand</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2017</w:t>
            </w:r>
          </w:p>
        </w:tc>
        <w:tc>
          <w:tcPr>
            <w:tcW w:w="4050" w:type="dxa"/>
          </w:tcPr>
          <w:p w:rsidR="00796DD8" w:rsidRPr="00796DD8" w:rsidRDefault="00796DD8" w:rsidP="00796DD8">
            <w:pPr>
              <w:tabs>
                <w:tab w:val="right" w:pos="8704"/>
              </w:tabs>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Pengaruh Dosis </w:t>
            </w:r>
            <w:r w:rsidRPr="00796DD8">
              <w:rPr>
                <w:rFonts w:ascii="Times New Roman" w:hAnsi="Times New Roman" w:cs="Times New Roman"/>
                <w:sz w:val="24"/>
                <w:szCs w:val="24"/>
                <w:lang w:val="id-ID"/>
              </w:rPr>
              <w:t xml:space="preserve"> Fungi Mikoriza Arbuskular(FMA) </w:t>
            </w:r>
            <w:r w:rsidRPr="00796DD8">
              <w:rPr>
                <w:rFonts w:ascii="Times New Roman" w:hAnsi="Times New Roman" w:cs="Times New Roman"/>
                <w:sz w:val="24"/>
                <w:szCs w:val="24"/>
              </w:rPr>
              <w:t xml:space="preserve"> terhadap   pertumbuhan  tiga geneotipe bibit </w:t>
            </w:r>
            <w:r w:rsidRPr="00796DD8">
              <w:rPr>
                <w:rFonts w:ascii="Times New Roman" w:hAnsi="Times New Roman" w:cs="Times New Roman"/>
                <w:sz w:val="24"/>
                <w:szCs w:val="24"/>
                <w:lang w:val="id-ID"/>
              </w:rPr>
              <w:t xml:space="preserve"> Gaharu (</w:t>
            </w:r>
            <w:r w:rsidRPr="00796DD8">
              <w:rPr>
                <w:rFonts w:ascii="Times New Roman" w:hAnsi="Times New Roman" w:cs="Times New Roman"/>
                <w:i/>
                <w:sz w:val="24"/>
                <w:szCs w:val="24"/>
                <w:lang w:val="id-ID"/>
              </w:rPr>
              <w:t>Aquilaria malacensis</w:t>
            </w:r>
            <w:r w:rsidRPr="00796DD8">
              <w:rPr>
                <w:rFonts w:ascii="Times New Roman" w:hAnsi="Times New Roman" w:cs="Times New Roman"/>
                <w:sz w:val="24"/>
                <w:szCs w:val="24"/>
                <w:lang w:val="id-ID"/>
              </w:rPr>
              <w:t xml:space="preserve"> L) </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Penelitian  Terapan dana BOPTN Unand</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2016</w:t>
            </w:r>
          </w:p>
        </w:tc>
        <w:tc>
          <w:tcPr>
            <w:tcW w:w="4050" w:type="dxa"/>
          </w:tcPr>
          <w:p w:rsidR="00796DD8" w:rsidRPr="00796DD8" w:rsidRDefault="00796DD8" w:rsidP="00796DD8">
            <w:pPr>
              <w:tabs>
                <w:tab w:val="right" w:pos="8704"/>
              </w:tabs>
              <w:spacing w:line="240" w:lineRule="auto"/>
              <w:rPr>
                <w:rFonts w:ascii="Times New Roman" w:hAnsi="Times New Roman" w:cs="Times New Roman"/>
                <w:sz w:val="24"/>
                <w:szCs w:val="24"/>
              </w:rPr>
            </w:pPr>
            <w:r w:rsidRPr="00796DD8">
              <w:rPr>
                <w:rFonts w:ascii="Times New Roman" w:hAnsi="Times New Roman" w:cs="Times New Roman"/>
                <w:sz w:val="24"/>
                <w:szCs w:val="24"/>
              </w:rPr>
              <w:t>Identifikasi  Morfologi dan Molekuler dan Upaya  Konservasi  Tanaman  Talas (</w:t>
            </w:r>
            <w:r w:rsidRPr="00796DD8">
              <w:rPr>
                <w:rFonts w:ascii="Times New Roman" w:hAnsi="Times New Roman" w:cs="Times New Roman"/>
                <w:bCs/>
                <w:i/>
                <w:iCs/>
                <w:sz w:val="24"/>
                <w:szCs w:val="24"/>
              </w:rPr>
              <w:t>Colocasia esculenta</w:t>
            </w:r>
            <w:r w:rsidRPr="00796DD8">
              <w:rPr>
                <w:rFonts w:ascii="Times New Roman" w:hAnsi="Times New Roman" w:cs="Times New Roman"/>
                <w:bCs/>
                <w:sz w:val="24"/>
                <w:szCs w:val="24"/>
              </w:rPr>
              <w:t>)</w:t>
            </w:r>
            <w:r w:rsidRPr="00796DD8">
              <w:rPr>
                <w:rFonts w:ascii="Times New Roman" w:hAnsi="Times New Roman" w:cs="Times New Roman"/>
                <w:sz w:val="24"/>
                <w:szCs w:val="24"/>
              </w:rPr>
              <w:t xml:space="preserve">                                                          Guna Mendapatkan Bibit Unggul Menuju Ketahanan   Pangan</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Anggota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Penelitian HGB dana BOPTN Unand</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2015</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Keragaan Tanaman Kakao menuju ketahanan pangan   </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BOPTN Unand</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2015</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Penerapan teknologi produksi gubal gaharu melalui  penanaman tumpang sari gaharu  diantara kakao dan inokulasi jamur pathogen sebagai program elok nagari PT Semen  Padang</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PT Semen Padang</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2014</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Penerapan teknologi produksi gubal gaharu melalui  penanaman tumpang sari gaharu  diantara kakao dan inokulasi jamur pathogen di Kota Payakumbuh</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Dinas Kehutanan Kota Payakumbuh</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2013</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Penerapan teknologi produksi gubal gaharu melalui  penanaman tumpang sari gaharu  diantara kakao dan inokulasi jamur pathogen di Kaupaten Padang Pariaman</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p>
          <w:p w:rsidR="00796DD8" w:rsidRPr="00796DD8" w:rsidRDefault="00796DD8" w:rsidP="00796DD8">
            <w:pPr>
              <w:spacing w:line="240" w:lineRule="auto"/>
              <w:jc w:val="center"/>
              <w:rPr>
                <w:rFonts w:ascii="Times New Roman" w:hAnsi="Times New Roman" w:cs="Times New Roman"/>
                <w:sz w:val="24"/>
                <w:szCs w:val="24"/>
              </w:rPr>
            </w:pPr>
            <w:r w:rsidRPr="00796DD8">
              <w:rPr>
                <w:rFonts w:ascii="Times New Roman" w:hAnsi="Times New Roman" w:cs="Times New Roman"/>
                <w:sz w:val="24"/>
                <w:szCs w:val="24"/>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Dinas Kehutanan Provinsi Sumatera Barat</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2012</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lang w:val="id-ID"/>
              </w:rPr>
              <w:t>Eksplorasi dan konservasi  sumber daya genetik tanaman Lansek Manih (</w:t>
            </w:r>
            <w:r w:rsidRPr="00796DD8">
              <w:rPr>
                <w:rFonts w:ascii="Times New Roman" w:hAnsi="Times New Roman" w:cs="Times New Roman"/>
                <w:i/>
                <w:sz w:val="24"/>
                <w:szCs w:val="24"/>
                <w:lang w:val="id-ID"/>
              </w:rPr>
              <w:t>Lansium</w:t>
            </w:r>
            <w:r w:rsidRPr="00796DD8">
              <w:rPr>
                <w:rFonts w:ascii="Times New Roman" w:hAnsi="Times New Roman" w:cs="Times New Roman"/>
                <w:sz w:val="24"/>
                <w:szCs w:val="24"/>
                <w:lang w:val="id-ID"/>
              </w:rPr>
              <w:t xml:space="preserve"> spp.) endemik Sijunjung</w:t>
            </w:r>
            <w:r w:rsidRPr="00796DD8">
              <w:rPr>
                <w:rFonts w:ascii="Times New Roman" w:hAnsi="Times New Roman" w:cs="Times New Roman"/>
                <w:sz w:val="24"/>
                <w:szCs w:val="24"/>
              </w:rPr>
              <w:t xml:space="preserve"> (Lanjutan)</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KKP3</w:t>
            </w:r>
            <w:r w:rsidRPr="00796DD8">
              <w:rPr>
                <w:rFonts w:ascii="Times New Roman" w:hAnsi="Times New Roman" w:cs="Times New Roman"/>
                <w:sz w:val="24"/>
                <w:szCs w:val="24"/>
              </w:rPr>
              <w:t>N</w:t>
            </w:r>
            <w:r w:rsidRPr="00796DD8">
              <w:rPr>
                <w:rFonts w:ascii="Times New Roman" w:hAnsi="Times New Roman" w:cs="Times New Roman"/>
                <w:sz w:val="24"/>
                <w:szCs w:val="24"/>
                <w:lang w:val="id-ID"/>
              </w:rPr>
              <w:t xml:space="preserve"> Badan Litbang Pertanian</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2011</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rPr>
              <w:t>Dinamika</w:t>
            </w:r>
            <w:r w:rsidRPr="00796DD8">
              <w:rPr>
                <w:rFonts w:ascii="Times New Roman" w:hAnsi="Times New Roman" w:cs="Times New Roman"/>
                <w:sz w:val="24"/>
                <w:szCs w:val="24"/>
                <w:lang w:val="id-ID"/>
              </w:rPr>
              <w:t xml:space="preserve"> Interaksi serangga </w:t>
            </w:r>
            <w:r w:rsidRPr="00796DD8">
              <w:rPr>
                <w:rFonts w:ascii="Times New Roman" w:hAnsi="Times New Roman" w:cs="Times New Roman"/>
                <w:i/>
                <w:sz w:val="24"/>
                <w:szCs w:val="24"/>
                <w:lang w:val="id-ID"/>
              </w:rPr>
              <w:t>Zeuzera conferta</w:t>
            </w:r>
            <w:r w:rsidRPr="00796DD8">
              <w:rPr>
                <w:rFonts w:ascii="Times New Roman" w:hAnsi="Times New Roman" w:cs="Times New Roman"/>
                <w:sz w:val="24"/>
                <w:szCs w:val="24"/>
                <w:lang w:val="id-ID"/>
              </w:rPr>
              <w:t xml:space="preserve">  sp., </w:t>
            </w:r>
            <w:r w:rsidRPr="00796DD8">
              <w:rPr>
                <w:rFonts w:ascii="Times New Roman" w:hAnsi="Times New Roman" w:cs="Times New Roman"/>
                <w:i/>
                <w:sz w:val="24"/>
                <w:szCs w:val="24"/>
                <w:lang w:val="id-ID"/>
              </w:rPr>
              <w:t xml:space="preserve">Fusarium </w:t>
            </w:r>
            <w:r w:rsidRPr="00796DD8">
              <w:rPr>
                <w:rFonts w:ascii="Times New Roman" w:hAnsi="Times New Roman" w:cs="Times New Roman"/>
                <w:sz w:val="24"/>
                <w:szCs w:val="24"/>
                <w:lang w:val="id-ID"/>
              </w:rPr>
              <w:t>sp dengan tanaman Gaharu (</w:t>
            </w:r>
            <w:r w:rsidRPr="00796DD8">
              <w:rPr>
                <w:rFonts w:ascii="Times New Roman" w:hAnsi="Times New Roman" w:cs="Times New Roman"/>
                <w:i/>
                <w:sz w:val="24"/>
                <w:szCs w:val="24"/>
                <w:lang w:val="id-ID"/>
              </w:rPr>
              <w:t>Aquilaria malacensis</w:t>
            </w:r>
            <w:r w:rsidRPr="00796DD8">
              <w:rPr>
                <w:rFonts w:ascii="Times New Roman" w:hAnsi="Times New Roman" w:cs="Times New Roman"/>
                <w:sz w:val="24"/>
                <w:szCs w:val="24"/>
                <w:lang w:val="id-ID"/>
              </w:rPr>
              <w:t>) dalam upaya meningkatkan gubal gaharu</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lang w:val="id-ID"/>
              </w:rPr>
              <w:t>Hibah  Bersaing Dikti</w:t>
            </w:r>
            <w:r w:rsidRPr="00796DD8">
              <w:rPr>
                <w:rFonts w:ascii="Times New Roman" w:hAnsi="Times New Roman" w:cs="Times New Roman"/>
                <w:sz w:val="24"/>
                <w:szCs w:val="24"/>
              </w:rPr>
              <w:t>Tahun II</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201</w:t>
            </w:r>
            <w:r w:rsidRPr="00796DD8">
              <w:rPr>
                <w:rFonts w:ascii="Times New Roman" w:hAnsi="Times New Roman" w:cs="Times New Roman"/>
                <w:sz w:val="24"/>
                <w:szCs w:val="24"/>
              </w:rPr>
              <w:t>0</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Eksplorasi dan konservasi  sumber daya genetik tanaman Lansek Manih (</w:t>
            </w:r>
            <w:r w:rsidRPr="00796DD8">
              <w:rPr>
                <w:rFonts w:ascii="Times New Roman" w:hAnsi="Times New Roman" w:cs="Times New Roman"/>
                <w:i/>
                <w:sz w:val="24"/>
                <w:szCs w:val="24"/>
                <w:lang w:val="id-ID"/>
              </w:rPr>
              <w:t>Lansium</w:t>
            </w:r>
            <w:r w:rsidRPr="00796DD8">
              <w:rPr>
                <w:rFonts w:ascii="Times New Roman" w:hAnsi="Times New Roman" w:cs="Times New Roman"/>
                <w:sz w:val="24"/>
                <w:szCs w:val="24"/>
                <w:lang w:val="id-ID"/>
              </w:rPr>
              <w:t xml:space="preserve"> spp.) endemik Sijunjung</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KKP3T Badan Litbang Pertanian</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rPr>
              <w:t>Dinamika</w:t>
            </w:r>
            <w:r w:rsidRPr="00796DD8">
              <w:rPr>
                <w:rFonts w:ascii="Times New Roman" w:hAnsi="Times New Roman" w:cs="Times New Roman"/>
                <w:sz w:val="24"/>
                <w:szCs w:val="24"/>
                <w:lang w:val="id-ID"/>
              </w:rPr>
              <w:t xml:space="preserve"> Interaksi serangga </w:t>
            </w:r>
            <w:r w:rsidRPr="00796DD8">
              <w:rPr>
                <w:rFonts w:ascii="Times New Roman" w:hAnsi="Times New Roman" w:cs="Times New Roman"/>
                <w:i/>
                <w:sz w:val="24"/>
                <w:szCs w:val="24"/>
                <w:lang w:val="id-ID"/>
              </w:rPr>
              <w:t>Zeuzera conferta</w:t>
            </w:r>
            <w:r w:rsidRPr="00796DD8">
              <w:rPr>
                <w:rFonts w:ascii="Times New Roman" w:hAnsi="Times New Roman" w:cs="Times New Roman"/>
                <w:sz w:val="24"/>
                <w:szCs w:val="24"/>
                <w:lang w:val="id-ID"/>
              </w:rPr>
              <w:t xml:space="preserve">  sp., </w:t>
            </w:r>
            <w:r w:rsidRPr="00796DD8">
              <w:rPr>
                <w:rFonts w:ascii="Times New Roman" w:hAnsi="Times New Roman" w:cs="Times New Roman"/>
                <w:i/>
                <w:sz w:val="24"/>
                <w:szCs w:val="24"/>
                <w:lang w:val="id-ID"/>
              </w:rPr>
              <w:t xml:space="preserve">Fusarium </w:t>
            </w:r>
            <w:r w:rsidRPr="00796DD8">
              <w:rPr>
                <w:rFonts w:ascii="Times New Roman" w:hAnsi="Times New Roman" w:cs="Times New Roman"/>
                <w:sz w:val="24"/>
                <w:szCs w:val="24"/>
                <w:lang w:val="id-ID"/>
              </w:rPr>
              <w:t>sp dengan tanaman Gaharu (</w:t>
            </w:r>
            <w:r w:rsidRPr="00796DD8">
              <w:rPr>
                <w:rFonts w:ascii="Times New Roman" w:hAnsi="Times New Roman" w:cs="Times New Roman"/>
                <w:i/>
                <w:sz w:val="24"/>
                <w:szCs w:val="24"/>
                <w:lang w:val="id-ID"/>
              </w:rPr>
              <w:t>Aquilaria malacensis</w:t>
            </w:r>
            <w:r w:rsidRPr="00796DD8">
              <w:rPr>
                <w:rFonts w:ascii="Times New Roman" w:hAnsi="Times New Roman" w:cs="Times New Roman"/>
                <w:sz w:val="24"/>
                <w:szCs w:val="24"/>
                <w:lang w:val="id-ID"/>
              </w:rPr>
              <w:t>) dalam upaya meningkatkan gubal gaharu</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lang w:val="id-ID"/>
              </w:rPr>
              <w:t>Hibah Bersaing Dikti</w:t>
            </w:r>
            <w:r w:rsidRPr="00796DD8">
              <w:rPr>
                <w:rFonts w:ascii="Times New Roman" w:hAnsi="Times New Roman" w:cs="Times New Roman"/>
                <w:sz w:val="24"/>
                <w:szCs w:val="24"/>
              </w:rPr>
              <w:t xml:space="preserve"> Tahun I</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Kompatibilitas interaksi jamur pathogen, stressing agens dengan  tanaman penghasil gaharu dalam upaya meningkatkan kualitas gubal gaharu</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Hibah Bersaing DIKTI</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Upaya peningkatan keragaman somaklonal </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Riset Strategis Nasional  Dikti</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Kompatibilitas interaksi jamur pathogen, stressing agens dengan  tanaman penghasil gaharu dalam upaya meningkatkan kualitas gubal gaharu</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Hibah Bersaing DIKTI</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2007</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Kompatibilitas interaksi jamur pathogen, stressing agens dengan  tanaman penghasil gaharu dalam upaya meningkatkan kualitas gubal gaharu</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Hibah Bersaing DIKTI</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2007</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Upaya Perbanyakan Tanaman  Sukun secara </w:t>
            </w:r>
            <w:r w:rsidRPr="00796DD8">
              <w:rPr>
                <w:rFonts w:ascii="Times New Roman" w:hAnsi="Times New Roman" w:cs="Times New Roman"/>
                <w:i/>
                <w:sz w:val="24"/>
                <w:szCs w:val="24"/>
                <w:lang w:val="fi-FI"/>
              </w:rPr>
              <w:t>In Vitro</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Penelitian Dasar DIKTI</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2007</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Pemanfaatan CMA pada Bibit Sawit Hasil Kultur Jaringan dengan berbagai Komposisi Media Aklimatisasi</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Penelitian Kerjasama Faperta dengan Pemkab Sawahlunto/Sijunjung</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2006</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 xml:space="preserve">Pemanfaatan CMA pada Bibit Gambir Hasil Kultur Jaringan  pada Media Aklimatisasi  </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Penelitian Dasar DIKTI</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2006</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 xml:space="preserve">Upaya Perbanyakan Tanaman Sukun secara </w:t>
            </w:r>
            <w:r w:rsidRPr="00796DD8">
              <w:rPr>
                <w:rFonts w:ascii="Times New Roman" w:hAnsi="Times New Roman" w:cs="Times New Roman"/>
                <w:i/>
                <w:sz w:val="24"/>
                <w:szCs w:val="24"/>
                <w:lang w:val="sv-SE"/>
              </w:rPr>
              <w:t>In Vitro</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Penelitian Dasar Dikti</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2005</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 xml:space="preserve">Perbanyakan Vegetatif Tanaman Gaharu pada Media WPM yang diperkaya dengan 2,4-D secara </w:t>
            </w:r>
            <w:r w:rsidRPr="00796DD8">
              <w:rPr>
                <w:rFonts w:ascii="Times New Roman" w:hAnsi="Times New Roman" w:cs="Times New Roman"/>
                <w:i/>
                <w:sz w:val="24"/>
                <w:szCs w:val="24"/>
                <w:lang w:val="sv-SE"/>
              </w:rPr>
              <w:t>In Vitro</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SP4  Jurusan BDP Fak.Pertanian</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2004</w:t>
            </w:r>
          </w:p>
        </w:tc>
        <w:tc>
          <w:tcPr>
            <w:tcW w:w="405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Identifikasi Morfologi Tanaman penghasil Gaharu di beberapa Kabupaten di Sumatera Barat</w:t>
            </w:r>
          </w:p>
        </w:tc>
        <w:tc>
          <w:tcPr>
            <w:tcW w:w="1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Peneliti</w:t>
            </w:r>
          </w:p>
        </w:tc>
        <w:tc>
          <w:tcPr>
            <w:tcW w:w="269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Mapeni Indarung Padang</w:t>
            </w:r>
          </w:p>
        </w:tc>
      </w:tr>
    </w:tbl>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id-ID"/>
        </w:rPr>
      </w:pPr>
    </w:p>
    <w:p w:rsidR="00796DD8" w:rsidRDefault="00796DD8" w:rsidP="00796DD8">
      <w:pPr>
        <w:autoSpaceDE w:val="0"/>
        <w:autoSpaceDN w:val="0"/>
        <w:adjustRightInd w:val="0"/>
        <w:spacing w:after="240" w:line="240" w:lineRule="auto"/>
        <w:jc w:val="center"/>
        <w:rPr>
          <w:rFonts w:ascii="Times New Roman" w:hAnsi="Times New Roman" w:cs="Times New Roman"/>
          <w:b/>
          <w:sz w:val="24"/>
          <w:szCs w:val="24"/>
        </w:rPr>
      </w:pPr>
    </w:p>
    <w:p w:rsidR="006723D7" w:rsidRDefault="006723D7" w:rsidP="00796DD8">
      <w:pPr>
        <w:autoSpaceDE w:val="0"/>
        <w:autoSpaceDN w:val="0"/>
        <w:adjustRightInd w:val="0"/>
        <w:spacing w:after="240" w:line="240" w:lineRule="auto"/>
        <w:jc w:val="center"/>
        <w:rPr>
          <w:rFonts w:ascii="Times New Roman" w:hAnsi="Times New Roman" w:cs="Times New Roman"/>
          <w:b/>
          <w:sz w:val="24"/>
          <w:szCs w:val="24"/>
        </w:rPr>
      </w:pPr>
    </w:p>
    <w:p w:rsidR="006723D7" w:rsidRDefault="006723D7" w:rsidP="00796DD8">
      <w:pPr>
        <w:autoSpaceDE w:val="0"/>
        <w:autoSpaceDN w:val="0"/>
        <w:adjustRightInd w:val="0"/>
        <w:spacing w:after="240" w:line="240" w:lineRule="auto"/>
        <w:jc w:val="center"/>
        <w:rPr>
          <w:rFonts w:ascii="Times New Roman" w:hAnsi="Times New Roman" w:cs="Times New Roman"/>
          <w:b/>
          <w:sz w:val="24"/>
          <w:szCs w:val="24"/>
        </w:rPr>
      </w:pPr>
    </w:p>
    <w:p w:rsidR="006723D7" w:rsidRDefault="006723D7" w:rsidP="00796DD8">
      <w:pPr>
        <w:autoSpaceDE w:val="0"/>
        <w:autoSpaceDN w:val="0"/>
        <w:adjustRightInd w:val="0"/>
        <w:spacing w:after="240" w:line="240" w:lineRule="auto"/>
        <w:jc w:val="center"/>
        <w:rPr>
          <w:rFonts w:ascii="Times New Roman" w:hAnsi="Times New Roman" w:cs="Times New Roman"/>
          <w:b/>
          <w:sz w:val="24"/>
          <w:szCs w:val="24"/>
        </w:rPr>
      </w:pPr>
    </w:p>
    <w:p w:rsidR="006723D7" w:rsidRDefault="006723D7" w:rsidP="00796DD8">
      <w:pPr>
        <w:autoSpaceDE w:val="0"/>
        <w:autoSpaceDN w:val="0"/>
        <w:adjustRightInd w:val="0"/>
        <w:spacing w:after="240" w:line="240" w:lineRule="auto"/>
        <w:jc w:val="center"/>
        <w:rPr>
          <w:rFonts w:ascii="Times New Roman" w:hAnsi="Times New Roman" w:cs="Times New Roman"/>
          <w:b/>
          <w:sz w:val="24"/>
          <w:szCs w:val="24"/>
        </w:rPr>
      </w:pPr>
    </w:p>
    <w:p w:rsidR="00796DD8" w:rsidRPr="00796DD8" w:rsidRDefault="00796DD8" w:rsidP="00796DD8">
      <w:pPr>
        <w:autoSpaceDE w:val="0"/>
        <w:autoSpaceDN w:val="0"/>
        <w:adjustRightInd w:val="0"/>
        <w:spacing w:after="240" w:line="240" w:lineRule="auto"/>
        <w:jc w:val="center"/>
        <w:rPr>
          <w:rFonts w:ascii="Times New Roman" w:hAnsi="Times New Roman" w:cs="Times New Roman"/>
          <w:b/>
          <w:sz w:val="24"/>
          <w:szCs w:val="24"/>
          <w:lang w:val="pt-BR"/>
        </w:rPr>
      </w:pPr>
      <w:r w:rsidRPr="00796DD8">
        <w:rPr>
          <w:rFonts w:ascii="Times New Roman" w:hAnsi="Times New Roman" w:cs="Times New Roman"/>
          <w:b/>
          <w:sz w:val="24"/>
          <w:szCs w:val="24"/>
        </w:rPr>
        <w:t>KARYA ILMIAH</w:t>
      </w:r>
    </w:p>
    <w:p w:rsidR="00796DD8" w:rsidRPr="00796DD8" w:rsidRDefault="00796DD8" w:rsidP="00796DD8">
      <w:pPr>
        <w:autoSpaceDE w:val="0"/>
        <w:autoSpaceDN w:val="0"/>
        <w:adjustRightInd w:val="0"/>
        <w:spacing w:line="240" w:lineRule="auto"/>
        <w:rPr>
          <w:rFonts w:ascii="Times New Roman" w:hAnsi="Times New Roman" w:cs="Times New Roman"/>
          <w:b/>
          <w:bCs/>
          <w:sz w:val="24"/>
          <w:szCs w:val="24"/>
          <w:lang w:val="fi-FI"/>
        </w:rPr>
      </w:pPr>
      <w:r w:rsidRPr="00796DD8">
        <w:rPr>
          <w:rFonts w:ascii="Times New Roman" w:hAnsi="Times New Roman" w:cs="Times New Roman"/>
          <w:b/>
          <w:bCs/>
          <w:sz w:val="24"/>
          <w:szCs w:val="24"/>
          <w:lang w:val="fi-FI"/>
        </w:rPr>
        <w:t>A. Buku/Jurnal</w:t>
      </w:r>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4860"/>
        <w:gridCol w:w="2971"/>
      </w:tblGrid>
      <w:tr w:rsidR="00796DD8" w:rsidRPr="00796DD8" w:rsidTr="00B2512D">
        <w:tc>
          <w:tcPr>
            <w:tcW w:w="90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w:t>
            </w:r>
          </w:p>
        </w:tc>
        <w:tc>
          <w:tcPr>
            <w:tcW w:w="486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Judul</w:t>
            </w:r>
          </w:p>
        </w:tc>
        <w:tc>
          <w:tcPr>
            <w:tcW w:w="297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Penerbit/Jurnal</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4860" w:type="dxa"/>
          </w:tcPr>
          <w:p w:rsidR="00796DD8" w:rsidRPr="00796DD8" w:rsidRDefault="00796DD8" w:rsidP="00796DD8">
            <w:pPr>
              <w:spacing w:line="240" w:lineRule="auto"/>
              <w:jc w:val="both"/>
              <w:rPr>
                <w:rFonts w:ascii="Times New Roman" w:hAnsi="Times New Roman" w:cs="Times New Roman"/>
                <w:sz w:val="24"/>
                <w:szCs w:val="24"/>
              </w:rPr>
            </w:pPr>
            <w:r w:rsidRPr="00796DD8">
              <w:rPr>
                <w:rFonts w:ascii="Times New Roman" w:hAnsi="Times New Roman" w:cs="Times New Roman"/>
                <w:sz w:val="24"/>
                <w:szCs w:val="24"/>
                <w:lang w:val="id-ID"/>
              </w:rPr>
              <w:t>Analysis of Phenotypic Variability and Correlation on Sugar Content Contributing Phenotypes of Salak (</w:t>
            </w:r>
            <w:r w:rsidRPr="00796DD8">
              <w:rPr>
                <w:rFonts w:ascii="Times New Roman" w:hAnsi="Times New Roman" w:cs="Times New Roman"/>
                <w:i/>
                <w:sz w:val="24"/>
                <w:szCs w:val="24"/>
              </w:rPr>
              <w:t>Salacca sumatrana Reinw var.Sidempuan.</w:t>
            </w:r>
            <w:r w:rsidRPr="00796DD8">
              <w:rPr>
                <w:rFonts w:ascii="Times New Roman" w:hAnsi="Times New Roman" w:cs="Times New Roman"/>
                <w:sz w:val="24"/>
                <w:szCs w:val="24"/>
              </w:rPr>
              <w:t xml:space="preserve"> )</w:t>
            </w:r>
            <w:r w:rsidRPr="00796DD8">
              <w:rPr>
                <w:rFonts w:ascii="Times New Roman" w:hAnsi="Times New Roman" w:cs="Times New Roman"/>
                <w:sz w:val="24"/>
                <w:szCs w:val="24"/>
                <w:lang w:val="id-ID"/>
              </w:rPr>
              <w:t xml:space="preserve"> under Various Altitudes</w:t>
            </w:r>
            <w:r w:rsidRPr="00796DD8">
              <w:rPr>
                <w:rFonts w:ascii="Times New Roman" w:hAnsi="Times New Roman" w:cs="Times New Roman"/>
                <w:sz w:val="24"/>
                <w:szCs w:val="24"/>
              </w:rPr>
              <w:t>(Eka Nurwani Ritonga, Benni Satria dan Gustian)</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i/>
                <w:sz w:val="24"/>
                <w:szCs w:val="24"/>
              </w:rPr>
            </w:pPr>
            <w:r w:rsidRPr="00796DD8">
              <w:rPr>
                <w:rFonts w:ascii="Times New Roman" w:hAnsi="Times New Roman" w:cs="Times New Roman"/>
                <w:i/>
                <w:sz w:val="24"/>
                <w:szCs w:val="24"/>
              </w:rPr>
              <w:t>International Journal of Environment, Agriculture and Biotechnology (IJEAB)</w:t>
            </w:r>
          </w:p>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i/>
                <w:sz w:val="24"/>
                <w:szCs w:val="24"/>
              </w:rPr>
              <w:t>ISSN: 2456-1878</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4860" w:type="dxa"/>
          </w:tcPr>
          <w:p w:rsidR="00796DD8" w:rsidRPr="00796DD8" w:rsidRDefault="00796DD8" w:rsidP="00796DD8">
            <w:pPr>
              <w:pStyle w:val="Authors"/>
              <w:framePr w:w="0" w:hSpace="0" w:vSpace="0" w:wrap="auto" w:vAnchor="margin" w:hAnchor="text" w:xAlign="left" w:yAlign="inline"/>
              <w:spacing w:after="0"/>
              <w:jc w:val="both"/>
              <w:rPr>
                <w:sz w:val="24"/>
                <w:szCs w:val="24"/>
                <w:lang w:val="id-ID"/>
              </w:rPr>
            </w:pPr>
            <w:r w:rsidRPr="00796DD8">
              <w:rPr>
                <w:rStyle w:val="tlid-translation"/>
                <w:sz w:val="24"/>
                <w:szCs w:val="24"/>
              </w:rPr>
              <w:t>EVALUATION OF VARIOUS LOCAL RICE GENOTYPES IN THE MANDAILING NATAL PROVINCE OF NORTH SUMATRA(Erti Kumula Indah, Benni Satria dan Gustian)</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i/>
                <w:sz w:val="24"/>
                <w:szCs w:val="24"/>
              </w:rPr>
              <w:t>International Journal of Environment, Agriculture and Biotechnology (IJEAB)ISSN: 2456-1878</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4860" w:type="dxa"/>
          </w:tcPr>
          <w:p w:rsidR="00796DD8" w:rsidRPr="00796DD8" w:rsidRDefault="00796DD8" w:rsidP="00796DD8">
            <w:pPr>
              <w:pStyle w:val="Authors"/>
              <w:framePr w:w="0" w:hSpace="0" w:vSpace="0" w:wrap="auto" w:vAnchor="margin" w:hAnchor="text" w:xAlign="left" w:yAlign="inline"/>
              <w:spacing w:after="0"/>
              <w:jc w:val="both"/>
              <w:rPr>
                <w:rStyle w:val="tlid-translation"/>
                <w:sz w:val="24"/>
                <w:szCs w:val="24"/>
              </w:rPr>
            </w:pPr>
            <w:r w:rsidRPr="00796DD8">
              <w:rPr>
                <w:rStyle w:val="tlid-translation"/>
                <w:sz w:val="24"/>
                <w:szCs w:val="24"/>
              </w:rPr>
              <w:t>Evaluation  of Maize (Zea mays L.) to Application of Arbuscular Mychorrizal Fungi In Coal Maining Tailings (Rahma Deni Savitri, Benni Satria dan PK Dewi Hayati)</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i/>
                <w:sz w:val="24"/>
                <w:szCs w:val="24"/>
              </w:rPr>
              <w:t>International Journal of Environment, Agriculture and Biotechnology (IJEAB)ISSN: 2456-1878</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4860" w:type="dxa"/>
          </w:tcPr>
          <w:p w:rsidR="00796DD8" w:rsidRPr="00796DD8" w:rsidRDefault="00796DD8" w:rsidP="00796DD8">
            <w:pPr>
              <w:pStyle w:val="Authors"/>
              <w:framePr w:w="0" w:hSpace="0" w:vSpace="0" w:wrap="auto" w:vAnchor="margin" w:hAnchor="text" w:xAlign="left" w:yAlign="inline"/>
              <w:spacing w:after="0"/>
              <w:jc w:val="both"/>
              <w:rPr>
                <w:rStyle w:val="tlid-translation"/>
                <w:sz w:val="24"/>
                <w:szCs w:val="24"/>
              </w:rPr>
            </w:pPr>
            <w:r w:rsidRPr="00796DD8">
              <w:rPr>
                <w:rStyle w:val="tlid-translation"/>
                <w:sz w:val="24"/>
                <w:szCs w:val="24"/>
              </w:rPr>
              <w:t>The Effect of Gamma Colbat-60 Ray Irradiation of Cultivar Growth in Tarro White Xhanthosomma sagittifolium L.) (Nurul Fadli, Zulfadly Syarif,  Benni Satria dan Nazres Akhir))</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i/>
                <w:sz w:val="24"/>
                <w:szCs w:val="24"/>
              </w:rPr>
            </w:pPr>
            <w:r w:rsidRPr="00796DD8">
              <w:rPr>
                <w:rFonts w:ascii="Times New Roman" w:hAnsi="Times New Roman" w:cs="Times New Roman"/>
                <w:i/>
                <w:sz w:val="24"/>
                <w:szCs w:val="24"/>
              </w:rPr>
              <w:t>International Journal of Environment, Agriculture and Biotechnology (IJEAB)</w:t>
            </w:r>
          </w:p>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i/>
                <w:sz w:val="24"/>
                <w:szCs w:val="24"/>
              </w:rPr>
              <w:t>ISSN: 2456-1878</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48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Penampilan Agronomis dan Tingkat Ketahaanan Galur Inbred Jagung terhadap Busuk Tongkol (Rahma Deni Savitri, Benni Satria dan PK Dewi Hayati), ISBN: 978-602-51262-1-5, tanggal 03 Mei 2018</w:t>
            </w:r>
          </w:p>
        </w:tc>
        <w:tc>
          <w:tcPr>
            <w:tcW w:w="2971" w:type="dxa"/>
          </w:tcPr>
          <w:p w:rsidR="00796DD8" w:rsidRPr="00796DD8" w:rsidRDefault="00796DD8" w:rsidP="00796DD8">
            <w:pPr>
              <w:spacing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Politeknik Pertanian Negeri Payakumbuh, Prosiding  Seminar Nasional, 06 Desember 2017</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4860" w:type="dxa"/>
          </w:tcPr>
          <w:p w:rsidR="00796DD8" w:rsidRPr="00796DD8" w:rsidRDefault="00796DD8" w:rsidP="00796DD8">
            <w:pPr>
              <w:spacing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Penampilan Galur-Galur Selfing Generasi 1 (Zea Mays L.) (Agung Prima Tara Marwan, PK Dewi Hayati dan  Benni Satria),</w:t>
            </w:r>
            <w:r w:rsidRPr="00796DD8">
              <w:rPr>
                <w:rFonts w:ascii="Times New Roman" w:hAnsi="Times New Roman" w:cs="Times New Roman"/>
                <w:sz w:val="24"/>
                <w:szCs w:val="24"/>
                <w:lang w:val="fi-FI"/>
              </w:rPr>
              <w:t xml:space="preserve"> ISBN: 978-602-51262-1-5, tanggal 03 Mei 2018</w:t>
            </w:r>
          </w:p>
        </w:tc>
        <w:tc>
          <w:tcPr>
            <w:tcW w:w="2971" w:type="dxa"/>
          </w:tcPr>
          <w:p w:rsidR="00796DD8" w:rsidRPr="00796DD8" w:rsidRDefault="00796DD8" w:rsidP="00796DD8">
            <w:pPr>
              <w:spacing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Politeknik Pertanian Negeri Payakumbuh, Prosiding  Seminar Nasional, 06 Desember 2017</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4860" w:type="dxa"/>
          </w:tcPr>
          <w:p w:rsidR="00796DD8" w:rsidRPr="00796DD8" w:rsidRDefault="00796DD8" w:rsidP="00796DD8">
            <w:pPr>
              <w:spacing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Karakterisasi Agronomis dan Variabilitas Fenotipik Beberapa Klon Ubi Jalar (Ipomea batatas L.) Sumatera Barat (Cece Wulandari, Benni Satria dan PK Dewi Hayati) ,</w:t>
            </w:r>
            <w:r w:rsidRPr="00796DD8">
              <w:rPr>
                <w:rFonts w:ascii="Times New Roman" w:hAnsi="Times New Roman" w:cs="Times New Roman"/>
                <w:sz w:val="24"/>
                <w:szCs w:val="24"/>
                <w:lang w:val="fi-FI"/>
              </w:rPr>
              <w:t xml:space="preserve"> ISBN: 978-602-51262-1-5, tanggal 03 Mei 2018</w:t>
            </w:r>
          </w:p>
        </w:tc>
        <w:tc>
          <w:tcPr>
            <w:tcW w:w="2971" w:type="dxa"/>
          </w:tcPr>
          <w:p w:rsidR="00796DD8" w:rsidRPr="00796DD8" w:rsidRDefault="00796DD8" w:rsidP="00796DD8">
            <w:pPr>
              <w:spacing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Politeknik Pertanian Negeri Payakumbuh, Prosiding  Seminar Nasional, 06 Desember 2017</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4860"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color w:val="000000"/>
                <w:sz w:val="24"/>
                <w:szCs w:val="24"/>
              </w:rPr>
              <w:t>Identification of Plant  Morphology of Taro as a Potential  Source of Carbohydrates (Zulfadly Syarif, Nasrez Akhir dan benni Satria) . Vo.7 No.2, Hal:573-579</w:t>
            </w:r>
          </w:p>
        </w:tc>
        <w:tc>
          <w:tcPr>
            <w:tcW w:w="2971" w:type="dxa"/>
          </w:tcPr>
          <w:p w:rsidR="00796DD8" w:rsidRPr="00796DD8" w:rsidRDefault="00796DD8" w:rsidP="00796DD8">
            <w:pPr>
              <w:spacing w:line="240" w:lineRule="auto"/>
              <w:rPr>
                <w:rFonts w:ascii="Times New Roman" w:hAnsi="Times New Roman" w:cs="Times New Roman"/>
                <w:sz w:val="24"/>
                <w:szCs w:val="24"/>
                <w:lang w:val="fi-FI"/>
              </w:rPr>
            </w:pPr>
            <w:r w:rsidRPr="00796DD8">
              <w:rPr>
                <w:rFonts w:ascii="Times New Roman" w:hAnsi="Times New Roman" w:cs="Times New Roman"/>
                <w:color w:val="000000"/>
                <w:sz w:val="24"/>
                <w:szCs w:val="24"/>
              </w:rPr>
              <w:t>IJASEIT:ISSN: 2088-5334</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2016</w:t>
            </w:r>
          </w:p>
        </w:tc>
        <w:tc>
          <w:tcPr>
            <w:tcW w:w="4860"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color w:val="000000"/>
                <w:sz w:val="24"/>
                <w:szCs w:val="24"/>
              </w:rPr>
              <w:t>Identifikasi dan Karakterisasi Morfologi dan Molekuler Lansek  Manih Endemik Sijunjung, Vo.1 No.1 Hal: 110-119</w:t>
            </w:r>
          </w:p>
        </w:tc>
        <w:tc>
          <w:tcPr>
            <w:tcW w:w="2971" w:type="dxa"/>
          </w:tcPr>
          <w:p w:rsidR="00796DD8" w:rsidRPr="00796DD8" w:rsidRDefault="00796DD8" w:rsidP="00796DD8">
            <w:pPr>
              <w:spacing w:after="0"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Prosiding</w:t>
            </w:r>
          </w:p>
          <w:p w:rsidR="00796DD8" w:rsidRPr="00796DD8" w:rsidRDefault="00796DD8" w:rsidP="00796DD8">
            <w:pPr>
              <w:spacing w:after="0"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Semirata BKS Barat, Unimal Lhoksemawe:</w:t>
            </w:r>
          </w:p>
          <w:p w:rsidR="00796DD8" w:rsidRPr="00796DD8" w:rsidRDefault="00796DD8" w:rsidP="00796DD8">
            <w:pPr>
              <w:spacing w:after="0" w:line="240" w:lineRule="auto"/>
              <w:rPr>
                <w:rFonts w:ascii="Times New Roman" w:hAnsi="Times New Roman" w:cs="Times New Roman"/>
                <w:sz w:val="24"/>
                <w:szCs w:val="24"/>
                <w:lang w:val="fi-FI"/>
              </w:rPr>
            </w:pPr>
            <w:r w:rsidRPr="00796DD8">
              <w:rPr>
                <w:rFonts w:ascii="Times New Roman" w:hAnsi="Times New Roman" w:cs="Times New Roman"/>
                <w:color w:val="000000"/>
                <w:sz w:val="24"/>
                <w:szCs w:val="24"/>
              </w:rPr>
              <w:t>ISBN:978-602-1373-79-8</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2016</w:t>
            </w:r>
          </w:p>
        </w:tc>
        <w:tc>
          <w:tcPr>
            <w:tcW w:w="4860"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color w:val="000000"/>
                <w:sz w:val="24"/>
                <w:szCs w:val="24"/>
              </w:rPr>
              <w:t>Characteritic of rument fluide etawa dairy got fed by product palm oil industry, Vol 15 No.1, Hal:28-32</w:t>
            </w:r>
          </w:p>
        </w:tc>
        <w:tc>
          <w:tcPr>
            <w:tcW w:w="2971" w:type="dxa"/>
          </w:tcPr>
          <w:p w:rsidR="00796DD8" w:rsidRPr="00796DD8" w:rsidRDefault="00796DD8" w:rsidP="00796DD8">
            <w:pPr>
              <w:autoSpaceDE w:val="0"/>
              <w:autoSpaceDN w:val="0"/>
              <w:adjustRightInd w:val="0"/>
              <w:spacing w:after="0"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Pakistan Jounal of Nutrition:</w:t>
            </w:r>
          </w:p>
          <w:p w:rsidR="00796DD8" w:rsidRPr="00796DD8" w:rsidRDefault="00796DD8" w:rsidP="00796DD8">
            <w:pPr>
              <w:autoSpaceDE w:val="0"/>
              <w:autoSpaceDN w:val="0"/>
              <w:adjustRightInd w:val="0"/>
              <w:spacing w:after="0"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w:t>
            </w:r>
            <w:r w:rsidRPr="00796DD8">
              <w:rPr>
                <w:rFonts w:ascii="Times New Roman" w:hAnsi="Times New Roman" w:cs="Times New Roman"/>
                <w:color w:val="000000"/>
                <w:sz w:val="24"/>
                <w:szCs w:val="24"/>
              </w:rPr>
              <w:t>ISSN: 1680-5194</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2016</w:t>
            </w:r>
          </w:p>
        </w:tc>
        <w:tc>
          <w:tcPr>
            <w:tcW w:w="4860" w:type="dxa"/>
          </w:tcPr>
          <w:p w:rsidR="00796DD8" w:rsidRPr="00796DD8" w:rsidRDefault="00796DD8" w:rsidP="00796DD8">
            <w:pPr>
              <w:spacing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Evaluasi Keraagaan Genotipe Kakao Balubuih melalui Analisis  Keragaman Fenotipe dan Analisis Kemiripan, Vol 1 No.1, Hal:45-55</w:t>
            </w:r>
          </w:p>
        </w:tc>
        <w:tc>
          <w:tcPr>
            <w:tcW w:w="2971" w:type="dxa"/>
          </w:tcPr>
          <w:p w:rsidR="00796DD8" w:rsidRPr="00796DD8" w:rsidRDefault="00796DD8" w:rsidP="00796DD8">
            <w:pPr>
              <w:spacing w:after="0"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 xml:space="preserve">Prosiding FKPTPI </w:t>
            </w:r>
          </w:p>
          <w:p w:rsidR="00796DD8" w:rsidRPr="00796DD8" w:rsidRDefault="00796DD8" w:rsidP="00796DD8">
            <w:pPr>
              <w:spacing w:after="0"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UGM,Jokjakata:</w:t>
            </w:r>
          </w:p>
          <w:p w:rsidR="00796DD8" w:rsidRPr="00796DD8" w:rsidRDefault="00796DD8" w:rsidP="00796DD8">
            <w:pPr>
              <w:spacing w:after="0" w:line="240" w:lineRule="auto"/>
              <w:rPr>
                <w:rFonts w:ascii="Times New Roman" w:hAnsi="Times New Roman" w:cs="Times New Roman"/>
                <w:sz w:val="24"/>
                <w:szCs w:val="24"/>
                <w:lang w:val="fi-FI"/>
              </w:rPr>
            </w:pPr>
            <w:r w:rsidRPr="00796DD8">
              <w:rPr>
                <w:rFonts w:ascii="Times New Roman" w:hAnsi="Times New Roman" w:cs="Times New Roman"/>
                <w:color w:val="000000"/>
                <w:sz w:val="24"/>
                <w:szCs w:val="24"/>
              </w:rPr>
              <w:t>ISBN: 978-979-8678-30-1</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2015</w:t>
            </w:r>
          </w:p>
        </w:tc>
        <w:tc>
          <w:tcPr>
            <w:tcW w:w="4860" w:type="dxa"/>
          </w:tcPr>
          <w:p w:rsidR="00796DD8" w:rsidRPr="00796DD8" w:rsidRDefault="00796DD8" w:rsidP="00796DD8">
            <w:pPr>
              <w:spacing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Upaya Pertumbuhan dan perkembangan bibit jambu  merah pada berbagai dosis FMA, Vol.1 No.1 Hal: 181-188</w:t>
            </w:r>
          </w:p>
        </w:tc>
        <w:tc>
          <w:tcPr>
            <w:tcW w:w="2971" w:type="dxa"/>
          </w:tcPr>
          <w:p w:rsidR="00796DD8" w:rsidRPr="00796DD8" w:rsidRDefault="00796DD8" w:rsidP="00796DD8">
            <w:pPr>
              <w:spacing w:after="0"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Prosiding  FKPTPI</w:t>
            </w:r>
          </w:p>
          <w:p w:rsidR="00796DD8" w:rsidRPr="00796DD8" w:rsidRDefault="00796DD8" w:rsidP="00796DD8">
            <w:pPr>
              <w:spacing w:after="0"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Semirata,BKS  PTN Barat</w:t>
            </w:r>
          </w:p>
          <w:p w:rsidR="00796DD8" w:rsidRPr="00796DD8" w:rsidRDefault="00796DD8" w:rsidP="00796DD8">
            <w:pPr>
              <w:spacing w:after="0"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Univ.Palangkarya:</w:t>
            </w:r>
          </w:p>
          <w:p w:rsidR="00796DD8" w:rsidRPr="00796DD8" w:rsidRDefault="00796DD8" w:rsidP="00796DD8">
            <w:pPr>
              <w:spacing w:after="0" w:line="240" w:lineRule="auto"/>
              <w:rPr>
                <w:rFonts w:ascii="Times New Roman" w:hAnsi="Times New Roman" w:cs="Times New Roman"/>
                <w:color w:val="000000"/>
                <w:sz w:val="24"/>
                <w:szCs w:val="24"/>
              </w:rPr>
            </w:pPr>
            <w:r w:rsidRPr="00796DD8">
              <w:rPr>
                <w:rFonts w:ascii="Times New Roman" w:hAnsi="Times New Roman" w:cs="Times New Roman"/>
                <w:color w:val="000000"/>
                <w:sz w:val="24"/>
                <w:szCs w:val="24"/>
              </w:rPr>
              <w:t>ISBN: 978-602-7433-95-3</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2014</w:t>
            </w:r>
          </w:p>
        </w:tc>
        <w:tc>
          <w:tcPr>
            <w:tcW w:w="48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Upaya peningkatan  produksi l Gaharu melalui Teknologi produksi gubal gaharu </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Agrotropcal Stiper Sijunjung</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48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Karakteristik Morfologi dan Genetik Tanaman Penghasil Gaharu Endemik Sumatera Barat. Jurnal Volume XI No.1, </w:t>
            </w:r>
            <w:r w:rsidRPr="00796DD8">
              <w:rPr>
                <w:rFonts w:ascii="Times New Roman" w:hAnsi="Times New Roman" w:cs="Times New Roman"/>
                <w:sz w:val="24"/>
                <w:szCs w:val="24"/>
                <w:lang w:val="fi-FI"/>
              </w:rPr>
              <w:t xml:space="preserve">Akreditasi </w:t>
            </w:r>
            <w:r w:rsidRPr="00796DD8">
              <w:rPr>
                <w:rFonts w:ascii="Times New Roman" w:hAnsi="Times New Roman" w:cs="Times New Roman"/>
                <w:sz w:val="24"/>
                <w:szCs w:val="24"/>
                <w:lang w:val="sv-SE"/>
              </w:rPr>
              <w:t>No.55/Dikti/Kep/2005</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Lembaga Penelitian UNP Padang/ Sainstek </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2007</w:t>
            </w:r>
          </w:p>
        </w:tc>
        <w:tc>
          <w:tcPr>
            <w:tcW w:w="48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Sosialisasi, Pendistribusian dan Percontohan Budidaya Bibit Setek Mini  Kentang Hitam Batang Hasil Kultur jaringan di Kel. Tani Harapan Banuhampu Agam. Jurnal Volume XIII, No.18 Juni 2007 </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Warta Pengabdian Andalas</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2005</w:t>
            </w:r>
          </w:p>
        </w:tc>
        <w:tc>
          <w:tcPr>
            <w:tcW w:w="48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Pendistribusian dan Percontohan Budidaya Tanaman Kentang Hasil Kultur Jaringan di Koto Laweh Kenagarian Tanjung Alam Tanjung baru Kabupaten Tanah Datar. Jurnal Volume XI No.15 Desember 2005</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Warta Pengabdian Andalas</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2004</w:t>
            </w:r>
          </w:p>
        </w:tc>
        <w:tc>
          <w:tcPr>
            <w:tcW w:w="48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Permanfaatan  Berbagai Cendawan Mikoriza Arbuskular pada Bibit Manggis Hasil Kultur Jaringan pada Tahap Aklimatisasi. Jurnal Volume XII No.5 Edisi Khusus Lustrum.  Oktober 2004</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Jurnal Stigma: an agricultural science journal</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2004</w:t>
            </w:r>
          </w:p>
        </w:tc>
        <w:tc>
          <w:tcPr>
            <w:tcW w:w="48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Upaya Perbanyakan Tanaman Penghasil Gaharu melalui Kultur</w:t>
            </w:r>
            <w:r w:rsidRPr="00796DD8">
              <w:rPr>
                <w:rFonts w:ascii="Times New Roman" w:hAnsi="Times New Roman" w:cs="Times New Roman"/>
                <w:i/>
                <w:sz w:val="24"/>
                <w:szCs w:val="24"/>
                <w:lang w:val="sv-SE"/>
              </w:rPr>
              <w:t xml:space="preserve"> In Vitro</w:t>
            </w:r>
            <w:r w:rsidRPr="00796DD8">
              <w:rPr>
                <w:rFonts w:ascii="Times New Roman" w:hAnsi="Times New Roman" w:cs="Times New Roman"/>
                <w:sz w:val="24"/>
                <w:szCs w:val="24"/>
                <w:lang w:val="sv-SE"/>
              </w:rPr>
              <w:t xml:space="preserve"> . Jurnal Volume XII No.5 Edisi Khusus Lustrum.  Oktober 2004.  </w:t>
            </w:r>
            <w:r w:rsidRPr="00796DD8">
              <w:rPr>
                <w:rFonts w:ascii="Times New Roman" w:hAnsi="Times New Roman" w:cs="Times New Roman"/>
                <w:sz w:val="24"/>
                <w:szCs w:val="24"/>
                <w:lang w:val="fi-FI"/>
              </w:rPr>
              <w:t>Akreditasi Dikti No. 52/Dikti/Kep/2002</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Jurnal Stigma: an agricultural science journal</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2004</w:t>
            </w:r>
          </w:p>
        </w:tc>
        <w:tc>
          <w:tcPr>
            <w:tcW w:w="48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Perbanyakan Vegetatif Klon kentang Unggul dengan Pemberian Berbagai Kosentrasi BAP pada media MS melalui Kultur Jaringan. </w:t>
            </w:r>
            <w:r w:rsidRPr="00796DD8">
              <w:rPr>
                <w:rFonts w:ascii="Times New Roman" w:hAnsi="Times New Roman" w:cs="Times New Roman"/>
                <w:sz w:val="24"/>
                <w:szCs w:val="24"/>
                <w:lang w:val="fi-FI"/>
              </w:rPr>
              <w:t xml:space="preserve">Jurnal </w:t>
            </w:r>
            <w:r w:rsidRPr="00796DD8">
              <w:rPr>
                <w:rFonts w:ascii="Times New Roman" w:hAnsi="Times New Roman" w:cs="Times New Roman"/>
                <w:sz w:val="24"/>
                <w:szCs w:val="24"/>
              </w:rPr>
              <w:t xml:space="preserve">Volume XII .No.1. Maret 2004 , </w:t>
            </w:r>
            <w:r w:rsidRPr="00796DD8">
              <w:rPr>
                <w:rFonts w:ascii="Times New Roman" w:hAnsi="Times New Roman" w:cs="Times New Roman"/>
                <w:sz w:val="24"/>
                <w:szCs w:val="24"/>
                <w:lang w:val="fi-FI"/>
              </w:rPr>
              <w:t>Akreditasi Dikti No. 52/Dikti/Kep/2002</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Jurnal Stigma: an agricultural science journal</w:t>
            </w:r>
          </w:p>
        </w:tc>
      </w:tr>
      <w:tr w:rsidR="00796DD8" w:rsidRPr="00796DD8" w:rsidTr="00B2512D">
        <w:tc>
          <w:tcPr>
            <w:tcW w:w="90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2004</w:t>
            </w:r>
          </w:p>
        </w:tc>
        <w:tc>
          <w:tcPr>
            <w:tcW w:w="48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Perbanyakan Veg</w:t>
            </w:r>
            <w:r w:rsidRPr="00796DD8">
              <w:rPr>
                <w:rFonts w:ascii="Times New Roman" w:hAnsi="Times New Roman" w:cs="Times New Roman"/>
                <w:sz w:val="24"/>
                <w:szCs w:val="24"/>
                <w:lang w:val="id-ID"/>
              </w:rPr>
              <w:t>\</w:t>
            </w:r>
            <w:r w:rsidRPr="00796DD8">
              <w:rPr>
                <w:rFonts w:ascii="Times New Roman" w:hAnsi="Times New Roman" w:cs="Times New Roman"/>
                <w:sz w:val="24"/>
                <w:szCs w:val="24"/>
                <w:lang w:val="fi-FI"/>
              </w:rPr>
              <w:t xml:space="preserve">etatif Durian Aipan  melalui Regenerasi Kalus secara </w:t>
            </w:r>
            <w:r w:rsidRPr="00796DD8">
              <w:rPr>
                <w:rFonts w:ascii="Times New Roman" w:hAnsi="Times New Roman" w:cs="Times New Roman"/>
                <w:i/>
                <w:sz w:val="24"/>
                <w:szCs w:val="24"/>
                <w:lang w:val="fi-FI"/>
              </w:rPr>
              <w:t>In Vitro.</w:t>
            </w:r>
            <w:r w:rsidRPr="00796DD8">
              <w:rPr>
                <w:rFonts w:ascii="Times New Roman" w:hAnsi="Times New Roman" w:cs="Times New Roman"/>
                <w:sz w:val="24"/>
                <w:szCs w:val="24"/>
                <w:lang w:val="fi-FI"/>
              </w:rPr>
              <w:t xml:space="preserve"> Jurnal </w:t>
            </w:r>
            <w:r w:rsidRPr="00796DD8">
              <w:rPr>
                <w:rFonts w:ascii="Times New Roman" w:hAnsi="Times New Roman" w:cs="Times New Roman"/>
                <w:sz w:val="24"/>
                <w:szCs w:val="24"/>
              </w:rPr>
              <w:t xml:space="preserve">Volume XII .No.1.  Maret 2004 , </w:t>
            </w:r>
            <w:r w:rsidRPr="00796DD8">
              <w:rPr>
                <w:rFonts w:ascii="Times New Roman" w:hAnsi="Times New Roman" w:cs="Times New Roman"/>
                <w:sz w:val="24"/>
                <w:szCs w:val="24"/>
                <w:lang w:val="fi-FI"/>
              </w:rPr>
              <w:t>Akreditasi Dikti No. 52/Dikti/Kep/2002</w:t>
            </w:r>
          </w:p>
        </w:tc>
        <w:tc>
          <w:tcPr>
            <w:tcW w:w="29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Jurnal Stigma: an agricultural science journal</w:t>
            </w:r>
          </w:p>
        </w:tc>
      </w:tr>
    </w:tbl>
    <w:p w:rsidR="00796DD8" w:rsidRPr="00796DD8" w:rsidRDefault="00796DD8" w:rsidP="00796DD8">
      <w:pPr>
        <w:autoSpaceDE w:val="0"/>
        <w:autoSpaceDN w:val="0"/>
        <w:adjustRightInd w:val="0"/>
        <w:spacing w:line="240" w:lineRule="auto"/>
        <w:rPr>
          <w:rFonts w:ascii="Times New Roman" w:hAnsi="Times New Roman" w:cs="Times New Roman"/>
          <w:b/>
          <w:bCs/>
          <w:sz w:val="24"/>
          <w:szCs w:val="24"/>
          <w:lang w:val="fi-FI"/>
        </w:rPr>
      </w:pPr>
    </w:p>
    <w:p w:rsidR="00796DD8" w:rsidRPr="00796DD8" w:rsidRDefault="00796DD8" w:rsidP="00796DD8">
      <w:pPr>
        <w:autoSpaceDE w:val="0"/>
        <w:autoSpaceDN w:val="0"/>
        <w:adjustRightInd w:val="0"/>
        <w:spacing w:line="240" w:lineRule="auto"/>
        <w:rPr>
          <w:rFonts w:ascii="Times New Roman" w:hAnsi="Times New Roman" w:cs="Times New Roman"/>
          <w:b/>
          <w:bCs/>
          <w:sz w:val="24"/>
          <w:szCs w:val="24"/>
          <w:lang w:val="fi-FI"/>
        </w:rPr>
      </w:pPr>
      <w:r w:rsidRPr="00796DD8">
        <w:rPr>
          <w:rFonts w:ascii="Times New Roman" w:hAnsi="Times New Roman" w:cs="Times New Roman"/>
          <w:b/>
          <w:bCs/>
          <w:sz w:val="24"/>
          <w:szCs w:val="24"/>
          <w:lang w:val="fi-FI"/>
        </w:rPr>
        <w:t>B. Poster/Produk</w:t>
      </w:r>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18"/>
        <w:gridCol w:w="4884"/>
        <w:gridCol w:w="2629"/>
      </w:tblGrid>
      <w:tr w:rsidR="00796DD8" w:rsidRPr="00796DD8" w:rsidTr="00796DD8">
        <w:tc>
          <w:tcPr>
            <w:tcW w:w="1218"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w:t>
            </w:r>
          </w:p>
        </w:tc>
        <w:tc>
          <w:tcPr>
            <w:tcW w:w="4884"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Judul</w:t>
            </w:r>
          </w:p>
        </w:tc>
        <w:tc>
          <w:tcPr>
            <w:tcW w:w="2629"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Penerbit/Jurnal/Sertifikat</w:t>
            </w:r>
          </w:p>
        </w:tc>
      </w:tr>
      <w:tr w:rsidR="00796DD8" w:rsidRPr="00796DD8" w:rsidTr="00796DD8">
        <w:tc>
          <w:tcPr>
            <w:tcW w:w="1218"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4884"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Peserta Pameran Produk Riset Inovatif Unand “Doctor Gaharu” pada acara Visitasi Akreditasi Institusi PT UNand, 28 November di Convention Hall Unand</w:t>
            </w:r>
          </w:p>
        </w:tc>
        <w:tc>
          <w:tcPr>
            <w:tcW w:w="2629"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Sertifikat</w:t>
            </w:r>
          </w:p>
        </w:tc>
      </w:tr>
      <w:tr w:rsidR="00796DD8" w:rsidRPr="00796DD8" w:rsidTr="00796DD8">
        <w:tc>
          <w:tcPr>
            <w:tcW w:w="1218"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4884"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Peserta Ekspo Produk Inovatif Hasil Riset Unand “ Doctor Gaharu” pada acara Kpnferensi Nasional Klaster dan Hilirisasi Riset Berkelanjutan (KN-KHRB) IV, Tanggal 3-9 Desember  2018 di Convention Hall Unand</w:t>
            </w:r>
          </w:p>
        </w:tc>
        <w:tc>
          <w:tcPr>
            <w:tcW w:w="2629"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Sertifikat</w:t>
            </w:r>
          </w:p>
        </w:tc>
      </w:tr>
      <w:tr w:rsidR="00796DD8" w:rsidRPr="00796DD8" w:rsidTr="00796DD8">
        <w:tc>
          <w:tcPr>
            <w:tcW w:w="1218"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4884"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Institutional response to decentralization of natural resources management at local level: the case of West Sumatra, Indonesia</w:t>
            </w:r>
          </w:p>
        </w:tc>
        <w:tc>
          <w:tcPr>
            <w:tcW w:w="2629"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Bioteknology Seminary International</w:t>
            </w:r>
          </w:p>
        </w:tc>
      </w:tr>
    </w:tbl>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p>
    <w:p w:rsidR="00796DD8" w:rsidRPr="00796DD8" w:rsidRDefault="00796DD8" w:rsidP="00796DD8">
      <w:pPr>
        <w:shd w:val="clear" w:color="auto" w:fill="D9D9D9"/>
        <w:autoSpaceDE w:val="0"/>
        <w:autoSpaceDN w:val="0"/>
        <w:adjustRightInd w:val="0"/>
        <w:spacing w:line="240" w:lineRule="auto"/>
        <w:jc w:val="center"/>
        <w:rPr>
          <w:rFonts w:ascii="Times New Roman" w:hAnsi="Times New Roman" w:cs="Times New Roman"/>
          <w:b/>
          <w:sz w:val="24"/>
          <w:szCs w:val="24"/>
        </w:rPr>
      </w:pPr>
      <w:r w:rsidRPr="00796DD8">
        <w:rPr>
          <w:rFonts w:ascii="Times New Roman" w:hAnsi="Times New Roman" w:cs="Times New Roman"/>
          <w:b/>
          <w:sz w:val="24"/>
          <w:szCs w:val="24"/>
        </w:rPr>
        <w:t xml:space="preserve"> KONFERENSI/SEMINAR/LOKAKARYA/SIMPOSIUM</w:t>
      </w:r>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80"/>
        <w:gridCol w:w="5040"/>
        <w:gridCol w:w="2611"/>
      </w:tblGrid>
      <w:tr w:rsidR="00796DD8" w:rsidRPr="00796DD8" w:rsidTr="00B2512D">
        <w:tc>
          <w:tcPr>
            <w:tcW w:w="108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w:t>
            </w:r>
          </w:p>
        </w:tc>
        <w:tc>
          <w:tcPr>
            <w:tcW w:w="504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Judul Kegiatan</w:t>
            </w:r>
          </w:p>
        </w:tc>
        <w:tc>
          <w:tcPr>
            <w:tcW w:w="261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Penyelenggara</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5040" w:type="dxa"/>
          </w:tcPr>
          <w:p w:rsidR="00796DD8" w:rsidRPr="00796DD8" w:rsidRDefault="00796DD8" w:rsidP="00796DD8">
            <w:pPr>
              <w:spacing w:line="240" w:lineRule="auto"/>
              <w:jc w:val="both"/>
              <w:rPr>
                <w:rFonts w:ascii="Times New Roman" w:hAnsi="Times New Roman" w:cs="Times New Roman"/>
                <w:sz w:val="24"/>
                <w:szCs w:val="24"/>
                <w:lang w:val="fi-FI"/>
              </w:rPr>
            </w:pPr>
            <w:r w:rsidRPr="00796DD8">
              <w:rPr>
                <w:rStyle w:val="tlid-translation"/>
                <w:rFonts w:ascii="Times New Roman" w:hAnsi="Times New Roman" w:cs="Times New Roman"/>
                <w:sz w:val="24"/>
                <w:szCs w:val="24"/>
              </w:rPr>
              <w:t xml:space="preserve">Presenter Oral “Conservation of Agarwood Plant Germplasm </w:t>
            </w:r>
            <w:r w:rsidRPr="00796DD8">
              <w:rPr>
                <w:rStyle w:val="tlid-translation"/>
                <w:rFonts w:ascii="Times New Roman" w:hAnsi="Times New Roman" w:cs="Times New Roman"/>
                <w:i/>
                <w:sz w:val="24"/>
                <w:szCs w:val="24"/>
              </w:rPr>
              <w:t xml:space="preserve">(Aquilaria malacensis Lamk) </w:t>
            </w:r>
            <w:r w:rsidRPr="00796DD8">
              <w:rPr>
                <w:rStyle w:val="tlid-translation"/>
                <w:rFonts w:ascii="Times New Roman" w:hAnsi="Times New Roman" w:cs="Times New Roman"/>
                <w:sz w:val="24"/>
                <w:szCs w:val="24"/>
              </w:rPr>
              <w:t xml:space="preserve">through Callus Induction and Callus Regeneration </w:t>
            </w:r>
            <w:r w:rsidRPr="00796DD8">
              <w:rPr>
                <w:rStyle w:val="tlid-translation"/>
                <w:rFonts w:ascii="Times New Roman" w:hAnsi="Times New Roman" w:cs="Times New Roman"/>
                <w:i/>
                <w:sz w:val="24"/>
                <w:szCs w:val="24"/>
              </w:rPr>
              <w:t>in Vitro”</w:t>
            </w:r>
            <w:r w:rsidRPr="00796DD8">
              <w:rPr>
                <w:rStyle w:val="tlid-translation"/>
                <w:rFonts w:ascii="Times New Roman" w:hAnsi="Times New Roman" w:cs="Times New Roman"/>
                <w:sz w:val="24"/>
                <w:szCs w:val="24"/>
              </w:rPr>
              <w:t xml:space="preserve">  in International Conference on Sustainable Agriculture,</w:t>
            </w:r>
            <w:r w:rsidRPr="00796DD8">
              <w:rPr>
                <w:rFonts w:ascii="Times New Roman" w:hAnsi="Times New Roman" w:cs="Times New Roman"/>
                <w:bCs/>
                <w:sz w:val="24"/>
                <w:szCs w:val="24"/>
              </w:rPr>
              <w:t>November, 13</w:t>
            </w:r>
            <w:r w:rsidRPr="00796DD8">
              <w:rPr>
                <w:rFonts w:ascii="Times New Roman" w:hAnsi="Times New Roman" w:cs="Times New Roman"/>
                <w:bCs/>
                <w:sz w:val="24"/>
                <w:szCs w:val="24"/>
                <w:vertAlign w:val="superscript"/>
              </w:rPr>
              <w:t>th</w:t>
            </w:r>
            <w:r w:rsidRPr="00796DD8">
              <w:rPr>
                <w:rFonts w:ascii="Times New Roman" w:hAnsi="Times New Roman" w:cs="Times New Roman"/>
                <w:bCs/>
                <w:sz w:val="24"/>
                <w:szCs w:val="24"/>
              </w:rPr>
              <w:t xml:space="preserve"> -14</w:t>
            </w:r>
            <w:r w:rsidRPr="00796DD8">
              <w:rPr>
                <w:rFonts w:ascii="Times New Roman" w:hAnsi="Times New Roman" w:cs="Times New Roman"/>
                <w:bCs/>
                <w:sz w:val="24"/>
                <w:szCs w:val="24"/>
                <w:vertAlign w:val="superscript"/>
              </w:rPr>
              <w:t>th</w:t>
            </w:r>
            <w:r w:rsidRPr="00796DD8">
              <w:rPr>
                <w:rFonts w:ascii="Times New Roman" w:hAnsi="Times New Roman" w:cs="Times New Roman"/>
                <w:bCs/>
                <w:sz w:val="24"/>
                <w:szCs w:val="24"/>
              </w:rPr>
              <w:t xml:space="preserve"> 2018, at Kyriad Hotel Bumiminang. </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Faculty  of Agricultral Technology Andalas University</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5040" w:type="dxa"/>
          </w:tcPr>
          <w:p w:rsidR="00796DD8" w:rsidRPr="00796DD8" w:rsidRDefault="00796DD8" w:rsidP="00796DD8">
            <w:pPr>
              <w:spacing w:line="240" w:lineRule="auto"/>
              <w:jc w:val="both"/>
              <w:rPr>
                <w:rFonts w:ascii="Times New Roman" w:hAnsi="Times New Roman" w:cs="Times New Roman"/>
                <w:sz w:val="24"/>
                <w:szCs w:val="24"/>
                <w:lang w:val="fi-FI"/>
              </w:rPr>
            </w:pPr>
            <w:r w:rsidRPr="00796DD8">
              <w:rPr>
                <w:rFonts w:ascii="Times New Roman" w:hAnsi="Times New Roman" w:cs="Times New Roman"/>
                <w:sz w:val="24"/>
                <w:szCs w:val="24"/>
              </w:rPr>
              <w:t>Pemakalah Oral “PENGARUH PEMBERIAN BEBERAPA KONSENTRASI 2,4-D  PADA PEMBENTUKAN KALUS TANAMAN GAHARU (</w:t>
            </w:r>
            <w:r w:rsidRPr="00796DD8">
              <w:rPr>
                <w:rFonts w:ascii="Times New Roman" w:hAnsi="Times New Roman" w:cs="Times New Roman"/>
                <w:i/>
                <w:sz w:val="24"/>
                <w:szCs w:val="24"/>
              </w:rPr>
              <w:t>Aquilaria malacensis</w:t>
            </w:r>
            <w:r w:rsidRPr="00796DD8">
              <w:rPr>
                <w:rFonts w:ascii="Times New Roman" w:hAnsi="Times New Roman" w:cs="Times New Roman"/>
                <w:sz w:val="24"/>
                <w:szCs w:val="24"/>
              </w:rPr>
              <w:t xml:space="preserve"> Lamk) SECARA </w:t>
            </w:r>
            <w:r w:rsidRPr="00796DD8">
              <w:rPr>
                <w:rFonts w:ascii="Times New Roman" w:hAnsi="Times New Roman" w:cs="Times New Roman"/>
                <w:i/>
                <w:sz w:val="24"/>
                <w:szCs w:val="24"/>
              </w:rPr>
              <w:t>IN VITRO”</w:t>
            </w:r>
            <w:r w:rsidRPr="00796DD8">
              <w:rPr>
                <w:rFonts w:ascii="Times New Roman" w:hAnsi="Times New Roman" w:cs="Times New Roman"/>
                <w:sz w:val="24"/>
                <w:szCs w:val="24"/>
              </w:rPr>
              <w:t xml:space="preserve">  pada Seminar Nasional Organisasi  Profesi, Yokjakarta, Tanggal 16 November 2018</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Fakultas Pertanian UPN</w:t>
            </w:r>
          </w:p>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rPr>
              <w:t>Yokjakarta</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5040" w:type="dxa"/>
          </w:tcPr>
          <w:p w:rsidR="00796DD8" w:rsidRPr="00796DD8" w:rsidRDefault="00796DD8" w:rsidP="00796DD8">
            <w:pPr>
              <w:spacing w:line="240" w:lineRule="auto"/>
              <w:jc w:val="both"/>
              <w:rPr>
                <w:rFonts w:ascii="Times New Roman" w:hAnsi="Times New Roman" w:cs="Times New Roman"/>
                <w:sz w:val="24"/>
                <w:szCs w:val="24"/>
              </w:rPr>
            </w:pPr>
            <w:r w:rsidRPr="00796DD8">
              <w:rPr>
                <w:rFonts w:ascii="Times New Roman" w:hAnsi="Times New Roman" w:cs="Times New Roman"/>
                <w:sz w:val="24"/>
                <w:szCs w:val="24"/>
              </w:rPr>
              <w:t>Ketua Pelaksana Seminar Nasional PERIPI di Grand Inna Muara Hotel, Tanggal 5-6 September 2018</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PERIPI Komda Sumbar dan Fakultas Pertanian Unand</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5040" w:type="dxa"/>
          </w:tcPr>
          <w:p w:rsidR="00796DD8" w:rsidRPr="00796DD8" w:rsidRDefault="00796DD8" w:rsidP="00796DD8">
            <w:pPr>
              <w:spacing w:line="240" w:lineRule="auto"/>
              <w:jc w:val="both"/>
              <w:rPr>
                <w:rFonts w:ascii="Times New Roman" w:hAnsi="Times New Roman" w:cs="Times New Roman"/>
                <w:sz w:val="24"/>
                <w:szCs w:val="24"/>
                <w:lang w:val="fi-FI"/>
              </w:rPr>
            </w:pPr>
            <w:r w:rsidRPr="00796DD8">
              <w:rPr>
                <w:rFonts w:ascii="Times New Roman" w:hAnsi="Times New Roman" w:cs="Times New Roman"/>
                <w:sz w:val="24"/>
                <w:szCs w:val="24"/>
                <w:lang w:val="fi-FI"/>
              </w:rPr>
              <w:t>Pemakalah Oral ”</w:t>
            </w:r>
            <w:r w:rsidRPr="00796DD8">
              <w:rPr>
                <w:rFonts w:ascii="Times New Roman" w:hAnsi="Times New Roman" w:cs="Times New Roman"/>
                <w:sz w:val="24"/>
                <w:szCs w:val="24"/>
                <w:lang w:val="id-ID"/>
              </w:rPr>
              <w:t>PENGARUH PEMBERIAN BE</w:t>
            </w:r>
            <w:r w:rsidRPr="00796DD8">
              <w:rPr>
                <w:rFonts w:ascii="Times New Roman" w:hAnsi="Times New Roman" w:cs="Times New Roman"/>
                <w:sz w:val="24"/>
                <w:szCs w:val="24"/>
              </w:rPr>
              <w:t xml:space="preserve">RBAGAIDOSIS </w:t>
            </w:r>
            <w:r w:rsidRPr="00796DD8">
              <w:rPr>
                <w:rFonts w:ascii="Times New Roman" w:hAnsi="Times New Roman" w:cs="Times New Roman"/>
                <w:i/>
                <w:sz w:val="24"/>
                <w:szCs w:val="24"/>
                <w:lang w:val="id-ID"/>
              </w:rPr>
              <w:t>FUNGI MIKORIZAA</w:t>
            </w:r>
            <w:r w:rsidRPr="00796DD8">
              <w:rPr>
                <w:rFonts w:ascii="Times New Roman" w:hAnsi="Times New Roman" w:cs="Times New Roman"/>
                <w:i/>
                <w:sz w:val="24"/>
                <w:szCs w:val="24"/>
              </w:rPr>
              <w:t>R</w:t>
            </w:r>
            <w:r w:rsidRPr="00796DD8">
              <w:rPr>
                <w:rFonts w:ascii="Times New Roman" w:hAnsi="Times New Roman" w:cs="Times New Roman"/>
                <w:i/>
                <w:sz w:val="24"/>
                <w:szCs w:val="24"/>
                <w:lang w:val="id-ID"/>
              </w:rPr>
              <w:t>BU</w:t>
            </w:r>
            <w:r w:rsidRPr="00796DD8">
              <w:rPr>
                <w:rFonts w:ascii="Times New Roman" w:hAnsi="Times New Roman" w:cs="Times New Roman"/>
                <w:i/>
                <w:sz w:val="24"/>
                <w:szCs w:val="24"/>
              </w:rPr>
              <w:t>S</w:t>
            </w:r>
            <w:r w:rsidRPr="00796DD8">
              <w:rPr>
                <w:rFonts w:ascii="Times New Roman" w:hAnsi="Times New Roman" w:cs="Times New Roman"/>
                <w:i/>
                <w:sz w:val="24"/>
                <w:szCs w:val="24"/>
                <w:lang w:val="id-ID"/>
              </w:rPr>
              <w:t>KULAR</w:t>
            </w:r>
            <w:r w:rsidRPr="00796DD8">
              <w:rPr>
                <w:rFonts w:ascii="Times New Roman" w:hAnsi="Times New Roman" w:cs="Times New Roman"/>
                <w:sz w:val="24"/>
                <w:szCs w:val="24"/>
              </w:rPr>
              <w:t>(</w:t>
            </w:r>
            <w:r w:rsidRPr="00796DD8">
              <w:rPr>
                <w:rFonts w:ascii="Times New Roman" w:hAnsi="Times New Roman" w:cs="Times New Roman"/>
                <w:sz w:val="24"/>
                <w:szCs w:val="24"/>
                <w:lang w:val="id-ID"/>
              </w:rPr>
              <w:t>F</w:t>
            </w:r>
            <w:r w:rsidRPr="00796DD8">
              <w:rPr>
                <w:rFonts w:ascii="Times New Roman" w:hAnsi="Times New Roman" w:cs="Times New Roman"/>
                <w:sz w:val="24"/>
                <w:szCs w:val="24"/>
              </w:rPr>
              <w:t>MA)</w:t>
            </w:r>
            <w:r w:rsidRPr="00796DD8">
              <w:rPr>
                <w:rFonts w:ascii="Times New Roman" w:hAnsi="Times New Roman" w:cs="Times New Roman"/>
                <w:sz w:val="24"/>
                <w:szCs w:val="24"/>
                <w:lang w:val="id-ID"/>
              </w:rPr>
              <w:t xml:space="preserve"> TERHADAP PERTUMBUHAN</w:t>
            </w:r>
            <w:r w:rsidRPr="00796DD8">
              <w:rPr>
                <w:rFonts w:ascii="Times New Roman" w:hAnsi="Times New Roman" w:cs="Times New Roman"/>
                <w:sz w:val="24"/>
                <w:szCs w:val="24"/>
              </w:rPr>
              <w:t xml:space="preserve"> BEBERAPA GENOTIPE BIBIT  TANAMAN GAHARU (</w:t>
            </w:r>
            <w:r w:rsidRPr="00796DD8">
              <w:rPr>
                <w:rFonts w:ascii="Times New Roman" w:hAnsi="Times New Roman" w:cs="Times New Roman"/>
                <w:i/>
                <w:sz w:val="24"/>
                <w:szCs w:val="24"/>
              </w:rPr>
              <w:t xml:space="preserve">Aquilaria </w:t>
            </w:r>
            <w:r w:rsidRPr="00796DD8">
              <w:rPr>
                <w:rFonts w:ascii="Times New Roman" w:hAnsi="Times New Roman" w:cs="Times New Roman"/>
                <w:sz w:val="24"/>
                <w:szCs w:val="24"/>
                <w:lang w:val="id-ID"/>
              </w:rPr>
              <w:t>s</w:t>
            </w:r>
            <w:r w:rsidRPr="00796DD8">
              <w:rPr>
                <w:rFonts w:ascii="Times New Roman" w:hAnsi="Times New Roman" w:cs="Times New Roman"/>
                <w:sz w:val="24"/>
                <w:szCs w:val="24"/>
              </w:rPr>
              <w:t>pp</w:t>
            </w:r>
            <w:r w:rsidRPr="00796DD8">
              <w:rPr>
                <w:rFonts w:ascii="Times New Roman" w:hAnsi="Times New Roman" w:cs="Times New Roman"/>
                <w:i/>
                <w:sz w:val="24"/>
                <w:szCs w:val="24"/>
                <w:lang w:val="id-ID"/>
              </w:rPr>
              <w:t>.</w:t>
            </w:r>
            <w:r w:rsidRPr="00796DD8">
              <w:rPr>
                <w:rFonts w:ascii="Times New Roman" w:hAnsi="Times New Roman" w:cs="Times New Roman"/>
                <w:sz w:val="24"/>
                <w:szCs w:val="24"/>
              </w:rPr>
              <w:t>)SIAP SALUR”</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PERIPI Pusat dan IPB Bogor</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2015</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Pemakalah Seminar Nasional SEMIRATA BKS Barat di Univ. Palangkarya Kalteng</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Fakultas Pertanian Univ Palangkarya</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2014</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Pemakalah utama Seminar Nasional Tanaman Gaharu</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Fakultas Pertanian Unand</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2013</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Pemakalah Seminar Nasioanal  hasil-hasil penelitian PERIPI</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PERIPI Komda Riau</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2012</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Pemakalah Seminar Nasional hasil-hasil penelitian KKP3N</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Badan Litbang Pertanian</w:t>
            </w:r>
          </w:p>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Departemen Pertanian RI</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2011</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Pemakalah Seminar  Nasional hasil-hasil penelitian PERIPI Sumbar</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PERIPI Komda Sumbar</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2011</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Pemakalah Seminar Hasil-Hasil Penelitian Hibah Bersaing Tahun  II  Dana Dikti 2011  </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Lemlit Unand dan Dikti</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Pemakalah Seminar  Nasional  hasil-hasil peneltian KKP3N</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Badan Litbang Pertanian</w:t>
            </w:r>
          </w:p>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Departemen Pertanian RI</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Pemakalah Seminar Hasil-Hasil Penelitian Hibah Bersaing Tahun I  Dana Dikti 2010  </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Lemlit Unand dan Dikti</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Pemakalah Seminar Hasil-Hasil Penelitian Hibah Bersaing Tahun III Dana Dikti 2009  </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Lemlit Unand dan Dikti</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Pemakalah Seminar Proposal Penelitian Hibah Bersaing T.A. 2010</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IPB Bogor dan Dikti</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Pemakalah Lokakarya Pengembangan Kakao di Bagian Barat Indonesia</w:t>
            </w:r>
          </w:p>
        </w:tc>
        <w:tc>
          <w:tcPr>
            <w:tcW w:w="261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Dirjen Perkebunan-Fak.Pertanian Unand</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Lokakarya Korikulum Program Studi Agroekoteknologi</w:t>
            </w:r>
          </w:p>
        </w:tc>
        <w:tc>
          <w:tcPr>
            <w:tcW w:w="2611"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sz w:val="24"/>
                <w:szCs w:val="24"/>
              </w:rPr>
              <w:t>Fakultas Pertanian dan Prodi Agroekoteknologi</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Pemakalah Seminar Hasil Peneltian Hibah Bersaing Tahun II dan Proposal Tahun III</w:t>
            </w:r>
          </w:p>
        </w:tc>
        <w:tc>
          <w:tcPr>
            <w:tcW w:w="2611"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sz w:val="24"/>
                <w:szCs w:val="24"/>
              </w:rPr>
              <w:t>Dikti</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Pemakalah Foster Seminar Internasional Bioteknologi</w:t>
            </w:r>
          </w:p>
        </w:tc>
        <w:tc>
          <w:tcPr>
            <w:tcW w:w="2611"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sz w:val="24"/>
                <w:szCs w:val="24"/>
              </w:rPr>
              <w:t>Faperta Unand</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Panitia/Peserta  Worshop dan Seminar Nasional Mikoriza</w:t>
            </w:r>
          </w:p>
        </w:tc>
        <w:tc>
          <w:tcPr>
            <w:tcW w:w="2611"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AMI Sumatera Barat dan Faperta Unand </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Pemakalah Seminar Nasional Mikoriza</w:t>
            </w:r>
          </w:p>
        </w:tc>
        <w:tc>
          <w:tcPr>
            <w:tcW w:w="2611"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AMI Sumatera Barat dan Faperta Unand </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2007</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Pemakalah Hasil Penelitian Hibah Bersaing Tahun I</w:t>
            </w:r>
          </w:p>
        </w:tc>
        <w:tc>
          <w:tcPr>
            <w:tcW w:w="2611"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sz w:val="24"/>
                <w:szCs w:val="24"/>
              </w:rPr>
              <w:t>Dikti</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2006</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Panitia/Peserta Worshop dan Seminar Nasional Tanaman Obat</w:t>
            </w:r>
          </w:p>
        </w:tc>
        <w:tc>
          <w:tcPr>
            <w:tcW w:w="2611"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sz w:val="24"/>
                <w:szCs w:val="24"/>
              </w:rPr>
              <w:t>FMIPA Unand</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2005</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Peserta Seminar International Rain Forest</w:t>
            </w:r>
          </w:p>
        </w:tc>
        <w:tc>
          <w:tcPr>
            <w:tcW w:w="2611"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sz w:val="24"/>
                <w:szCs w:val="24"/>
              </w:rPr>
              <w:t>FMIPA Unand</w:t>
            </w:r>
          </w:p>
        </w:tc>
      </w:tr>
      <w:tr w:rsidR="00796DD8" w:rsidRPr="00796DD8" w:rsidTr="00B2512D">
        <w:tc>
          <w:tcPr>
            <w:tcW w:w="108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2004</w:t>
            </w:r>
          </w:p>
        </w:tc>
        <w:tc>
          <w:tcPr>
            <w:tcW w:w="504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Pemakalah Seminar Hasil Penelitian Dasar </w:t>
            </w:r>
          </w:p>
        </w:tc>
        <w:tc>
          <w:tcPr>
            <w:tcW w:w="2611" w:type="dxa"/>
          </w:tcPr>
          <w:p w:rsidR="00796DD8" w:rsidRPr="00796DD8" w:rsidRDefault="00796DD8" w:rsidP="00796DD8">
            <w:pPr>
              <w:spacing w:line="240" w:lineRule="auto"/>
              <w:rPr>
                <w:rFonts w:ascii="Times New Roman" w:hAnsi="Times New Roman" w:cs="Times New Roman"/>
                <w:sz w:val="24"/>
                <w:szCs w:val="24"/>
              </w:rPr>
            </w:pPr>
            <w:r w:rsidRPr="00796DD8">
              <w:rPr>
                <w:rFonts w:ascii="Times New Roman" w:hAnsi="Times New Roman" w:cs="Times New Roman"/>
                <w:sz w:val="24"/>
                <w:szCs w:val="24"/>
              </w:rPr>
              <w:t>Dikti</w:t>
            </w:r>
          </w:p>
        </w:tc>
      </w:tr>
    </w:tbl>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p>
    <w:p w:rsidR="00796DD8" w:rsidRPr="00796DD8" w:rsidRDefault="00796DD8" w:rsidP="00796DD8">
      <w:pPr>
        <w:shd w:val="clear" w:color="auto" w:fill="D9D9D9"/>
        <w:autoSpaceDE w:val="0"/>
        <w:autoSpaceDN w:val="0"/>
        <w:adjustRightInd w:val="0"/>
        <w:spacing w:line="240" w:lineRule="auto"/>
        <w:jc w:val="center"/>
        <w:rPr>
          <w:rFonts w:ascii="Times New Roman" w:hAnsi="Times New Roman" w:cs="Times New Roman"/>
          <w:b/>
          <w:sz w:val="24"/>
          <w:szCs w:val="24"/>
          <w:lang w:val="es-ES"/>
        </w:rPr>
      </w:pPr>
      <w:r w:rsidRPr="00796DD8">
        <w:rPr>
          <w:rFonts w:ascii="Times New Roman" w:hAnsi="Times New Roman" w:cs="Times New Roman"/>
          <w:b/>
          <w:sz w:val="24"/>
          <w:szCs w:val="24"/>
          <w:lang w:val="es-ES"/>
        </w:rPr>
        <w:t>KEGIATAN PROFESIONAL/PENGABDIAN KEPADA MASYARAKAT</w:t>
      </w:r>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7471"/>
      </w:tblGrid>
      <w:tr w:rsidR="00796DD8" w:rsidRPr="00796DD8" w:rsidTr="00B2512D">
        <w:tc>
          <w:tcPr>
            <w:tcW w:w="126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w:t>
            </w:r>
          </w:p>
        </w:tc>
        <w:tc>
          <w:tcPr>
            <w:tcW w:w="747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Kegiatan</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color w:val="000000"/>
                <w:sz w:val="24"/>
                <w:szCs w:val="24"/>
              </w:rPr>
            </w:pPr>
            <w:r w:rsidRPr="00796DD8">
              <w:rPr>
                <w:rFonts w:ascii="Times New Roman" w:hAnsi="Times New Roman" w:cs="Times New Roman"/>
                <w:sz w:val="24"/>
                <w:szCs w:val="24"/>
              </w:rPr>
              <w:t>Nara Sumber pada Pengabdian Masyarakat” Sosilaisasi dan Demontrasi Budidaya Tanaman  Gaharu dan Demontrasi  Pembuatan  Teh Gaharu</w:t>
            </w:r>
            <w:r w:rsidRPr="00796DD8">
              <w:rPr>
                <w:rFonts w:ascii="Times New Roman" w:hAnsi="Times New Roman" w:cs="Times New Roman"/>
                <w:color w:val="000000"/>
                <w:sz w:val="24"/>
                <w:szCs w:val="24"/>
              </w:rPr>
              <w:t xml:space="preserve">                        pada Kelompok Tani Pondok Pesantren M. Nasir di PATPPK Unand  kecamatan  Alahan Panjang kabupaten Solok, Tanggal 11 November 2018</w:t>
            </w:r>
          </w:p>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2018</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Anggota  Tim Pengabdian  Masyarakat “Sosilaisasi dan Demontrasi Budidaya Tanaman Kentang di Lahan  Miring”, pada Kelompok Tani  Harapan Baru   di PATPPK Unand kecamatan Alahan Panjang kabupaten Solok ,Tanggal 10 November 2018</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Anggota Tim Aplikasi Pengabdian Masyarakat “Kompos Bolisa dan Pupuk Buatan terhadap Tanaman Jagung yang Ditanam secara jajar legowo di Kecamatan Pauh”, Iptek Berbasis Program Sutdi dan Nagari Binaan (IbPSNB), Jurusan BDP Kampus III Dharmasraya.</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rPr>
              <w:t xml:space="preserve"> Ketua tim  Sosialisasi dan Demontrasi  Pembuatan  teh gaharu organik,  dikelompok Tani Patamuan Jaya kenagarian Batu Busuk kelurahan Lambung Bukik.  KKN PPM Tematik  Unand dana Kemenristek Dikti, Juni-Agustus</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Dosen DPL Terbaik Program KKN-PPM   Universitas Andalas,</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rPr>
              <w:t xml:space="preserve"> Anggota tim  Sosialisasi dan Demontrasi  Pembuatan Pupuk Organik, Pembibitan Organik dan Pengolahan Sayur Organik menjadi Nugget”,  dikelompok Tani Sungkai Permai kelurahan Lambung Bukik . KKN PPM Tematik  Unand dana Kemenristek Dikti. Juni-Agustus</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Anggota tim pelaksanaan pengabdin kepada masyarakat: budidaya daya bawang merah ditaran rendah dengan menggunakan pupuk kompos di kelompok tani Sungkai Permai keluruhan Lambung Bukik, DIPA Prodi Agroteknologi Faperta dana BOPTN  Unand,  September</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rPr>
              <w:t xml:space="preserve">Anggota  tim  Sosialisasi, Demontrasi  dan Demplot : tanaman jagung dengan penggunaan pupuk kompos dikelompok Tani Patamuan Jaya kenagarian Batu Busuk kelurahan Lambung Bukik.  DIPA Prodi Agroekoteknologi kampus 3 Faperta Unand Dharmasraya Oktober </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2016</w:t>
            </w:r>
          </w:p>
        </w:tc>
        <w:tc>
          <w:tcPr>
            <w:tcW w:w="7471" w:type="dxa"/>
          </w:tcPr>
          <w:p w:rsidR="00796DD8" w:rsidRPr="00796DD8" w:rsidRDefault="00796DD8" w:rsidP="00796DD8">
            <w:pPr>
              <w:tabs>
                <w:tab w:val="left" w:pos="2880"/>
              </w:tabs>
              <w:spacing w:line="240" w:lineRule="auto"/>
              <w:ind w:left="3060" w:hanging="3060"/>
              <w:rPr>
                <w:rFonts w:ascii="Times New Roman" w:hAnsi="Times New Roman" w:cs="Times New Roman"/>
                <w:sz w:val="24"/>
                <w:szCs w:val="24"/>
              </w:rPr>
            </w:pPr>
            <w:r w:rsidRPr="00796DD8">
              <w:rPr>
                <w:rFonts w:ascii="Times New Roman" w:hAnsi="Times New Roman" w:cs="Times New Roman"/>
                <w:sz w:val="24"/>
                <w:szCs w:val="24"/>
              </w:rPr>
              <w:t xml:space="preserve">Ketua Tim Pemberdayaan  Masyarakat Tani melalui Agroforestry </w:t>
            </w:r>
          </w:p>
          <w:p w:rsidR="00796DD8" w:rsidRPr="00796DD8" w:rsidRDefault="00796DD8" w:rsidP="00796DD8">
            <w:pPr>
              <w:tabs>
                <w:tab w:val="left" w:pos="2880"/>
              </w:tabs>
              <w:spacing w:line="240" w:lineRule="auto"/>
              <w:ind w:left="3060" w:hanging="3060"/>
              <w:rPr>
                <w:rFonts w:ascii="Times New Roman" w:hAnsi="Times New Roman" w:cs="Times New Roman"/>
                <w:sz w:val="24"/>
                <w:szCs w:val="24"/>
              </w:rPr>
            </w:pPr>
            <w:r w:rsidRPr="00796DD8">
              <w:rPr>
                <w:rFonts w:ascii="Times New Roman" w:hAnsi="Times New Roman" w:cs="Times New Roman"/>
                <w:sz w:val="24"/>
                <w:szCs w:val="24"/>
              </w:rPr>
              <w:t xml:space="preserve">Tanaman Gaharu diantara Tanaman Perkebunan  Dan Pengolahan Teh </w:t>
            </w:r>
          </w:p>
          <w:p w:rsidR="00796DD8" w:rsidRPr="00796DD8" w:rsidRDefault="00796DD8" w:rsidP="00796DD8">
            <w:pPr>
              <w:tabs>
                <w:tab w:val="left" w:pos="2880"/>
              </w:tabs>
              <w:spacing w:line="240" w:lineRule="auto"/>
              <w:ind w:left="3060" w:hanging="3060"/>
              <w:rPr>
                <w:rFonts w:ascii="Times New Roman" w:hAnsi="Times New Roman" w:cs="Times New Roman"/>
                <w:sz w:val="24"/>
                <w:szCs w:val="24"/>
              </w:rPr>
            </w:pPr>
            <w:r w:rsidRPr="00796DD8">
              <w:rPr>
                <w:rFonts w:ascii="Times New Roman" w:hAnsi="Times New Roman" w:cs="Times New Roman"/>
                <w:sz w:val="24"/>
                <w:szCs w:val="24"/>
              </w:rPr>
              <w:t>Herbal dari TanamanGaharu di Kelompok Tani Sungkai Permai. PPM</w:t>
            </w:r>
          </w:p>
          <w:p w:rsidR="00796DD8" w:rsidRPr="00796DD8" w:rsidRDefault="00796DD8" w:rsidP="00796DD8">
            <w:pPr>
              <w:tabs>
                <w:tab w:val="left" w:pos="2880"/>
              </w:tabs>
              <w:spacing w:line="240" w:lineRule="auto"/>
              <w:ind w:left="3060" w:hanging="3060"/>
              <w:rPr>
                <w:rFonts w:ascii="Times New Roman" w:hAnsi="Times New Roman" w:cs="Times New Roman"/>
                <w:sz w:val="24"/>
                <w:szCs w:val="24"/>
                <w:lang w:val="fi-FI"/>
              </w:rPr>
            </w:pPr>
            <w:r w:rsidRPr="00796DD8">
              <w:rPr>
                <w:rFonts w:ascii="Times New Roman" w:hAnsi="Times New Roman" w:cs="Times New Roman"/>
                <w:sz w:val="24"/>
                <w:szCs w:val="24"/>
              </w:rPr>
              <w:t>Prodi Agroteknologi dana BOPTN Unand</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2015</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tim Sosialisasi Pengembangan Cabai dalam Pot PPM berbasis Prodi 2015 di Puncak  Jawa Gadut kelurahan Limau Manis Padang dana BOPTN Unand</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2015</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Tim Monev Kakao SE Indonesia Timur Bersama Dirjen Perkebunan Departemen Pertanian  RI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2015</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tim pengbdian kepada masyarakat  Pertanian Organik di kelompok tani sungkai  Lambung Bukik  Kecamatan Pauh,  Dana DIPA Prodi  Fakultas Pertanian</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2014</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Tim Monev Kakao SE Indonesia Timur Bersama Dirjen Perkebunan Departemen Pertanian  RI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2014</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tim pengabdian kepada masyarakat di kelurahan kapalo koto Pauh, dana Lustrum Fakultas Pertanian</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2014</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Ketua tim </w:t>
            </w:r>
            <w:r w:rsidRPr="00796DD8">
              <w:rPr>
                <w:rFonts w:ascii="Times New Roman" w:hAnsi="Times New Roman" w:cs="Times New Roman"/>
                <w:sz w:val="24"/>
                <w:szCs w:val="24"/>
                <w:lang w:val="id-ID"/>
              </w:rPr>
              <w:t>Sosialisasi Budidaya Tanaman Gaharu, Pengolahan Gaharu dan Demplot Tanaman Gaharu Serta Pembagian Bibit yang bertempat di Kantor BPM Kelurahan Kapalo Koto</w:t>
            </w:r>
            <w:r w:rsidRPr="00796DD8">
              <w:rPr>
                <w:rFonts w:ascii="Times New Roman" w:hAnsi="Times New Roman" w:cs="Times New Roman"/>
                <w:sz w:val="24"/>
                <w:szCs w:val="24"/>
              </w:rPr>
              <w:t xml:space="preserve"> DIPA Prodi Faperta Unand</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2014</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tim pengabdian kepada masyarakat di SMA 13 di Kecamatan Koto Tangah Lubuk Minturun  Padang, Dana Prodi Fakultas  Pertanian</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2013</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Tim Monev Kakao SE Indonesia Timur Bersama Dirjen Perkebunan Departemen Pertanian  RI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2013</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tim  pengabdian  kepada masyarakat di kelompok  Wanita Tani  Kecamatan Limau Manis Padang, Dana DIPA Prodi  Fakultas Pertanian</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2012</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Tim Monev Kakao SE Indonesia Timur Bersama Dirjen Perkebunan Departemen Pertanian  RI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2011</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Tim Pengabdian Masyarakat di kelompok tani Sitiung Dharmasraya, Dana DIPA Prodi Fakultas Pertanian Kampus III Dharmasraya</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2011</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Ketua Tim Pengabdian kepada masyarakat di kelompok tani Pasa Dama Padang Pariaman, Dana DIPA Fakultas Pertanian </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2011</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Tim Monev Kakao SE Indonesia Timur Bersama Dirjen Perkebunan Departemen Pertanian  RI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Tim Monev Kakao SE Indonesia Timur Bersama Dirjen Perkebunan Departemen Pertanian  RI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Pengabdian Sosialisasi dan Demonstrasi Budidaya Tanaman Penghasil Gaharu di Kelurahan Lubuk MinturunKoto Tangah Padang. Dana SPP DPP DIPA Unand</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Pengabdian Sosialisasi dan Demonstrasi Budidaya Tanaman Penghasil Gaharu di Ke Nagarian Pamuatan  Kupitan KabupatenSijunjung. Dana Ipteks Dikti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Pengabdian Sosialisasi dan Demonstrasi Budidaya Tanaman Penghasil Gaharu di Kecamatan Kupitan Kabupaten Sawahlunto/Sijunjung. Dana Bank Indonesia (kerjasama LPPM Unand dan Bank Indonesia)</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2007</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osialisasi, Pendistribusian dan Percontohan Budidaya Bibit Setek Mini  Kentang Hitam Batang Hasil Kultur jaringan di Kel. Tani Harapan Banuhampu Agam. Dana Ipteks Dikti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2005</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Pendistribusian dan Percontohan Budidaya Tanaman Kentang Hasil Kultur Jaringan di Koto Laweh Kenagarian Tanjung Alam Tanjung baru Kabupaten Tanah Datar. Dana Ipteks Dikti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2000</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Pengabdian Penyuluhan Pertanian dan Fermentasi Agen Hayati dan Bokhasi di Desa Koto Tinggi Mahat Kabupaten 50 Kota. 25 Agustus 2000</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2000</w:t>
            </w:r>
          </w:p>
        </w:tc>
        <w:tc>
          <w:tcPr>
            <w:tcW w:w="74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 Pengabdian pada Masyarakat dalam rangka Dies Natalis ke-46 Fakultas Pertanian Unand di Kampus Limau Manis. 8 Nov 2000</w:t>
            </w:r>
          </w:p>
        </w:tc>
      </w:tr>
    </w:tbl>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3690"/>
        <w:gridCol w:w="2251"/>
      </w:tblGrid>
      <w:tr w:rsidR="00796DD8" w:rsidRPr="00796DD8" w:rsidTr="00B2512D">
        <w:tc>
          <w:tcPr>
            <w:tcW w:w="8731" w:type="dxa"/>
            <w:gridSpan w:val="3"/>
            <w:shd w:val="clear" w:color="auto" w:fill="D9D9D9"/>
          </w:tcPr>
          <w:p w:rsidR="00796DD8" w:rsidRPr="00796DD8" w:rsidRDefault="00796DD8" w:rsidP="00796DD8">
            <w:pPr>
              <w:autoSpaceDE w:val="0"/>
              <w:autoSpaceDN w:val="0"/>
              <w:adjustRightInd w:val="0"/>
              <w:spacing w:line="240" w:lineRule="auto"/>
              <w:jc w:val="center"/>
              <w:rPr>
                <w:rFonts w:ascii="Times New Roman" w:hAnsi="Times New Roman" w:cs="Times New Roman"/>
                <w:b/>
                <w:sz w:val="24"/>
                <w:szCs w:val="24"/>
                <w:lang w:val="fi-FI"/>
              </w:rPr>
            </w:pPr>
            <w:r w:rsidRPr="00796DD8">
              <w:rPr>
                <w:rFonts w:ascii="Times New Roman" w:hAnsi="Times New Roman" w:cs="Times New Roman"/>
                <w:b/>
                <w:sz w:val="24"/>
                <w:szCs w:val="24"/>
                <w:lang w:val="fi-FI"/>
              </w:rPr>
              <w:t>JABATAN DALAM PENGELOLAAN INSTITUSI</w:t>
            </w:r>
          </w:p>
        </w:tc>
      </w:tr>
      <w:tr w:rsidR="00796DD8" w:rsidRPr="00796DD8" w:rsidTr="00B2512D">
        <w:tc>
          <w:tcPr>
            <w:tcW w:w="279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Peran / Jabatan</w:t>
            </w:r>
          </w:p>
        </w:tc>
        <w:tc>
          <w:tcPr>
            <w:tcW w:w="369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Institusi</w:t>
            </w:r>
          </w:p>
        </w:tc>
        <w:tc>
          <w:tcPr>
            <w:tcW w:w="225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 ... s.d. ...</w:t>
            </w:r>
          </w:p>
        </w:tc>
      </w:tr>
      <w:tr w:rsidR="00796DD8" w:rsidRPr="00796DD8" w:rsidTr="00B2512D">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Ketua Laboratorium</w:t>
            </w:r>
          </w:p>
        </w:tc>
        <w:tc>
          <w:tcPr>
            <w:tcW w:w="36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Genetika dan Pemuliaan Tanaman</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2000 – 2002</w:t>
            </w:r>
          </w:p>
        </w:tc>
      </w:tr>
      <w:tr w:rsidR="00796DD8" w:rsidRPr="00796DD8" w:rsidTr="00B2512D">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Ketua Bidang Peminatan Pemuliaan Tanaman</w:t>
            </w:r>
          </w:p>
        </w:tc>
        <w:tc>
          <w:tcPr>
            <w:tcW w:w="36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Prodi Agroekoteknologi Faperta Unand</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2011-sekarang</w:t>
            </w:r>
          </w:p>
        </w:tc>
      </w:tr>
      <w:tr w:rsidR="00796DD8" w:rsidRPr="00796DD8" w:rsidTr="00B2512D">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Pembina Kemahasiswaan</w:t>
            </w:r>
          </w:p>
        </w:tc>
        <w:tc>
          <w:tcPr>
            <w:tcW w:w="36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Prodi Agroekoteknologi  Faperta Unand</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2008-sekarang</w:t>
            </w:r>
          </w:p>
        </w:tc>
      </w:tr>
      <w:tr w:rsidR="00796DD8" w:rsidRPr="00796DD8" w:rsidTr="00B2512D">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Wakil Dekan 3 (PLT)</w:t>
            </w:r>
          </w:p>
        </w:tc>
        <w:tc>
          <w:tcPr>
            <w:tcW w:w="36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Fakultas Pertanian Unand</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2015-2016</w:t>
            </w:r>
          </w:p>
        </w:tc>
      </w:tr>
      <w:tr w:rsidR="00796DD8" w:rsidRPr="00796DD8" w:rsidTr="00B2512D">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 xml:space="preserve">Kepala Kebun Percobaan </w:t>
            </w:r>
          </w:p>
        </w:tc>
        <w:tc>
          <w:tcPr>
            <w:tcW w:w="36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Fakultas Pertanian Unand</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2016-2017</w:t>
            </w:r>
          </w:p>
        </w:tc>
      </w:tr>
      <w:tr w:rsidR="00796DD8" w:rsidRPr="00796DD8" w:rsidTr="00B2512D">
        <w:tc>
          <w:tcPr>
            <w:tcW w:w="27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Sekretaris Jurusan BDP</w:t>
            </w:r>
          </w:p>
        </w:tc>
        <w:tc>
          <w:tcPr>
            <w:tcW w:w="36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Fakultas Pertanian UNand</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2017-sekarang</w:t>
            </w:r>
          </w:p>
        </w:tc>
      </w:tr>
    </w:tbl>
    <w:p w:rsidR="00796DD8" w:rsidRPr="00796DD8" w:rsidRDefault="00796DD8" w:rsidP="00796DD8">
      <w:pPr>
        <w:tabs>
          <w:tab w:val="left" w:pos="3060"/>
        </w:tabs>
        <w:autoSpaceDE w:val="0"/>
        <w:autoSpaceDN w:val="0"/>
        <w:adjustRightInd w:val="0"/>
        <w:spacing w:line="240" w:lineRule="auto"/>
        <w:ind w:left="3240" w:hanging="3240"/>
        <w:rPr>
          <w:rFonts w:ascii="Times New Roman" w:hAnsi="Times New Roman" w:cs="Times New Roman"/>
          <w:sz w:val="24"/>
          <w:szCs w:val="24"/>
        </w:rPr>
      </w:pPr>
    </w:p>
    <w:tbl>
      <w:tblPr>
        <w:tblW w:w="89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90"/>
        <w:gridCol w:w="1890"/>
        <w:gridCol w:w="2571"/>
        <w:gridCol w:w="2623"/>
      </w:tblGrid>
      <w:tr w:rsidR="00796DD8" w:rsidRPr="00796DD8" w:rsidTr="00B2512D">
        <w:tc>
          <w:tcPr>
            <w:tcW w:w="8974" w:type="dxa"/>
            <w:gridSpan w:val="4"/>
            <w:shd w:val="clear" w:color="auto" w:fill="D9D9D9"/>
          </w:tcPr>
          <w:p w:rsidR="00796DD8" w:rsidRPr="00796DD8" w:rsidRDefault="00796DD8" w:rsidP="00796DD8">
            <w:pPr>
              <w:autoSpaceDE w:val="0"/>
              <w:autoSpaceDN w:val="0"/>
              <w:adjustRightInd w:val="0"/>
              <w:spacing w:line="240" w:lineRule="auto"/>
              <w:jc w:val="center"/>
              <w:rPr>
                <w:rFonts w:ascii="Times New Roman" w:hAnsi="Times New Roman" w:cs="Times New Roman"/>
                <w:b/>
                <w:sz w:val="24"/>
                <w:szCs w:val="24"/>
                <w:lang w:val="fi-FI"/>
              </w:rPr>
            </w:pPr>
            <w:r w:rsidRPr="00796DD8">
              <w:rPr>
                <w:rFonts w:ascii="Times New Roman" w:hAnsi="Times New Roman" w:cs="Times New Roman"/>
                <w:b/>
                <w:sz w:val="24"/>
                <w:szCs w:val="24"/>
              </w:rPr>
              <w:t>PERAN DALAM KEGIATAN KEMAHASISWAAN</w:t>
            </w:r>
          </w:p>
        </w:tc>
      </w:tr>
      <w:tr w:rsidR="00796DD8" w:rsidRPr="00796DD8" w:rsidTr="00B2512D">
        <w:tc>
          <w:tcPr>
            <w:tcW w:w="189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 xml:space="preserve">Tahun </w:t>
            </w:r>
          </w:p>
        </w:tc>
        <w:tc>
          <w:tcPr>
            <w:tcW w:w="189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Jenis / Nama Kegiatan</w:t>
            </w:r>
          </w:p>
        </w:tc>
        <w:tc>
          <w:tcPr>
            <w:tcW w:w="257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Peran</w:t>
            </w:r>
          </w:p>
        </w:tc>
        <w:tc>
          <w:tcPr>
            <w:tcW w:w="2623"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Tempat</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1997 - 2003</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Penasehat Akademik</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Dosen PA</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Fak.Pertanian Unand</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 –sekarang</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Penasehat Akademik</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Dosen PA</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Fak.Pertanian Unand</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1997 - 2008</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Pembina kemahasiswaan  jurusan BDP</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Dosen Pembina</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Fak.Pertanian Unand</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 – sekarang</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PKM</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Dosen Pembimbing PKM</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 Pertanian Unand</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2006 - 2007</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Pembina Kemahasiswaan BDP</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Dosen Pembina</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 Pertanian Unand</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2006-2007</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Lomba Penulisan Karya Ilmiah</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Tim Penilai</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 Pertanian Unand</w:t>
            </w:r>
          </w:p>
        </w:tc>
      </w:tr>
      <w:tr w:rsidR="00796DD8" w:rsidRPr="00796DD8" w:rsidTr="00B2512D">
        <w:tc>
          <w:tcPr>
            <w:tcW w:w="1890" w:type="dxa"/>
          </w:tcPr>
          <w:p w:rsidR="00796DD8" w:rsidRPr="00796DD8" w:rsidRDefault="00796DD8" w:rsidP="00796DD8">
            <w:pPr>
              <w:tabs>
                <w:tab w:val="left" w:pos="1152"/>
              </w:tabs>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2007 – 2014</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Pembina Kemahasiswaan Agroekoteknologi</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Dosen Pembina</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 Pertanian Unand</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2009-2016</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Perkenalan Kampus Mahasiswa Baru</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Panitia</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 Pertanian Unand</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 – 2014</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Kegiatan ekstra kurikuler kemampuan soft skill mahasiswa</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Tim Penilai SAPS (Student Activies Performance System) mahasiswa prodi Agroekoteknologi</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 Pertanian Unand</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2010-sekarang</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KKN/KKN Tematik</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Dosen Pendamping Lapangan</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Fak.Pertanian Unand</w:t>
            </w:r>
          </w:p>
        </w:tc>
      </w:tr>
      <w:tr w:rsidR="00796DD8" w:rsidRPr="00796DD8" w:rsidTr="00B2512D">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2015-sekarang</w:t>
            </w:r>
          </w:p>
        </w:tc>
        <w:tc>
          <w:tcPr>
            <w:tcW w:w="189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PKL</w:t>
            </w:r>
          </w:p>
        </w:tc>
        <w:tc>
          <w:tcPr>
            <w:tcW w:w="257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Dosen Pendamping Lapangan</w:t>
            </w:r>
          </w:p>
        </w:tc>
        <w:tc>
          <w:tcPr>
            <w:tcW w:w="2623"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Fak. Pertanian Unand</w:t>
            </w:r>
          </w:p>
        </w:tc>
      </w:tr>
    </w:tbl>
    <w:p w:rsidR="00796DD8" w:rsidRDefault="00796DD8" w:rsidP="00796DD8">
      <w:pPr>
        <w:autoSpaceDE w:val="0"/>
        <w:autoSpaceDN w:val="0"/>
        <w:adjustRightInd w:val="0"/>
        <w:spacing w:line="240" w:lineRule="auto"/>
        <w:rPr>
          <w:rFonts w:ascii="Times New Roman" w:hAnsi="Times New Roman" w:cs="Times New Roman"/>
          <w:sz w:val="24"/>
          <w:szCs w:val="24"/>
        </w:rPr>
      </w:pPr>
    </w:p>
    <w:p w:rsidR="00955960" w:rsidRDefault="00955960" w:rsidP="00796DD8">
      <w:pPr>
        <w:autoSpaceDE w:val="0"/>
        <w:autoSpaceDN w:val="0"/>
        <w:adjustRightInd w:val="0"/>
        <w:spacing w:line="240" w:lineRule="auto"/>
        <w:rPr>
          <w:rFonts w:ascii="Times New Roman" w:hAnsi="Times New Roman" w:cs="Times New Roman"/>
          <w:sz w:val="24"/>
          <w:szCs w:val="24"/>
        </w:rPr>
      </w:pPr>
    </w:p>
    <w:p w:rsidR="00955960" w:rsidRDefault="00955960" w:rsidP="00796DD8">
      <w:pPr>
        <w:autoSpaceDE w:val="0"/>
        <w:autoSpaceDN w:val="0"/>
        <w:adjustRightInd w:val="0"/>
        <w:spacing w:line="240" w:lineRule="auto"/>
        <w:rPr>
          <w:rFonts w:ascii="Times New Roman" w:hAnsi="Times New Roman" w:cs="Times New Roman"/>
          <w:sz w:val="24"/>
          <w:szCs w:val="24"/>
        </w:rPr>
      </w:pPr>
    </w:p>
    <w:p w:rsidR="00955960" w:rsidRDefault="00955960" w:rsidP="00796DD8">
      <w:pPr>
        <w:autoSpaceDE w:val="0"/>
        <w:autoSpaceDN w:val="0"/>
        <w:adjustRightInd w:val="0"/>
        <w:spacing w:line="240" w:lineRule="auto"/>
        <w:rPr>
          <w:rFonts w:ascii="Times New Roman" w:hAnsi="Times New Roman" w:cs="Times New Roman"/>
          <w:sz w:val="24"/>
          <w:szCs w:val="24"/>
        </w:rPr>
      </w:pPr>
    </w:p>
    <w:p w:rsidR="00955960" w:rsidRDefault="00955960" w:rsidP="00796DD8">
      <w:pPr>
        <w:autoSpaceDE w:val="0"/>
        <w:autoSpaceDN w:val="0"/>
        <w:adjustRightInd w:val="0"/>
        <w:spacing w:line="240" w:lineRule="auto"/>
        <w:rPr>
          <w:rFonts w:ascii="Times New Roman" w:hAnsi="Times New Roman" w:cs="Times New Roman"/>
          <w:sz w:val="24"/>
          <w:szCs w:val="24"/>
        </w:rPr>
      </w:pPr>
    </w:p>
    <w:p w:rsidR="00796DD8" w:rsidRPr="00796DD8" w:rsidRDefault="00796DD8" w:rsidP="00796DD8">
      <w:pPr>
        <w:shd w:val="clear" w:color="auto" w:fill="D9D9D9"/>
        <w:autoSpaceDE w:val="0"/>
        <w:autoSpaceDN w:val="0"/>
        <w:adjustRightInd w:val="0"/>
        <w:spacing w:line="240" w:lineRule="auto"/>
        <w:jc w:val="center"/>
        <w:rPr>
          <w:rFonts w:ascii="Times New Roman" w:hAnsi="Times New Roman" w:cs="Times New Roman"/>
          <w:b/>
          <w:sz w:val="24"/>
          <w:szCs w:val="24"/>
        </w:rPr>
      </w:pPr>
      <w:r w:rsidRPr="00796DD8">
        <w:rPr>
          <w:rFonts w:ascii="Times New Roman" w:hAnsi="Times New Roman" w:cs="Times New Roman"/>
          <w:b/>
          <w:sz w:val="24"/>
          <w:szCs w:val="24"/>
        </w:rPr>
        <w:t>PENGHARGAAN/PIAGAM</w:t>
      </w:r>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220"/>
        <w:gridCol w:w="2251"/>
      </w:tblGrid>
      <w:tr w:rsidR="00796DD8" w:rsidRPr="00796DD8" w:rsidTr="00B2512D">
        <w:trPr>
          <w:trHeight w:val="530"/>
        </w:trPr>
        <w:tc>
          <w:tcPr>
            <w:tcW w:w="126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w:t>
            </w:r>
          </w:p>
        </w:tc>
        <w:tc>
          <w:tcPr>
            <w:tcW w:w="522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Bentuk Penghargaan</w:t>
            </w:r>
          </w:p>
        </w:tc>
        <w:tc>
          <w:tcPr>
            <w:tcW w:w="225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Pemberi</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Presenter Terbaik pada Seminar International  IFCS di Convention Hall Unand</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Ketu LPPM Unand</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2017</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Dosen Pendamping  Lapangan KKN  Unand Terbaik</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Rektor Unand</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2002</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sv-SE"/>
              </w:rPr>
            </w:pPr>
            <w:r w:rsidRPr="00796DD8">
              <w:rPr>
                <w:rFonts w:ascii="Times New Roman" w:hAnsi="Times New Roman" w:cs="Times New Roman"/>
                <w:sz w:val="24"/>
                <w:szCs w:val="24"/>
                <w:lang w:val="sv-SE"/>
              </w:rPr>
              <w:t>Dosen teladan I Fakultas Pertanian Universitas Andalas</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Dekan Fakultas Pertanian</w:t>
            </w:r>
          </w:p>
        </w:tc>
      </w:tr>
    </w:tbl>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p>
    <w:p w:rsidR="00796DD8" w:rsidRPr="00796DD8" w:rsidRDefault="00796DD8" w:rsidP="00796DD8">
      <w:pPr>
        <w:shd w:val="clear" w:color="auto" w:fill="D9D9D9"/>
        <w:autoSpaceDE w:val="0"/>
        <w:autoSpaceDN w:val="0"/>
        <w:adjustRightInd w:val="0"/>
        <w:spacing w:line="240" w:lineRule="auto"/>
        <w:jc w:val="center"/>
        <w:rPr>
          <w:rFonts w:ascii="Times New Roman" w:hAnsi="Times New Roman" w:cs="Times New Roman"/>
          <w:b/>
          <w:sz w:val="24"/>
          <w:szCs w:val="24"/>
          <w:lang w:val="fi-FI"/>
        </w:rPr>
      </w:pPr>
      <w:r w:rsidRPr="00796DD8">
        <w:rPr>
          <w:rFonts w:ascii="Times New Roman" w:hAnsi="Times New Roman" w:cs="Times New Roman"/>
          <w:b/>
          <w:sz w:val="24"/>
          <w:szCs w:val="24"/>
          <w:lang w:val="fi-FI"/>
        </w:rPr>
        <w:t>ORGANISASI PROFESI/ILMIAH</w:t>
      </w:r>
    </w:p>
    <w:tbl>
      <w:tblPr>
        <w:tblW w:w="8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0"/>
        <w:gridCol w:w="5220"/>
        <w:gridCol w:w="2251"/>
      </w:tblGrid>
      <w:tr w:rsidR="00796DD8" w:rsidRPr="00796DD8" w:rsidTr="00B2512D">
        <w:tc>
          <w:tcPr>
            <w:tcW w:w="126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Tahun</w:t>
            </w:r>
          </w:p>
        </w:tc>
        <w:tc>
          <w:tcPr>
            <w:tcW w:w="5220"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Organisasi</w:t>
            </w:r>
          </w:p>
        </w:tc>
        <w:tc>
          <w:tcPr>
            <w:tcW w:w="2251" w:type="dxa"/>
            <w:vAlign w:val="center"/>
          </w:tcPr>
          <w:p w:rsidR="00796DD8" w:rsidRPr="00796DD8" w:rsidRDefault="00796DD8" w:rsidP="00796DD8">
            <w:pPr>
              <w:autoSpaceDE w:val="0"/>
              <w:autoSpaceDN w:val="0"/>
              <w:adjustRightInd w:val="0"/>
              <w:spacing w:line="240" w:lineRule="auto"/>
              <w:jc w:val="center"/>
              <w:rPr>
                <w:rFonts w:ascii="Times New Roman" w:hAnsi="Times New Roman" w:cs="Times New Roman"/>
                <w:sz w:val="24"/>
                <w:szCs w:val="24"/>
                <w:lang w:val="fi-FI"/>
              </w:rPr>
            </w:pPr>
            <w:r w:rsidRPr="00796DD8">
              <w:rPr>
                <w:rFonts w:ascii="Times New Roman" w:hAnsi="Times New Roman" w:cs="Times New Roman"/>
                <w:sz w:val="24"/>
                <w:szCs w:val="24"/>
                <w:lang w:val="fi-FI"/>
              </w:rPr>
              <w:t>Jabatan</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Perhimpunan Bioteknologi Wilayah Sumatera Barat</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2008</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Asosiasi Mikoriza Indonesia Wilayah Sumatera Barat</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fi-FI"/>
              </w:rPr>
            </w:pPr>
            <w:r w:rsidRPr="00796DD8">
              <w:rPr>
                <w:rFonts w:ascii="Times New Roman" w:hAnsi="Times New Roman" w:cs="Times New Roman"/>
                <w:sz w:val="24"/>
                <w:szCs w:val="24"/>
                <w:lang w:val="fi-FI"/>
              </w:rPr>
              <w:t>Anggota</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lang w:val="id-ID"/>
              </w:rPr>
              <w:t>2012</w:t>
            </w:r>
            <w:r w:rsidRPr="00796DD8">
              <w:rPr>
                <w:rFonts w:ascii="Times New Roman" w:hAnsi="Times New Roman" w:cs="Times New Roman"/>
                <w:sz w:val="24"/>
                <w:szCs w:val="24"/>
              </w:rPr>
              <w:t>-2017</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 xml:space="preserve">Perhimpunan Ilmu Pemuliaan Indonesia </w:t>
            </w:r>
            <w:r w:rsidRPr="00796DD8">
              <w:rPr>
                <w:rFonts w:ascii="Times New Roman" w:hAnsi="Times New Roman" w:cs="Times New Roman"/>
                <w:sz w:val="24"/>
                <w:szCs w:val="24"/>
              </w:rPr>
              <w:t>Komda</w:t>
            </w:r>
            <w:r w:rsidRPr="00796DD8">
              <w:rPr>
                <w:rFonts w:ascii="Times New Roman" w:hAnsi="Times New Roman" w:cs="Times New Roman"/>
                <w:sz w:val="24"/>
                <w:szCs w:val="24"/>
                <w:lang w:val="id-ID"/>
              </w:rPr>
              <w:t xml:space="preserve"> Sumatera Barat</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Anggota</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2017-sekarang</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lang w:val="id-ID"/>
              </w:rPr>
            </w:pPr>
            <w:r w:rsidRPr="00796DD8">
              <w:rPr>
                <w:rFonts w:ascii="Times New Roman" w:hAnsi="Times New Roman" w:cs="Times New Roman"/>
                <w:sz w:val="24"/>
                <w:szCs w:val="24"/>
                <w:lang w:val="id-ID"/>
              </w:rPr>
              <w:t xml:space="preserve">Perhimpunan Ilmu Pemuliaan Indonesia </w:t>
            </w:r>
            <w:r w:rsidRPr="00796DD8">
              <w:rPr>
                <w:rFonts w:ascii="Times New Roman" w:hAnsi="Times New Roman" w:cs="Times New Roman"/>
                <w:sz w:val="24"/>
                <w:szCs w:val="24"/>
              </w:rPr>
              <w:t>Komda</w:t>
            </w:r>
            <w:r w:rsidRPr="00796DD8">
              <w:rPr>
                <w:rFonts w:ascii="Times New Roman" w:hAnsi="Times New Roman" w:cs="Times New Roman"/>
                <w:sz w:val="24"/>
                <w:szCs w:val="24"/>
                <w:lang w:val="id-ID"/>
              </w:rPr>
              <w:t xml:space="preserve"> Sumatera Barat</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Wakil Ketua 1</w:t>
            </w:r>
          </w:p>
        </w:tc>
      </w:tr>
      <w:tr w:rsidR="00796DD8" w:rsidRPr="00796DD8" w:rsidTr="00B2512D">
        <w:tc>
          <w:tcPr>
            <w:tcW w:w="126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2017-sekarang</w:t>
            </w:r>
          </w:p>
        </w:tc>
        <w:tc>
          <w:tcPr>
            <w:tcW w:w="5220"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Pusat Studi  Tanaman Gaharu dan Tanaman Hutan Bukan Kayu</w:t>
            </w:r>
          </w:p>
        </w:tc>
        <w:tc>
          <w:tcPr>
            <w:tcW w:w="2251" w:type="dxa"/>
          </w:tcPr>
          <w:p w:rsidR="00796DD8" w:rsidRPr="00796DD8" w:rsidRDefault="00796DD8" w:rsidP="00796DD8">
            <w:pPr>
              <w:autoSpaceDE w:val="0"/>
              <w:autoSpaceDN w:val="0"/>
              <w:adjustRightInd w:val="0"/>
              <w:spacing w:line="240" w:lineRule="auto"/>
              <w:rPr>
                <w:rFonts w:ascii="Times New Roman" w:hAnsi="Times New Roman" w:cs="Times New Roman"/>
                <w:sz w:val="24"/>
                <w:szCs w:val="24"/>
              </w:rPr>
            </w:pPr>
            <w:r w:rsidRPr="00796DD8">
              <w:rPr>
                <w:rFonts w:ascii="Times New Roman" w:hAnsi="Times New Roman" w:cs="Times New Roman"/>
                <w:sz w:val="24"/>
                <w:szCs w:val="24"/>
              </w:rPr>
              <w:t>Ketua</w:t>
            </w:r>
          </w:p>
        </w:tc>
      </w:tr>
    </w:tbl>
    <w:p w:rsidR="00796DD8" w:rsidRDefault="00796DD8" w:rsidP="00796DD8">
      <w:pPr>
        <w:spacing w:line="360" w:lineRule="auto"/>
        <w:ind w:right="-97"/>
        <w:jc w:val="both"/>
        <w:rPr>
          <w:rFonts w:ascii="Times New Roman" w:hAnsi="Times New Roman" w:cs="Times New Roman"/>
          <w:color w:val="000000"/>
          <w:w w:val="104"/>
          <w:sz w:val="24"/>
          <w:szCs w:val="24"/>
          <w:lang w:val="sv-SE"/>
        </w:rPr>
      </w:pPr>
    </w:p>
    <w:p w:rsidR="00796DD8" w:rsidRPr="00796DD8" w:rsidRDefault="00796DD8" w:rsidP="00796DD8">
      <w:pPr>
        <w:spacing w:line="360" w:lineRule="auto"/>
        <w:ind w:right="-97"/>
        <w:jc w:val="both"/>
        <w:rPr>
          <w:rFonts w:ascii="Times New Roman" w:hAnsi="Times New Roman" w:cs="Times New Roman"/>
          <w:color w:val="000000"/>
          <w:spacing w:val="-3"/>
          <w:sz w:val="24"/>
          <w:szCs w:val="24"/>
        </w:rPr>
      </w:pPr>
      <w:r w:rsidRPr="00796DD8">
        <w:rPr>
          <w:rFonts w:ascii="Times New Roman" w:hAnsi="Times New Roman" w:cs="Times New Roman"/>
          <w:color w:val="000000"/>
          <w:w w:val="104"/>
          <w:sz w:val="24"/>
          <w:szCs w:val="24"/>
          <w:lang w:val="sv-SE"/>
        </w:rPr>
        <w:t xml:space="preserve">Semua  data  yang  saya  isikan  dan  tercantum  dalam  biodata  ini adalah benar  dan  dapat </w:t>
      </w:r>
      <w:r w:rsidRPr="00796DD8">
        <w:rPr>
          <w:rFonts w:ascii="Times New Roman" w:hAnsi="Times New Roman" w:cs="Times New Roman"/>
          <w:color w:val="000000"/>
          <w:w w:val="105"/>
          <w:sz w:val="24"/>
          <w:szCs w:val="24"/>
          <w:lang w:val="sv-SE"/>
        </w:rPr>
        <w:t>dipertanggungjawabkan sec</w:t>
      </w:r>
      <w:r w:rsidRPr="00796DD8">
        <w:rPr>
          <w:rFonts w:ascii="Times New Roman" w:hAnsi="Times New Roman" w:cs="Times New Roman"/>
          <w:color w:val="000000"/>
          <w:w w:val="105"/>
          <w:sz w:val="24"/>
          <w:szCs w:val="24"/>
        </w:rPr>
        <w:t xml:space="preserve">ara hukum. Apabila di kemudian hari ternyata dijumpai ketidak </w:t>
      </w:r>
      <w:r w:rsidRPr="00796DD8">
        <w:rPr>
          <w:rFonts w:ascii="Times New Roman" w:hAnsi="Times New Roman" w:cs="Times New Roman"/>
          <w:color w:val="000000"/>
          <w:spacing w:val="-3"/>
          <w:sz w:val="24"/>
          <w:szCs w:val="24"/>
        </w:rPr>
        <w:t>sesuaian dengan kenyataan, saya sanggup menerima resikonya.</w:t>
      </w:r>
      <w:r w:rsidRPr="00796DD8">
        <w:rPr>
          <w:rFonts w:ascii="Times New Roman" w:hAnsi="Times New Roman" w:cs="Times New Roman"/>
          <w:color w:val="000000"/>
          <w:spacing w:val="-1"/>
          <w:sz w:val="24"/>
          <w:szCs w:val="24"/>
        </w:rPr>
        <w:t>Demikian biodata ini saya buat dengan sebenarnya .</w:t>
      </w:r>
    </w:p>
    <w:p w:rsidR="00796DD8" w:rsidRPr="00AE2E28" w:rsidRDefault="00796DD8" w:rsidP="00796DD8">
      <w:pPr>
        <w:ind w:left="4320" w:firstLine="720"/>
      </w:pPr>
      <w:r w:rsidRPr="003C1697">
        <w:rPr>
          <w:lang w:val="sv-SE"/>
        </w:rPr>
        <w:t xml:space="preserve">Padang,  </w:t>
      </w:r>
      <w:r>
        <w:rPr>
          <w:lang w:val="sv-SE"/>
        </w:rPr>
        <w:t>1</w:t>
      </w:r>
      <w:r w:rsidR="00B64933">
        <w:rPr>
          <w:lang w:val="sv-SE"/>
        </w:rPr>
        <w:t>0</w:t>
      </w:r>
      <w:r>
        <w:rPr>
          <w:lang w:val="sv-SE"/>
        </w:rPr>
        <w:t xml:space="preserve"> Oktober  2019</w:t>
      </w:r>
    </w:p>
    <w:p w:rsidR="00796DD8" w:rsidRDefault="00B64933" w:rsidP="00796DD8">
      <w:pPr>
        <w:shd w:val="clear" w:color="auto" w:fill="FFFFFF"/>
        <w:spacing w:after="120"/>
        <w:ind w:right="-143"/>
        <w:rPr>
          <w:b/>
        </w:rPr>
      </w:pPr>
      <w:r>
        <w:rPr>
          <w:b/>
        </w:rPr>
        <w:t xml:space="preserve">                                                                                                       </w:t>
      </w:r>
      <w:r w:rsidRPr="00B64933">
        <w:rPr>
          <w:b/>
        </w:rPr>
        <w:drawing>
          <wp:inline distT="0" distB="0" distL="0" distR="0">
            <wp:extent cx="1275715" cy="372745"/>
            <wp:effectExtent l="19050" t="0" r="635"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275715" cy="372745"/>
                    </a:xfrm>
                    <a:prstGeom prst="rect">
                      <a:avLst/>
                    </a:prstGeom>
                    <a:noFill/>
                    <a:ln w="9525">
                      <a:noFill/>
                      <a:miter lim="800000"/>
                      <a:headEnd/>
                      <a:tailEnd/>
                    </a:ln>
                  </pic:spPr>
                </pic:pic>
              </a:graphicData>
            </a:graphic>
          </wp:inline>
        </w:drawing>
      </w:r>
    </w:p>
    <w:p w:rsidR="00796DD8" w:rsidRPr="00796DD8" w:rsidRDefault="00B64933" w:rsidP="00796DD8">
      <w:pPr>
        <w:shd w:val="clear" w:color="auto" w:fill="FFFFFF"/>
        <w:tabs>
          <w:tab w:val="left" w:pos="5880"/>
        </w:tabs>
        <w:spacing w:after="0" w:line="240" w:lineRule="auto"/>
        <w:ind w:right="-143"/>
        <w:rPr>
          <w:rFonts w:ascii="Times New Roman" w:hAnsi="Times New Roman" w:cs="Times New Roman"/>
          <w:b/>
          <w:sz w:val="24"/>
          <w:szCs w:val="24"/>
          <w:u w:val="single"/>
        </w:rPr>
      </w:pPr>
      <w:r w:rsidRPr="00B64933">
        <w:rPr>
          <w:rFonts w:ascii="Times New Roman" w:hAnsi="Times New Roman" w:cs="Times New Roman"/>
          <w:b/>
          <w:sz w:val="24"/>
          <w:szCs w:val="24"/>
        </w:rPr>
        <w:t xml:space="preserve">                                                                                     </w:t>
      </w:r>
      <w:r w:rsidR="00796DD8" w:rsidRPr="00796DD8">
        <w:rPr>
          <w:rFonts w:ascii="Times New Roman" w:hAnsi="Times New Roman" w:cs="Times New Roman"/>
          <w:b/>
          <w:sz w:val="24"/>
          <w:szCs w:val="24"/>
          <w:u w:val="single"/>
        </w:rPr>
        <w:t>Dr. Ir. Benni Satria, MP</w:t>
      </w:r>
    </w:p>
    <w:p w:rsidR="000D5C0D" w:rsidRPr="00796DD8" w:rsidRDefault="00796DD8" w:rsidP="00796DD8">
      <w:pPr>
        <w:spacing w:after="0" w:line="240" w:lineRule="auto"/>
        <w:ind w:left="5040" w:right="-108"/>
        <w:jc w:val="both"/>
        <w:rPr>
          <w:rFonts w:ascii="Times New Roman" w:hAnsi="Times New Roman" w:cs="Times New Roman"/>
          <w:sz w:val="24"/>
          <w:szCs w:val="24"/>
        </w:rPr>
      </w:pPr>
      <w:r w:rsidRPr="00796DD8">
        <w:rPr>
          <w:rFonts w:ascii="Times New Roman" w:hAnsi="Times New Roman" w:cs="Times New Roman"/>
          <w:b/>
          <w:sz w:val="24"/>
          <w:szCs w:val="24"/>
        </w:rPr>
        <w:t xml:space="preserve"> NIP. 19650930 199512 1 001</w:t>
      </w:r>
    </w:p>
    <w:p w:rsidR="000D5C0D" w:rsidRPr="000D5C0D" w:rsidRDefault="000D5C0D" w:rsidP="0028665E">
      <w:pPr>
        <w:spacing w:after="0"/>
        <w:ind w:left="5812" w:right="-108"/>
        <w:jc w:val="both"/>
        <w:rPr>
          <w:rFonts w:ascii="Times New Roman" w:hAnsi="Times New Roman" w:cs="Times New Roman"/>
          <w:sz w:val="24"/>
          <w:szCs w:val="24"/>
        </w:rPr>
      </w:pPr>
    </w:p>
    <w:p w:rsidR="006723D7" w:rsidRDefault="006723D7" w:rsidP="00A51293">
      <w:pPr>
        <w:spacing w:after="0"/>
        <w:ind w:right="-108"/>
        <w:rPr>
          <w:rFonts w:ascii="Times New Roman" w:hAnsi="Times New Roman" w:cs="Times New Roman"/>
          <w:b/>
          <w:sz w:val="24"/>
          <w:szCs w:val="24"/>
        </w:rPr>
      </w:pPr>
    </w:p>
    <w:p w:rsidR="00B64933" w:rsidRDefault="00B64933" w:rsidP="00A51293">
      <w:pPr>
        <w:spacing w:after="0"/>
        <w:ind w:right="-108"/>
        <w:rPr>
          <w:rFonts w:ascii="Times New Roman" w:hAnsi="Times New Roman" w:cs="Times New Roman"/>
          <w:b/>
          <w:sz w:val="24"/>
          <w:szCs w:val="24"/>
        </w:rPr>
      </w:pPr>
    </w:p>
    <w:p w:rsidR="00B64933" w:rsidRDefault="00B64933" w:rsidP="00A51293">
      <w:pPr>
        <w:spacing w:after="0"/>
        <w:ind w:right="-108"/>
        <w:rPr>
          <w:rFonts w:ascii="Times New Roman" w:hAnsi="Times New Roman" w:cs="Times New Roman"/>
          <w:b/>
          <w:sz w:val="24"/>
          <w:szCs w:val="24"/>
        </w:rPr>
      </w:pPr>
    </w:p>
    <w:p w:rsidR="00A51293" w:rsidRPr="000D5C0D" w:rsidRDefault="00A51293" w:rsidP="00A51293">
      <w:pPr>
        <w:spacing w:after="0"/>
        <w:ind w:right="-108"/>
        <w:rPr>
          <w:rFonts w:ascii="Times New Roman" w:hAnsi="Times New Roman" w:cs="Times New Roman"/>
          <w:b/>
          <w:sz w:val="24"/>
          <w:szCs w:val="24"/>
        </w:rPr>
      </w:pPr>
      <w:r w:rsidRPr="000D5C0D">
        <w:rPr>
          <w:rFonts w:ascii="Times New Roman" w:hAnsi="Times New Roman" w:cs="Times New Roman"/>
          <w:b/>
          <w:sz w:val="24"/>
          <w:szCs w:val="24"/>
        </w:rPr>
        <w:t>Lampiran 2. Jadwal Kegiatan</w:t>
      </w:r>
    </w:p>
    <w:p w:rsidR="00891C7E" w:rsidRPr="000D5C0D" w:rsidRDefault="00891C7E" w:rsidP="00A51293">
      <w:pPr>
        <w:spacing w:after="0"/>
        <w:ind w:right="-108"/>
        <w:rPr>
          <w:rFonts w:ascii="Times New Roman" w:hAnsi="Times New Roman" w:cs="Times New Roman"/>
          <w:b/>
          <w:sz w:val="24"/>
          <w:szCs w:val="24"/>
        </w:rPr>
      </w:pPr>
    </w:p>
    <w:tbl>
      <w:tblPr>
        <w:tblStyle w:val="TableGrid"/>
        <w:tblW w:w="0" w:type="auto"/>
        <w:tblLook w:val="04A0"/>
      </w:tblPr>
      <w:tblGrid>
        <w:gridCol w:w="534"/>
        <w:gridCol w:w="3685"/>
        <w:gridCol w:w="1701"/>
        <w:gridCol w:w="1701"/>
        <w:gridCol w:w="1621"/>
      </w:tblGrid>
      <w:tr w:rsidR="00891C7E" w:rsidTr="00891C7E">
        <w:tc>
          <w:tcPr>
            <w:tcW w:w="534" w:type="dxa"/>
            <w:tcBorders>
              <w:top w:val="single" w:sz="4" w:space="0" w:color="auto"/>
              <w:left w:val="single" w:sz="4" w:space="0" w:color="auto"/>
              <w:bottom w:val="nil"/>
              <w:right w:val="single" w:sz="4" w:space="0" w:color="auto"/>
            </w:tcBorders>
          </w:tcPr>
          <w:p w:rsidR="00891C7E" w:rsidRDefault="00891C7E" w:rsidP="00A51293">
            <w:pPr>
              <w:ind w:right="-108"/>
              <w:rPr>
                <w:rFonts w:ascii="Times New Roman" w:hAnsi="Times New Roman" w:cs="Times New Roman"/>
                <w:sz w:val="24"/>
                <w:szCs w:val="24"/>
              </w:rPr>
            </w:pPr>
            <w:r>
              <w:rPr>
                <w:rFonts w:ascii="Times New Roman" w:hAnsi="Times New Roman" w:cs="Times New Roman"/>
                <w:sz w:val="24"/>
                <w:szCs w:val="24"/>
              </w:rPr>
              <w:t>No</w:t>
            </w:r>
          </w:p>
        </w:tc>
        <w:tc>
          <w:tcPr>
            <w:tcW w:w="3685" w:type="dxa"/>
            <w:tcBorders>
              <w:top w:val="single" w:sz="4" w:space="0" w:color="auto"/>
              <w:left w:val="single" w:sz="4" w:space="0" w:color="auto"/>
              <w:bottom w:val="nil"/>
              <w:right w:val="single" w:sz="4" w:space="0" w:color="auto"/>
            </w:tcBorders>
          </w:tcPr>
          <w:p w:rsidR="00891C7E" w:rsidRDefault="00891C7E" w:rsidP="00891C7E">
            <w:pPr>
              <w:ind w:right="-108"/>
              <w:jc w:val="center"/>
              <w:rPr>
                <w:rFonts w:ascii="Times New Roman" w:hAnsi="Times New Roman" w:cs="Times New Roman"/>
                <w:sz w:val="24"/>
                <w:szCs w:val="24"/>
              </w:rPr>
            </w:pPr>
            <w:r>
              <w:rPr>
                <w:rFonts w:ascii="Times New Roman" w:hAnsi="Times New Roman" w:cs="Times New Roman"/>
                <w:sz w:val="24"/>
                <w:szCs w:val="24"/>
              </w:rPr>
              <w:t>Jenis Kegiatan</w:t>
            </w:r>
          </w:p>
        </w:tc>
        <w:tc>
          <w:tcPr>
            <w:tcW w:w="1701" w:type="dxa"/>
            <w:tcBorders>
              <w:top w:val="single" w:sz="4" w:space="0" w:color="auto"/>
              <w:left w:val="single" w:sz="4" w:space="0" w:color="auto"/>
              <w:bottom w:val="single" w:sz="4" w:space="0" w:color="auto"/>
              <w:right w:val="nil"/>
            </w:tcBorders>
          </w:tcPr>
          <w:p w:rsidR="00891C7E" w:rsidRDefault="00891C7E" w:rsidP="00A51293">
            <w:pPr>
              <w:ind w:right="-108"/>
              <w:rPr>
                <w:rFonts w:ascii="Times New Roman" w:hAnsi="Times New Roman" w:cs="Times New Roman"/>
                <w:sz w:val="24"/>
                <w:szCs w:val="24"/>
              </w:rPr>
            </w:pPr>
          </w:p>
        </w:tc>
        <w:tc>
          <w:tcPr>
            <w:tcW w:w="1701" w:type="dxa"/>
            <w:tcBorders>
              <w:top w:val="single" w:sz="4" w:space="0" w:color="auto"/>
              <w:left w:val="nil"/>
              <w:bottom w:val="single" w:sz="4" w:space="0" w:color="auto"/>
              <w:right w:val="nil"/>
            </w:tcBorders>
          </w:tcPr>
          <w:p w:rsidR="00891C7E" w:rsidRDefault="00891C7E" w:rsidP="00A51293">
            <w:pPr>
              <w:ind w:right="-108"/>
              <w:rPr>
                <w:rFonts w:ascii="Times New Roman" w:hAnsi="Times New Roman" w:cs="Times New Roman"/>
                <w:sz w:val="24"/>
                <w:szCs w:val="24"/>
              </w:rPr>
            </w:pPr>
            <w:r>
              <w:rPr>
                <w:rFonts w:ascii="Times New Roman" w:hAnsi="Times New Roman" w:cs="Times New Roman"/>
                <w:sz w:val="24"/>
                <w:szCs w:val="24"/>
              </w:rPr>
              <w:t xml:space="preserve"> Bulan</w:t>
            </w:r>
          </w:p>
        </w:tc>
        <w:tc>
          <w:tcPr>
            <w:tcW w:w="1621" w:type="dxa"/>
            <w:tcBorders>
              <w:top w:val="single" w:sz="4" w:space="0" w:color="auto"/>
              <w:left w:val="nil"/>
              <w:bottom w:val="single" w:sz="4" w:space="0" w:color="auto"/>
              <w:right w:val="single" w:sz="4" w:space="0" w:color="auto"/>
            </w:tcBorders>
          </w:tcPr>
          <w:p w:rsidR="00891C7E" w:rsidRDefault="00891C7E" w:rsidP="00A51293">
            <w:pPr>
              <w:ind w:right="-108"/>
              <w:rPr>
                <w:rFonts w:ascii="Times New Roman" w:hAnsi="Times New Roman" w:cs="Times New Roman"/>
                <w:sz w:val="24"/>
                <w:szCs w:val="24"/>
              </w:rPr>
            </w:pPr>
          </w:p>
        </w:tc>
      </w:tr>
      <w:tr w:rsidR="00891C7E" w:rsidTr="00891C7E">
        <w:tc>
          <w:tcPr>
            <w:tcW w:w="534" w:type="dxa"/>
            <w:tcBorders>
              <w:top w:val="nil"/>
              <w:left w:val="single" w:sz="4" w:space="0" w:color="auto"/>
              <w:bottom w:val="single" w:sz="4" w:space="0" w:color="auto"/>
              <w:right w:val="single" w:sz="4" w:space="0" w:color="auto"/>
            </w:tcBorders>
          </w:tcPr>
          <w:p w:rsidR="00891C7E" w:rsidRDefault="00891C7E" w:rsidP="00A51293">
            <w:pPr>
              <w:ind w:right="-108"/>
              <w:rPr>
                <w:rFonts w:ascii="Times New Roman" w:hAnsi="Times New Roman" w:cs="Times New Roman"/>
                <w:sz w:val="24"/>
                <w:szCs w:val="24"/>
              </w:rPr>
            </w:pPr>
          </w:p>
        </w:tc>
        <w:tc>
          <w:tcPr>
            <w:tcW w:w="3685" w:type="dxa"/>
            <w:tcBorders>
              <w:top w:val="nil"/>
              <w:left w:val="single" w:sz="4" w:space="0" w:color="auto"/>
              <w:bottom w:val="single" w:sz="4" w:space="0" w:color="auto"/>
              <w:right w:val="single" w:sz="4" w:space="0" w:color="auto"/>
            </w:tcBorders>
          </w:tcPr>
          <w:p w:rsidR="00891C7E" w:rsidRDefault="00891C7E" w:rsidP="00A51293">
            <w:pPr>
              <w:ind w:right="-10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nil"/>
            </w:tcBorders>
          </w:tcPr>
          <w:p w:rsidR="00891C7E" w:rsidRDefault="00891C7E" w:rsidP="00891C7E">
            <w:pPr>
              <w:ind w:right="-108"/>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nil"/>
              <w:bottom w:val="single" w:sz="4" w:space="0" w:color="auto"/>
              <w:right w:val="nil"/>
            </w:tcBorders>
          </w:tcPr>
          <w:p w:rsidR="00891C7E" w:rsidRDefault="00891C7E" w:rsidP="00891C7E">
            <w:pPr>
              <w:ind w:right="-108"/>
              <w:jc w:val="center"/>
              <w:rPr>
                <w:rFonts w:ascii="Times New Roman" w:hAnsi="Times New Roman" w:cs="Times New Roman"/>
                <w:sz w:val="24"/>
                <w:szCs w:val="24"/>
              </w:rPr>
            </w:pPr>
            <w:r>
              <w:rPr>
                <w:rFonts w:ascii="Times New Roman" w:hAnsi="Times New Roman" w:cs="Times New Roman"/>
                <w:sz w:val="24"/>
                <w:szCs w:val="24"/>
              </w:rPr>
              <w:t>2</w:t>
            </w:r>
          </w:p>
        </w:tc>
        <w:tc>
          <w:tcPr>
            <w:tcW w:w="1621" w:type="dxa"/>
            <w:tcBorders>
              <w:top w:val="single" w:sz="4" w:space="0" w:color="auto"/>
              <w:left w:val="nil"/>
              <w:bottom w:val="single" w:sz="4" w:space="0" w:color="auto"/>
              <w:right w:val="single" w:sz="4" w:space="0" w:color="auto"/>
            </w:tcBorders>
          </w:tcPr>
          <w:p w:rsidR="00891C7E" w:rsidRDefault="00891C7E" w:rsidP="00891C7E">
            <w:pPr>
              <w:ind w:right="-108"/>
              <w:jc w:val="center"/>
              <w:rPr>
                <w:rFonts w:ascii="Times New Roman" w:hAnsi="Times New Roman" w:cs="Times New Roman"/>
                <w:sz w:val="24"/>
                <w:szCs w:val="24"/>
              </w:rPr>
            </w:pPr>
            <w:r>
              <w:rPr>
                <w:rFonts w:ascii="Times New Roman" w:hAnsi="Times New Roman" w:cs="Times New Roman"/>
                <w:sz w:val="24"/>
                <w:szCs w:val="24"/>
              </w:rPr>
              <w:t>3</w:t>
            </w:r>
          </w:p>
        </w:tc>
      </w:tr>
      <w:tr w:rsidR="00891C7E" w:rsidTr="00891C7E">
        <w:tc>
          <w:tcPr>
            <w:tcW w:w="534" w:type="dxa"/>
            <w:tcBorders>
              <w:top w:val="single" w:sz="4" w:space="0" w:color="auto"/>
            </w:tcBorders>
          </w:tcPr>
          <w:p w:rsidR="00891C7E" w:rsidRDefault="00891C7E" w:rsidP="00A51293">
            <w:pPr>
              <w:ind w:right="-108"/>
              <w:rPr>
                <w:rFonts w:ascii="Times New Roman" w:hAnsi="Times New Roman" w:cs="Times New Roman"/>
                <w:sz w:val="24"/>
                <w:szCs w:val="24"/>
              </w:rPr>
            </w:pPr>
            <w:r>
              <w:rPr>
                <w:rFonts w:ascii="Times New Roman" w:hAnsi="Times New Roman" w:cs="Times New Roman"/>
                <w:sz w:val="24"/>
                <w:szCs w:val="24"/>
              </w:rPr>
              <w:t>1.</w:t>
            </w:r>
          </w:p>
        </w:tc>
        <w:tc>
          <w:tcPr>
            <w:tcW w:w="3685" w:type="dxa"/>
            <w:tcBorders>
              <w:top w:val="single" w:sz="4" w:space="0" w:color="auto"/>
            </w:tcBorders>
          </w:tcPr>
          <w:p w:rsidR="00891C7E" w:rsidRDefault="00891C7E" w:rsidP="00A51293">
            <w:pPr>
              <w:ind w:right="-108"/>
              <w:rPr>
                <w:rFonts w:ascii="Times New Roman" w:hAnsi="Times New Roman" w:cs="Times New Roman"/>
                <w:sz w:val="24"/>
                <w:szCs w:val="24"/>
              </w:rPr>
            </w:pPr>
            <w:r>
              <w:rPr>
                <w:rFonts w:ascii="Times New Roman" w:hAnsi="Times New Roman" w:cs="Times New Roman"/>
                <w:sz w:val="24"/>
                <w:szCs w:val="24"/>
              </w:rPr>
              <w:t>Persiapan dan koordinasi</w:t>
            </w:r>
          </w:p>
        </w:tc>
        <w:tc>
          <w:tcPr>
            <w:tcW w:w="1701" w:type="dxa"/>
            <w:tcBorders>
              <w:top w:val="single" w:sz="4" w:space="0" w:color="auto"/>
            </w:tcBorders>
          </w:tcPr>
          <w:p w:rsidR="00891C7E" w:rsidRDefault="00D51130" w:rsidP="00CD3C11">
            <w:pPr>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701" w:type="dxa"/>
            <w:tcBorders>
              <w:top w:val="single" w:sz="4" w:space="0" w:color="auto"/>
            </w:tcBorders>
          </w:tcPr>
          <w:p w:rsidR="00891C7E" w:rsidRDefault="00891C7E" w:rsidP="00CD3C11">
            <w:pPr>
              <w:ind w:right="-108"/>
              <w:jc w:val="center"/>
              <w:rPr>
                <w:rFonts w:ascii="Times New Roman" w:hAnsi="Times New Roman" w:cs="Times New Roman"/>
                <w:sz w:val="24"/>
                <w:szCs w:val="24"/>
              </w:rPr>
            </w:pPr>
          </w:p>
        </w:tc>
        <w:tc>
          <w:tcPr>
            <w:tcW w:w="1621" w:type="dxa"/>
            <w:tcBorders>
              <w:top w:val="single" w:sz="4" w:space="0" w:color="auto"/>
            </w:tcBorders>
          </w:tcPr>
          <w:p w:rsidR="00891C7E" w:rsidRDefault="00891C7E" w:rsidP="00CD3C11">
            <w:pPr>
              <w:ind w:right="-108"/>
              <w:jc w:val="center"/>
              <w:rPr>
                <w:rFonts w:ascii="Times New Roman" w:hAnsi="Times New Roman" w:cs="Times New Roman"/>
                <w:sz w:val="24"/>
                <w:szCs w:val="24"/>
              </w:rPr>
            </w:pPr>
          </w:p>
        </w:tc>
      </w:tr>
      <w:tr w:rsidR="00891C7E" w:rsidTr="00891C7E">
        <w:tc>
          <w:tcPr>
            <w:tcW w:w="534" w:type="dxa"/>
          </w:tcPr>
          <w:p w:rsidR="00891C7E" w:rsidRDefault="00891C7E" w:rsidP="00A51293">
            <w:pPr>
              <w:ind w:right="-108"/>
              <w:rPr>
                <w:rFonts w:ascii="Times New Roman" w:hAnsi="Times New Roman" w:cs="Times New Roman"/>
                <w:sz w:val="24"/>
                <w:szCs w:val="24"/>
              </w:rPr>
            </w:pPr>
            <w:r>
              <w:rPr>
                <w:rFonts w:ascii="Times New Roman" w:hAnsi="Times New Roman" w:cs="Times New Roman"/>
                <w:sz w:val="24"/>
                <w:szCs w:val="24"/>
              </w:rPr>
              <w:t>2.</w:t>
            </w:r>
          </w:p>
        </w:tc>
        <w:tc>
          <w:tcPr>
            <w:tcW w:w="3685" w:type="dxa"/>
          </w:tcPr>
          <w:p w:rsidR="00891C7E" w:rsidRDefault="00D51130" w:rsidP="00A51293">
            <w:pPr>
              <w:ind w:right="-108"/>
              <w:rPr>
                <w:rFonts w:ascii="Times New Roman" w:hAnsi="Times New Roman" w:cs="Times New Roman"/>
                <w:sz w:val="24"/>
                <w:szCs w:val="24"/>
              </w:rPr>
            </w:pPr>
            <w:r>
              <w:rPr>
                <w:rFonts w:ascii="Times New Roman" w:hAnsi="Times New Roman" w:cs="Times New Roman"/>
                <w:sz w:val="24"/>
                <w:szCs w:val="24"/>
              </w:rPr>
              <w:t>Paku pohon durian dengan paka berkarat ½ diameter sebanyak 5 buah/pohon</w:t>
            </w:r>
          </w:p>
        </w:tc>
        <w:tc>
          <w:tcPr>
            <w:tcW w:w="1701" w:type="dxa"/>
          </w:tcPr>
          <w:p w:rsidR="00891C7E"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701" w:type="dxa"/>
          </w:tcPr>
          <w:p w:rsidR="00891C7E" w:rsidRDefault="00891C7E" w:rsidP="00CD3C11">
            <w:pPr>
              <w:ind w:right="-108"/>
              <w:jc w:val="center"/>
              <w:rPr>
                <w:rFonts w:ascii="Times New Roman" w:hAnsi="Times New Roman" w:cs="Times New Roman"/>
                <w:sz w:val="24"/>
                <w:szCs w:val="24"/>
              </w:rPr>
            </w:pPr>
          </w:p>
        </w:tc>
        <w:tc>
          <w:tcPr>
            <w:tcW w:w="1621" w:type="dxa"/>
          </w:tcPr>
          <w:p w:rsidR="00891C7E" w:rsidRDefault="00891C7E" w:rsidP="00CD3C11">
            <w:pPr>
              <w:ind w:right="-108"/>
              <w:jc w:val="center"/>
              <w:rPr>
                <w:rFonts w:ascii="Times New Roman" w:hAnsi="Times New Roman" w:cs="Times New Roman"/>
                <w:sz w:val="24"/>
                <w:szCs w:val="24"/>
              </w:rPr>
            </w:pPr>
          </w:p>
        </w:tc>
      </w:tr>
      <w:tr w:rsidR="00891C7E" w:rsidTr="00891C7E">
        <w:tc>
          <w:tcPr>
            <w:tcW w:w="534" w:type="dxa"/>
          </w:tcPr>
          <w:p w:rsidR="00891C7E" w:rsidRDefault="00891C7E" w:rsidP="00A51293">
            <w:pPr>
              <w:ind w:right="-108"/>
              <w:rPr>
                <w:rFonts w:ascii="Times New Roman" w:hAnsi="Times New Roman" w:cs="Times New Roman"/>
                <w:sz w:val="24"/>
                <w:szCs w:val="24"/>
              </w:rPr>
            </w:pPr>
            <w:r>
              <w:rPr>
                <w:rFonts w:ascii="Times New Roman" w:hAnsi="Times New Roman" w:cs="Times New Roman"/>
                <w:sz w:val="24"/>
                <w:szCs w:val="24"/>
              </w:rPr>
              <w:t>3.</w:t>
            </w:r>
          </w:p>
        </w:tc>
        <w:tc>
          <w:tcPr>
            <w:tcW w:w="3685" w:type="dxa"/>
          </w:tcPr>
          <w:p w:rsidR="00891C7E" w:rsidRDefault="00D51130" w:rsidP="00891C7E">
            <w:pPr>
              <w:ind w:right="-108"/>
              <w:rPr>
                <w:rFonts w:ascii="Times New Roman" w:hAnsi="Times New Roman" w:cs="Times New Roman"/>
                <w:sz w:val="24"/>
                <w:szCs w:val="24"/>
              </w:rPr>
            </w:pPr>
            <w:r>
              <w:rPr>
                <w:rFonts w:ascii="Times New Roman" w:hAnsi="Times New Roman" w:cs="Times New Roman"/>
                <w:sz w:val="24"/>
                <w:szCs w:val="24"/>
              </w:rPr>
              <w:t>Boor pohon durian ½ diameter batang sebanyak 6 lubang/batang</w:t>
            </w:r>
          </w:p>
        </w:tc>
        <w:tc>
          <w:tcPr>
            <w:tcW w:w="1701" w:type="dxa"/>
          </w:tcPr>
          <w:p w:rsidR="00891C7E"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701" w:type="dxa"/>
          </w:tcPr>
          <w:p w:rsidR="00891C7E"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rsidR="00891C7E" w:rsidRDefault="00891C7E" w:rsidP="00CD3C11">
            <w:pPr>
              <w:ind w:right="-108"/>
              <w:jc w:val="center"/>
              <w:rPr>
                <w:rFonts w:ascii="Times New Roman" w:hAnsi="Times New Roman" w:cs="Times New Roman"/>
                <w:sz w:val="24"/>
                <w:szCs w:val="24"/>
              </w:rPr>
            </w:pPr>
          </w:p>
        </w:tc>
      </w:tr>
      <w:tr w:rsidR="00891C7E" w:rsidTr="00891C7E">
        <w:tc>
          <w:tcPr>
            <w:tcW w:w="534" w:type="dxa"/>
          </w:tcPr>
          <w:p w:rsidR="00891C7E" w:rsidRDefault="00891C7E" w:rsidP="00A51293">
            <w:pPr>
              <w:ind w:right="-108"/>
              <w:rPr>
                <w:rFonts w:ascii="Times New Roman" w:hAnsi="Times New Roman" w:cs="Times New Roman"/>
                <w:sz w:val="24"/>
                <w:szCs w:val="24"/>
              </w:rPr>
            </w:pPr>
            <w:r>
              <w:rPr>
                <w:rFonts w:ascii="Times New Roman" w:hAnsi="Times New Roman" w:cs="Times New Roman"/>
                <w:sz w:val="24"/>
                <w:szCs w:val="24"/>
              </w:rPr>
              <w:t>4.</w:t>
            </w:r>
          </w:p>
        </w:tc>
        <w:tc>
          <w:tcPr>
            <w:tcW w:w="3685" w:type="dxa"/>
          </w:tcPr>
          <w:p w:rsidR="00891C7E" w:rsidRDefault="00D51130" w:rsidP="00A51293">
            <w:pPr>
              <w:ind w:right="-108"/>
              <w:rPr>
                <w:rFonts w:ascii="Times New Roman" w:hAnsi="Times New Roman" w:cs="Times New Roman"/>
                <w:sz w:val="24"/>
                <w:szCs w:val="24"/>
              </w:rPr>
            </w:pPr>
            <w:r>
              <w:rPr>
                <w:rFonts w:ascii="Times New Roman" w:hAnsi="Times New Roman" w:cs="Times New Roman"/>
                <w:sz w:val="24"/>
                <w:szCs w:val="24"/>
              </w:rPr>
              <w:t>Semprot pohon dengan paclobutazol 3 kali/pohon</w:t>
            </w:r>
          </w:p>
        </w:tc>
        <w:tc>
          <w:tcPr>
            <w:tcW w:w="1701" w:type="dxa"/>
          </w:tcPr>
          <w:p w:rsidR="00891C7E"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701" w:type="dxa"/>
          </w:tcPr>
          <w:p w:rsidR="00891C7E"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rsidR="00891C7E" w:rsidRDefault="00891C7E" w:rsidP="00CD3C11">
            <w:pPr>
              <w:ind w:right="-108"/>
              <w:jc w:val="center"/>
              <w:rPr>
                <w:rFonts w:ascii="Times New Roman" w:hAnsi="Times New Roman" w:cs="Times New Roman"/>
                <w:sz w:val="24"/>
                <w:szCs w:val="24"/>
              </w:rPr>
            </w:pPr>
          </w:p>
        </w:tc>
      </w:tr>
      <w:tr w:rsidR="00D51130" w:rsidTr="00891C7E">
        <w:tc>
          <w:tcPr>
            <w:tcW w:w="534" w:type="dxa"/>
          </w:tcPr>
          <w:p w:rsidR="00D51130" w:rsidRDefault="00D51130" w:rsidP="00B2512D">
            <w:pPr>
              <w:ind w:right="-108"/>
              <w:rPr>
                <w:rFonts w:ascii="Times New Roman" w:hAnsi="Times New Roman" w:cs="Times New Roman"/>
                <w:sz w:val="24"/>
                <w:szCs w:val="24"/>
              </w:rPr>
            </w:pPr>
            <w:r>
              <w:rPr>
                <w:rFonts w:ascii="Times New Roman" w:hAnsi="Times New Roman" w:cs="Times New Roman"/>
                <w:sz w:val="24"/>
                <w:szCs w:val="24"/>
              </w:rPr>
              <w:t>5.</w:t>
            </w:r>
          </w:p>
        </w:tc>
        <w:tc>
          <w:tcPr>
            <w:tcW w:w="3685" w:type="dxa"/>
          </w:tcPr>
          <w:p w:rsidR="00D51130" w:rsidRDefault="00D51130" w:rsidP="00B2512D">
            <w:pPr>
              <w:ind w:right="-108"/>
              <w:rPr>
                <w:rFonts w:ascii="Times New Roman" w:hAnsi="Times New Roman" w:cs="Times New Roman"/>
                <w:sz w:val="24"/>
                <w:szCs w:val="24"/>
              </w:rPr>
            </w:pPr>
            <w:r>
              <w:rPr>
                <w:rFonts w:ascii="Times New Roman" w:hAnsi="Times New Roman" w:cs="Times New Roman"/>
                <w:sz w:val="24"/>
                <w:szCs w:val="24"/>
              </w:rPr>
              <w:t xml:space="preserve">Pemupukan NPK 5 kg/pohon </w:t>
            </w:r>
          </w:p>
        </w:tc>
        <w:tc>
          <w:tcPr>
            <w:tcW w:w="1701" w:type="dxa"/>
          </w:tcPr>
          <w:p w:rsidR="00D51130" w:rsidRDefault="00D51130" w:rsidP="00B2512D">
            <w:pPr>
              <w:ind w:right="-108"/>
              <w:jc w:val="center"/>
              <w:rPr>
                <w:rFonts w:ascii="Times New Roman" w:hAnsi="Times New Roman" w:cs="Times New Roman"/>
                <w:sz w:val="24"/>
                <w:szCs w:val="24"/>
              </w:rPr>
            </w:pPr>
          </w:p>
        </w:tc>
        <w:tc>
          <w:tcPr>
            <w:tcW w:w="1701" w:type="dxa"/>
          </w:tcPr>
          <w:p w:rsidR="00D51130"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rsidR="00D51130" w:rsidRDefault="00D51130" w:rsidP="00B2512D">
            <w:pPr>
              <w:ind w:right="-108"/>
              <w:jc w:val="center"/>
              <w:rPr>
                <w:rFonts w:ascii="Times New Roman" w:hAnsi="Times New Roman" w:cs="Times New Roman"/>
                <w:sz w:val="24"/>
                <w:szCs w:val="24"/>
              </w:rPr>
            </w:pPr>
          </w:p>
        </w:tc>
      </w:tr>
      <w:tr w:rsidR="00D51130" w:rsidTr="00891C7E">
        <w:tc>
          <w:tcPr>
            <w:tcW w:w="534" w:type="dxa"/>
          </w:tcPr>
          <w:p w:rsidR="00D51130" w:rsidRDefault="00D51130" w:rsidP="00B2512D">
            <w:pPr>
              <w:ind w:right="-108"/>
              <w:rPr>
                <w:rFonts w:ascii="Times New Roman" w:hAnsi="Times New Roman" w:cs="Times New Roman"/>
                <w:sz w:val="24"/>
                <w:szCs w:val="24"/>
              </w:rPr>
            </w:pPr>
            <w:r>
              <w:rPr>
                <w:rFonts w:ascii="Times New Roman" w:hAnsi="Times New Roman" w:cs="Times New Roman"/>
                <w:sz w:val="24"/>
                <w:szCs w:val="24"/>
              </w:rPr>
              <w:t>6.</w:t>
            </w:r>
          </w:p>
        </w:tc>
        <w:tc>
          <w:tcPr>
            <w:tcW w:w="3685" w:type="dxa"/>
          </w:tcPr>
          <w:p w:rsidR="00D51130" w:rsidRDefault="00D51130" w:rsidP="00B2512D">
            <w:pPr>
              <w:ind w:right="-108"/>
              <w:rPr>
                <w:rFonts w:ascii="Times New Roman" w:hAnsi="Times New Roman" w:cs="Times New Roman"/>
                <w:sz w:val="24"/>
                <w:szCs w:val="24"/>
              </w:rPr>
            </w:pPr>
            <w:r>
              <w:rPr>
                <w:rFonts w:ascii="Times New Roman" w:hAnsi="Times New Roman" w:cs="Times New Roman"/>
                <w:sz w:val="24"/>
                <w:szCs w:val="24"/>
              </w:rPr>
              <w:t>Pemupukan kompos 3 kg/pohon</w:t>
            </w:r>
          </w:p>
        </w:tc>
        <w:tc>
          <w:tcPr>
            <w:tcW w:w="1701" w:type="dxa"/>
          </w:tcPr>
          <w:p w:rsidR="00D51130" w:rsidRDefault="00D51130" w:rsidP="00B2512D">
            <w:pPr>
              <w:ind w:right="-108"/>
              <w:jc w:val="center"/>
              <w:rPr>
                <w:rFonts w:ascii="Times New Roman" w:hAnsi="Times New Roman" w:cs="Times New Roman"/>
                <w:sz w:val="24"/>
                <w:szCs w:val="24"/>
              </w:rPr>
            </w:pPr>
          </w:p>
        </w:tc>
        <w:tc>
          <w:tcPr>
            <w:tcW w:w="1701" w:type="dxa"/>
          </w:tcPr>
          <w:p w:rsidR="00D51130"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rsidR="00D51130" w:rsidRDefault="00D51130" w:rsidP="00B2512D">
            <w:pPr>
              <w:ind w:right="-108"/>
              <w:jc w:val="center"/>
              <w:rPr>
                <w:rFonts w:ascii="Times New Roman" w:hAnsi="Times New Roman" w:cs="Times New Roman"/>
                <w:sz w:val="24"/>
                <w:szCs w:val="24"/>
              </w:rPr>
            </w:pPr>
          </w:p>
        </w:tc>
      </w:tr>
      <w:tr w:rsidR="00D51130" w:rsidTr="00891C7E">
        <w:tc>
          <w:tcPr>
            <w:tcW w:w="534" w:type="dxa"/>
          </w:tcPr>
          <w:p w:rsidR="00D51130" w:rsidRDefault="00D51130" w:rsidP="00B2512D">
            <w:pPr>
              <w:ind w:right="-108"/>
              <w:rPr>
                <w:rFonts w:ascii="Times New Roman" w:hAnsi="Times New Roman" w:cs="Times New Roman"/>
                <w:sz w:val="24"/>
                <w:szCs w:val="24"/>
              </w:rPr>
            </w:pPr>
            <w:r>
              <w:rPr>
                <w:rFonts w:ascii="Times New Roman" w:hAnsi="Times New Roman" w:cs="Times New Roman"/>
                <w:sz w:val="24"/>
                <w:szCs w:val="24"/>
              </w:rPr>
              <w:t>7.</w:t>
            </w:r>
          </w:p>
        </w:tc>
        <w:tc>
          <w:tcPr>
            <w:tcW w:w="3685" w:type="dxa"/>
          </w:tcPr>
          <w:p w:rsidR="00D51130" w:rsidRDefault="00D51130" w:rsidP="00B2512D">
            <w:pPr>
              <w:ind w:right="-108"/>
              <w:rPr>
                <w:rFonts w:ascii="Times New Roman" w:hAnsi="Times New Roman" w:cs="Times New Roman"/>
                <w:sz w:val="24"/>
                <w:szCs w:val="24"/>
              </w:rPr>
            </w:pPr>
            <w:r>
              <w:rPr>
                <w:rFonts w:ascii="Times New Roman" w:hAnsi="Times New Roman" w:cs="Times New Roman"/>
                <w:sz w:val="24"/>
                <w:szCs w:val="24"/>
              </w:rPr>
              <w:t>Pengamatan/Monitoring</w:t>
            </w:r>
          </w:p>
        </w:tc>
        <w:tc>
          <w:tcPr>
            <w:tcW w:w="1701" w:type="dxa"/>
          </w:tcPr>
          <w:p w:rsidR="00D51130" w:rsidRDefault="00D51130" w:rsidP="00B2512D">
            <w:pPr>
              <w:ind w:right="-108"/>
              <w:jc w:val="center"/>
              <w:rPr>
                <w:rFonts w:ascii="Times New Roman" w:hAnsi="Times New Roman" w:cs="Times New Roman"/>
                <w:sz w:val="24"/>
                <w:szCs w:val="24"/>
              </w:rPr>
            </w:pPr>
          </w:p>
        </w:tc>
        <w:tc>
          <w:tcPr>
            <w:tcW w:w="1701" w:type="dxa"/>
          </w:tcPr>
          <w:p w:rsidR="00D51130" w:rsidRDefault="00D90255" w:rsidP="00B2512D">
            <w:pPr>
              <w:ind w:right="-108"/>
              <w:jc w:val="center"/>
              <w:rPr>
                <w:rFonts w:ascii="Times New Roman" w:hAnsi="Times New Roman" w:cs="Times New Roman"/>
                <w:sz w:val="24"/>
                <w:szCs w:val="24"/>
              </w:rPr>
            </w:pPr>
            <w:r>
              <w:rPr>
                <w:rFonts w:ascii="Times New Roman" w:hAnsi="Times New Roman" w:cs="Times New Roman"/>
                <w:sz w:val="24"/>
                <w:szCs w:val="24"/>
              </w:rPr>
              <w:t>XX</w:t>
            </w:r>
          </w:p>
        </w:tc>
        <w:tc>
          <w:tcPr>
            <w:tcW w:w="1621" w:type="dxa"/>
          </w:tcPr>
          <w:p w:rsidR="00D51130"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r>
      <w:tr w:rsidR="00D51130" w:rsidTr="00891C7E">
        <w:tc>
          <w:tcPr>
            <w:tcW w:w="534" w:type="dxa"/>
          </w:tcPr>
          <w:p w:rsidR="00D51130" w:rsidRDefault="00D51130" w:rsidP="00B2512D">
            <w:pPr>
              <w:ind w:right="-108"/>
              <w:rPr>
                <w:rFonts w:ascii="Times New Roman" w:hAnsi="Times New Roman" w:cs="Times New Roman"/>
                <w:sz w:val="24"/>
                <w:szCs w:val="24"/>
              </w:rPr>
            </w:pPr>
            <w:r>
              <w:rPr>
                <w:rFonts w:ascii="Times New Roman" w:hAnsi="Times New Roman" w:cs="Times New Roman"/>
                <w:sz w:val="24"/>
                <w:szCs w:val="24"/>
              </w:rPr>
              <w:t>7.</w:t>
            </w:r>
          </w:p>
        </w:tc>
        <w:tc>
          <w:tcPr>
            <w:tcW w:w="3685" w:type="dxa"/>
          </w:tcPr>
          <w:p w:rsidR="00D51130" w:rsidRDefault="00D51130" w:rsidP="00B2512D">
            <w:pPr>
              <w:ind w:right="-108"/>
              <w:rPr>
                <w:rFonts w:ascii="Times New Roman" w:hAnsi="Times New Roman" w:cs="Times New Roman"/>
                <w:sz w:val="24"/>
                <w:szCs w:val="24"/>
              </w:rPr>
            </w:pPr>
            <w:r>
              <w:rPr>
                <w:rFonts w:ascii="Times New Roman" w:hAnsi="Times New Roman" w:cs="Times New Roman"/>
                <w:sz w:val="24"/>
                <w:szCs w:val="24"/>
              </w:rPr>
              <w:t>Analisis data</w:t>
            </w:r>
          </w:p>
        </w:tc>
        <w:tc>
          <w:tcPr>
            <w:tcW w:w="1701" w:type="dxa"/>
          </w:tcPr>
          <w:p w:rsidR="00D51130" w:rsidRDefault="00D51130" w:rsidP="00B2512D">
            <w:pPr>
              <w:ind w:right="-108"/>
              <w:jc w:val="center"/>
              <w:rPr>
                <w:rFonts w:ascii="Times New Roman" w:hAnsi="Times New Roman" w:cs="Times New Roman"/>
                <w:sz w:val="24"/>
                <w:szCs w:val="24"/>
              </w:rPr>
            </w:pPr>
          </w:p>
        </w:tc>
        <w:tc>
          <w:tcPr>
            <w:tcW w:w="1701" w:type="dxa"/>
          </w:tcPr>
          <w:p w:rsidR="00D51130" w:rsidRDefault="00D51130" w:rsidP="00B2512D">
            <w:pPr>
              <w:ind w:right="-108"/>
              <w:jc w:val="center"/>
              <w:rPr>
                <w:rFonts w:ascii="Times New Roman" w:hAnsi="Times New Roman" w:cs="Times New Roman"/>
                <w:sz w:val="24"/>
                <w:szCs w:val="24"/>
              </w:rPr>
            </w:pPr>
          </w:p>
        </w:tc>
        <w:tc>
          <w:tcPr>
            <w:tcW w:w="1621" w:type="dxa"/>
          </w:tcPr>
          <w:p w:rsidR="00D51130"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r>
      <w:tr w:rsidR="00D51130" w:rsidTr="00891C7E">
        <w:tc>
          <w:tcPr>
            <w:tcW w:w="534" w:type="dxa"/>
          </w:tcPr>
          <w:p w:rsidR="00D51130" w:rsidRDefault="00D51130" w:rsidP="00A51293">
            <w:pPr>
              <w:ind w:right="-108"/>
              <w:rPr>
                <w:rFonts w:ascii="Times New Roman" w:hAnsi="Times New Roman" w:cs="Times New Roman"/>
                <w:sz w:val="24"/>
                <w:szCs w:val="24"/>
              </w:rPr>
            </w:pPr>
            <w:r>
              <w:rPr>
                <w:rFonts w:ascii="Times New Roman" w:hAnsi="Times New Roman" w:cs="Times New Roman"/>
                <w:sz w:val="24"/>
                <w:szCs w:val="24"/>
              </w:rPr>
              <w:t>8.</w:t>
            </w:r>
          </w:p>
        </w:tc>
        <w:tc>
          <w:tcPr>
            <w:tcW w:w="3685" w:type="dxa"/>
          </w:tcPr>
          <w:p w:rsidR="00D51130" w:rsidRDefault="00D51130" w:rsidP="00A51293">
            <w:pPr>
              <w:ind w:right="-108"/>
              <w:rPr>
                <w:rFonts w:ascii="Times New Roman" w:hAnsi="Times New Roman" w:cs="Times New Roman"/>
                <w:sz w:val="24"/>
                <w:szCs w:val="24"/>
              </w:rPr>
            </w:pPr>
            <w:r>
              <w:rPr>
                <w:rFonts w:ascii="Times New Roman" w:hAnsi="Times New Roman" w:cs="Times New Roman"/>
                <w:sz w:val="24"/>
                <w:szCs w:val="24"/>
              </w:rPr>
              <w:t xml:space="preserve">Penulisan laporan </w:t>
            </w:r>
          </w:p>
        </w:tc>
        <w:tc>
          <w:tcPr>
            <w:tcW w:w="1701" w:type="dxa"/>
          </w:tcPr>
          <w:p w:rsidR="00D51130" w:rsidRDefault="00D51130" w:rsidP="00CD3C11">
            <w:pPr>
              <w:ind w:right="-108"/>
              <w:jc w:val="center"/>
              <w:rPr>
                <w:rFonts w:ascii="Times New Roman" w:hAnsi="Times New Roman" w:cs="Times New Roman"/>
                <w:sz w:val="24"/>
                <w:szCs w:val="24"/>
              </w:rPr>
            </w:pPr>
          </w:p>
        </w:tc>
        <w:tc>
          <w:tcPr>
            <w:tcW w:w="1701" w:type="dxa"/>
          </w:tcPr>
          <w:p w:rsidR="00D51130" w:rsidRDefault="00D51130" w:rsidP="00CD3C11">
            <w:pPr>
              <w:ind w:right="-108"/>
              <w:jc w:val="center"/>
              <w:rPr>
                <w:rFonts w:ascii="Times New Roman" w:hAnsi="Times New Roman" w:cs="Times New Roman"/>
                <w:sz w:val="24"/>
                <w:szCs w:val="24"/>
              </w:rPr>
            </w:pPr>
          </w:p>
        </w:tc>
        <w:tc>
          <w:tcPr>
            <w:tcW w:w="1621" w:type="dxa"/>
          </w:tcPr>
          <w:p w:rsidR="00D51130" w:rsidRDefault="00D51130" w:rsidP="00D51130">
            <w:pPr>
              <w:ind w:right="-108"/>
              <w:jc w:val="center"/>
              <w:rPr>
                <w:rFonts w:ascii="Times New Roman" w:hAnsi="Times New Roman" w:cs="Times New Roman"/>
                <w:sz w:val="24"/>
                <w:szCs w:val="24"/>
              </w:rPr>
            </w:pPr>
            <w:r>
              <w:rPr>
                <w:rFonts w:ascii="Times New Roman" w:hAnsi="Times New Roman" w:cs="Times New Roman"/>
                <w:sz w:val="24"/>
                <w:szCs w:val="24"/>
              </w:rPr>
              <w:t>XX</w:t>
            </w:r>
          </w:p>
        </w:tc>
      </w:tr>
      <w:tr w:rsidR="00D51130" w:rsidTr="00891C7E">
        <w:tc>
          <w:tcPr>
            <w:tcW w:w="534" w:type="dxa"/>
          </w:tcPr>
          <w:p w:rsidR="00D51130" w:rsidRDefault="00D51130" w:rsidP="00A51293">
            <w:pPr>
              <w:ind w:right="-108"/>
              <w:rPr>
                <w:rFonts w:ascii="Times New Roman" w:hAnsi="Times New Roman" w:cs="Times New Roman"/>
                <w:sz w:val="24"/>
                <w:szCs w:val="24"/>
              </w:rPr>
            </w:pPr>
            <w:r>
              <w:rPr>
                <w:rFonts w:ascii="Times New Roman" w:hAnsi="Times New Roman" w:cs="Times New Roman"/>
                <w:sz w:val="24"/>
                <w:szCs w:val="24"/>
              </w:rPr>
              <w:t>9.</w:t>
            </w:r>
          </w:p>
        </w:tc>
        <w:tc>
          <w:tcPr>
            <w:tcW w:w="3685" w:type="dxa"/>
          </w:tcPr>
          <w:p w:rsidR="00D51130" w:rsidRDefault="00D51130" w:rsidP="00A51293">
            <w:pPr>
              <w:ind w:right="-108"/>
              <w:rPr>
                <w:rFonts w:ascii="Times New Roman" w:hAnsi="Times New Roman" w:cs="Times New Roman"/>
                <w:sz w:val="24"/>
                <w:szCs w:val="24"/>
              </w:rPr>
            </w:pPr>
            <w:r>
              <w:rPr>
                <w:rFonts w:ascii="Times New Roman" w:hAnsi="Times New Roman" w:cs="Times New Roman"/>
                <w:sz w:val="24"/>
                <w:szCs w:val="24"/>
              </w:rPr>
              <w:t>Perbanyakan laporan</w:t>
            </w:r>
          </w:p>
        </w:tc>
        <w:tc>
          <w:tcPr>
            <w:tcW w:w="1701" w:type="dxa"/>
          </w:tcPr>
          <w:p w:rsidR="00D51130" w:rsidRDefault="00D51130" w:rsidP="00CD3C11">
            <w:pPr>
              <w:ind w:right="-108"/>
              <w:jc w:val="center"/>
              <w:rPr>
                <w:rFonts w:ascii="Times New Roman" w:hAnsi="Times New Roman" w:cs="Times New Roman"/>
                <w:sz w:val="24"/>
                <w:szCs w:val="24"/>
              </w:rPr>
            </w:pPr>
          </w:p>
        </w:tc>
        <w:tc>
          <w:tcPr>
            <w:tcW w:w="1701" w:type="dxa"/>
          </w:tcPr>
          <w:p w:rsidR="00D51130" w:rsidRDefault="00D51130" w:rsidP="00CD3C11">
            <w:pPr>
              <w:ind w:right="-108"/>
              <w:jc w:val="center"/>
              <w:rPr>
                <w:rFonts w:ascii="Times New Roman" w:hAnsi="Times New Roman" w:cs="Times New Roman"/>
                <w:sz w:val="24"/>
                <w:szCs w:val="24"/>
              </w:rPr>
            </w:pPr>
          </w:p>
        </w:tc>
        <w:tc>
          <w:tcPr>
            <w:tcW w:w="1621" w:type="dxa"/>
          </w:tcPr>
          <w:p w:rsidR="00D51130" w:rsidRDefault="00D51130" w:rsidP="00D51130">
            <w:pPr>
              <w:ind w:right="-108"/>
              <w:rPr>
                <w:rFonts w:ascii="Times New Roman" w:hAnsi="Times New Roman" w:cs="Times New Roman"/>
                <w:sz w:val="24"/>
                <w:szCs w:val="24"/>
              </w:rPr>
            </w:pPr>
            <w:r>
              <w:rPr>
                <w:rFonts w:ascii="Times New Roman" w:hAnsi="Times New Roman" w:cs="Times New Roman"/>
                <w:sz w:val="24"/>
                <w:szCs w:val="24"/>
              </w:rPr>
              <w:t xml:space="preserve">          XX</w:t>
            </w:r>
          </w:p>
        </w:tc>
      </w:tr>
      <w:tr w:rsidR="00D51130" w:rsidTr="00891C7E">
        <w:tc>
          <w:tcPr>
            <w:tcW w:w="534" w:type="dxa"/>
          </w:tcPr>
          <w:p w:rsidR="00D51130" w:rsidRDefault="00D51130" w:rsidP="00A51293">
            <w:pPr>
              <w:ind w:right="-108"/>
              <w:rPr>
                <w:rFonts w:ascii="Times New Roman" w:hAnsi="Times New Roman" w:cs="Times New Roman"/>
                <w:sz w:val="24"/>
                <w:szCs w:val="24"/>
              </w:rPr>
            </w:pPr>
            <w:r>
              <w:rPr>
                <w:rFonts w:ascii="Times New Roman" w:hAnsi="Times New Roman" w:cs="Times New Roman"/>
                <w:sz w:val="24"/>
                <w:szCs w:val="24"/>
              </w:rPr>
              <w:t>10.</w:t>
            </w:r>
          </w:p>
        </w:tc>
        <w:tc>
          <w:tcPr>
            <w:tcW w:w="3685" w:type="dxa"/>
          </w:tcPr>
          <w:p w:rsidR="00D51130" w:rsidRDefault="00D51130" w:rsidP="00A51293">
            <w:pPr>
              <w:ind w:right="-108"/>
              <w:rPr>
                <w:rFonts w:ascii="Times New Roman" w:hAnsi="Times New Roman" w:cs="Times New Roman"/>
                <w:sz w:val="24"/>
                <w:szCs w:val="24"/>
              </w:rPr>
            </w:pPr>
            <w:r>
              <w:rPr>
                <w:rFonts w:ascii="Times New Roman" w:hAnsi="Times New Roman" w:cs="Times New Roman"/>
                <w:sz w:val="24"/>
                <w:szCs w:val="24"/>
              </w:rPr>
              <w:t>Publikasi pada jurnal pengabdian</w:t>
            </w:r>
          </w:p>
        </w:tc>
        <w:tc>
          <w:tcPr>
            <w:tcW w:w="1701" w:type="dxa"/>
          </w:tcPr>
          <w:p w:rsidR="00D51130" w:rsidRDefault="00D51130" w:rsidP="00CD3C11">
            <w:pPr>
              <w:ind w:right="-108"/>
              <w:jc w:val="center"/>
              <w:rPr>
                <w:rFonts w:ascii="Times New Roman" w:hAnsi="Times New Roman" w:cs="Times New Roman"/>
                <w:sz w:val="24"/>
                <w:szCs w:val="24"/>
              </w:rPr>
            </w:pPr>
          </w:p>
        </w:tc>
        <w:tc>
          <w:tcPr>
            <w:tcW w:w="1701" w:type="dxa"/>
          </w:tcPr>
          <w:p w:rsidR="00D51130" w:rsidRDefault="00D51130" w:rsidP="00CD3C11">
            <w:pPr>
              <w:ind w:right="-108"/>
              <w:jc w:val="center"/>
              <w:rPr>
                <w:rFonts w:ascii="Times New Roman" w:hAnsi="Times New Roman" w:cs="Times New Roman"/>
                <w:sz w:val="24"/>
                <w:szCs w:val="24"/>
              </w:rPr>
            </w:pPr>
          </w:p>
        </w:tc>
        <w:tc>
          <w:tcPr>
            <w:tcW w:w="1621" w:type="dxa"/>
          </w:tcPr>
          <w:p w:rsidR="00D51130" w:rsidRDefault="00D90255" w:rsidP="00CD3C11">
            <w:pPr>
              <w:ind w:right="-108"/>
              <w:jc w:val="center"/>
              <w:rPr>
                <w:rFonts w:ascii="Times New Roman" w:hAnsi="Times New Roman" w:cs="Times New Roman"/>
                <w:sz w:val="24"/>
                <w:szCs w:val="24"/>
              </w:rPr>
            </w:pPr>
            <w:r>
              <w:rPr>
                <w:rFonts w:ascii="Times New Roman" w:hAnsi="Times New Roman" w:cs="Times New Roman"/>
                <w:sz w:val="24"/>
                <w:szCs w:val="24"/>
              </w:rPr>
              <w:t>XX</w:t>
            </w:r>
          </w:p>
        </w:tc>
      </w:tr>
    </w:tbl>
    <w:p w:rsidR="00891C7E" w:rsidRDefault="00891C7E"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Default="00267831" w:rsidP="00A51293">
      <w:pPr>
        <w:spacing w:after="0"/>
        <w:ind w:right="-108"/>
        <w:rPr>
          <w:rFonts w:ascii="Times New Roman" w:hAnsi="Times New Roman" w:cs="Times New Roman"/>
          <w:sz w:val="24"/>
          <w:szCs w:val="24"/>
        </w:rPr>
      </w:pPr>
    </w:p>
    <w:p w:rsidR="00267831" w:rsidRPr="00A51293" w:rsidRDefault="00267831" w:rsidP="00A51293">
      <w:pPr>
        <w:spacing w:after="0"/>
        <w:ind w:right="-108"/>
        <w:rPr>
          <w:rFonts w:ascii="Times New Roman" w:hAnsi="Times New Roman" w:cs="Times New Roman"/>
          <w:sz w:val="24"/>
          <w:szCs w:val="24"/>
        </w:rPr>
      </w:pPr>
    </w:p>
    <w:sectPr w:rsidR="00267831" w:rsidRPr="00A51293" w:rsidSect="003F3068">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811" w:rsidRDefault="00487811" w:rsidP="008D0E94">
      <w:pPr>
        <w:spacing w:after="0" w:line="240" w:lineRule="auto"/>
      </w:pPr>
      <w:r>
        <w:separator/>
      </w:r>
    </w:p>
  </w:endnote>
  <w:endnote w:type="continuationSeparator" w:id="1">
    <w:p w:rsidR="00487811" w:rsidRDefault="00487811" w:rsidP="008D0E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811" w:rsidRDefault="00487811" w:rsidP="008D0E94">
      <w:pPr>
        <w:spacing w:after="0" w:line="240" w:lineRule="auto"/>
      </w:pPr>
      <w:r>
        <w:separator/>
      </w:r>
    </w:p>
  </w:footnote>
  <w:footnote w:type="continuationSeparator" w:id="1">
    <w:p w:rsidR="00487811" w:rsidRDefault="00487811" w:rsidP="008D0E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EB487C2"/>
    <w:lvl w:ilvl="0">
      <w:numFmt w:val="bullet"/>
      <w:lvlText w:val="*"/>
      <w:lvlJc w:val="left"/>
    </w:lvl>
  </w:abstractNum>
  <w:abstractNum w:abstractNumId="1">
    <w:nsid w:val="01E27C46"/>
    <w:multiLevelType w:val="multilevel"/>
    <w:tmpl w:val="DF08A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C508EA"/>
    <w:multiLevelType w:val="hybridMultilevel"/>
    <w:tmpl w:val="3462DA32"/>
    <w:lvl w:ilvl="0" w:tplc="57027C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783929"/>
    <w:multiLevelType w:val="hybridMultilevel"/>
    <w:tmpl w:val="8BD848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D2B2623"/>
    <w:multiLevelType w:val="hybridMultilevel"/>
    <w:tmpl w:val="714C07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2B28B5"/>
    <w:multiLevelType w:val="hybridMultilevel"/>
    <w:tmpl w:val="D4B497C2"/>
    <w:lvl w:ilvl="0" w:tplc="CC124EF8">
      <w:start w:val="4"/>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04205A"/>
    <w:multiLevelType w:val="multilevel"/>
    <w:tmpl w:val="BD78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253043C"/>
    <w:multiLevelType w:val="multilevel"/>
    <w:tmpl w:val="58EA9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850AF0"/>
    <w:multiLevelType w:val="hybridMultilevel"/>
    <w:tmpl w:val="DAC68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8F6D9F"/>
    <w:multiLevelType w:val="multilevel"/>
    <w:tmpl w:val="65CA7B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5AA2410"/>
    <w:multiLevelType w:val="multilevel"/>
    <w:tmpl w:val="88F6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042FDF"/>
    <w:multiLevelType w:val="multilevel"/>
    <w:tmpl w:val="5282A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9D0A2A"/>
    <w:multiLevelType w:val="multilevel"/>
    <w:tmpl w:val="34260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BD63C31"/>
    <w:multiLevelType w:val="hybridMultilevel"/>
    <w:tmpl w:val="829E7B10"/>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DD4073"/>
    <w:multiLevelType w:val="multilevel"/>
    <w:tmpl w:val="838AD08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D4A7BF4"/>
    <w:multiLevelType w:val="multilevel"/>
    <w:tmpl w:val="1AE2A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D9D7D27"/>
    <w:multiLevelType w:val="hybridMultilevel"/>
    <w:tmpl w:val="4C2ED04E"/>
    <w:lvl w:ilvl="0" w:tplc="3AFA1092">
      <w:start w:val="1"/>
      <w:numFmt w:val="decimal"/>
      <w:lvlText w:val="%1."/>
      <w:lvlJc w:val="left"/>
      <w:pPr>
        <w:tabs>
          <w:tab w:val="num" w:pos="56"/>
        </w:tabs>
        <w:ind w:hanging="57"/>
      </w:pPr>
      <w:rPr>
        <w:rFonts w:hint="default"/>
      </w:rPr>
    </w:lvl>
    <w:lvl w:ilvl="1" w:tplc="04090019">
      <w:start w:val="1"/>
      <w:numFmt w:val="lowerLetter"/>
      <w:lvlText w:val="%2."/>
      <w:lvlJc w:val="left"/>
      <w:pPr>
        <w:tabs>
          <w:tab w:val="num" w:pos="1383"/>
        </w:tabs>
        <w:ind w:left="1383" w:hanging="360"/>
      </w:pPr>
    </w:lvl>
    <w:lvl w:ilvl="2" w:tplc="0409001B">
      <w:start w:val="1"/>
      <w:numFmt w:val="lowerRoman"/>
      <w:lvlText w:val="%3."/>
      <w:lvlJc w:val="right"/>
      <w:pPr>
        <w:tabs>
          <w:tab w:val="num" w:pos="2103"/>
        </w:tabs>
        <w:ind w:left="2103" w:hanging="180"/>
      </w:pPr>
    </w:lvl>
    <w:lvl w:ilvl="3" w:tplc="0409000F">
      <w:start w:val="1"/>
      <w:numFmt w:val="decimal"/>
      <w:lvlText w:val="%4."/>
      <w:lvlJc w:val="left"/>
      <w:pPr>
        <w:tabs>
          <w:tab w:val="num" w:pos="2823"/>
        </w:tabs>
        <w:ind w:left="2823" w:hanging="360"/>
      </w:pPr>
    </w:lvl>
    <w:lvl w:ilvl="4" w:tplc="04090019">
      <w:start w:val="1"/>
      <w:numFmt w:val="lowerLetter"/>
      <w:lvlText w:val="%5."/>
      <w:lvlJc w:val="left"/>
      <w:pPr>
        <w:tabs>
          <w:tab w:val="num" w:pos="3543"/>
        </w:tabs>
        <w:ind w:left="3543" w:hanging="360"/>
      </w:pPr>
    </w:lvl>
    <w:lvl w:ilvl="5" w:tplc="0409001B">
      <w:start w:val="1"/>
      <w:numFmt w:val="lowerRoman"/>
      <w:lvlText w:val="%6."/>
      <w:lvlJc w:val="right"/>
      <w:pPr>
        <w:tabs>
          <w:tab w:val="num" w:pos="4263"/>
        </w:tabs>
        <w:ind w:left="4263" w:hanging="180"/>
      </w:pPr>
    </w:lvl>
    <w:lvl w:ilvl="6" w:tplc="0409000F">
      <w:start w:val="1"/>
      <w:numFmt w:val="decimal"/>
      <w:lvlText w:val="%7."/>
      <w:lvlJc w:val="left"/>
      <w:pPr>
        <w:tabs>
          <w:tab w:val="num" w:pos="4983"/>
        </w:tabs>
        <w:ind w:left="4983" w:hanging="360"/>
      </w:pPr>
    </w:lvl>
    <w:lvl w:ilvl="7" w:tplc="04090019">
      <w:start w:val="1"/>
      <w:numFmt w:val="lowerLetter"/>
      <w:lvlText w:val="%8."/>
      <w:lvlJc w:val="left"/>
      <w:pPr>
        <w:tabs>
          <w:tab w:val="num" w:pos="5703"/>
        </w:tabs>
        <w:ind w:left="5703" w:hanging="360"/>
      </w:pPr>
    </w:lvl>
    <w:lvl w:ilvl="8" w:tplc="0409001B">
      <w:start w:val="1"/>
      <w:numFmt w:val="lowerRoman"/>
      <w:lvlText w:val="%9."/>
      <w:lvlJc w:val="right"/>
      <w:pPr>
        <w:tabs>
          <w:tab w:val="num" w:pos="6423"/>
        </w:tabs>
        <w:ind w:left="6423" w:hanging="180"/>
      </w:pPr>
    </w:lvl>
  </w:abstractNum>
  <w:abstractNum w:abstractNumId="17">
    <w:nsid w:val="3E574403"/>
    <w:multiLevelType w:val="hybridMultilevel"/>
    <w:tmpl w:val="C3DEA572"/>
    <w:lvl w:ilvl="0" w:tplc="04090019">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892876"/>
    <w:multiLevelType w:val="multilevel"/>
    <w:tmpl w:val="03B0E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360E91"/>
    <w:multiLevelType w:val="multilevel"/>
    <w:tmpl w:val="16B45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98A74E0"/>
    <w:multiLevelType w:val="hybridMultilevel"/>
    <w:tmpl w:val="6C36C5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A7A623C"/>
    <w:multiLevelType w:val="hybridMultilevel"/>
    <w:tmpl w:val="6B74AE8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nsid w:val="4D9A596E"/>
    <w:multiLevelType w:val="hybridMultilevel"/>
    <w:tmpl w:val="15EA2B38"/>
    <w:lvl w:ilvl="0" w:tplc="178EE4C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3">
    <w:nsid w:val="54A86BE4"/>
    <w:multiLevelType w:val="hybridMultilevel"/>
    <w:tmpl w:val="DC7AB302"/>
    <w:lvl w:ilvl="0" w:tplc="BF92F35E">
      <w:start w:val="1"/>
      <w:numFmt w:val="decimal"/>
      <w:lvlText w:val="%1."/>
      <w:lvlJc w:val="left"/>
      <w:pPr>
        <w:ind w:left="417" w:hanging="360"/>
      </w:pPr>
      <w:rPr>
        <w:rFonts w:hint="default"/>
      </w:rPr>
    </w:lvl>
    <w:lvl w:ilvl="1" w:tplc="04090019" w:tentative="1">
      <w:start w:val="1"/>
      <w:numFmt w:val="lowerLetter"/>
      <w:lvlText w:val="%2."/>
      <w:lvlJc w:val="left"/>
      <w:pPr>
        <w:ind w:left="1137" w:hanging="360"/>
      </w:pPr>
    </w:lvl>
    <w:lvl w:ilvl="2" w:tplc="0409001B" w:tentative="1">
      <w:start w:val="1"/>
      <w:numFmt w:val="lowerRoman"/>
      <w:lvlText w:val="%3."/>
      <w:lvlJc w:val="right"/>
      <w:pPr>
        <w:ind w:left="1857" w:hanging="180"/>
      </w:pPr>
    </w:lvl>
    <w:lvl w:ilvl="3" w:tplc="0409000F" w:tentative="1">
      <w:start w:val="1"/>
      <w:numFmt w:val="decimal"/>
      <w:lvlText w:val="%4."/>
      <w:lvlJc w:val="left"/>
      <w:pPr>
        <w:ind w:left="2577" w:hanging="360"/>
      </w:pPr>
    </w:lvl>
    <w:lvl w:ilvl="4" w:tplc="04090019" w:tentative="1">
      <w:start w:val="1"/>
      <w:numFmt w:val="lowerLetter"/>
      <w:lvlText w:val="%5."/>
      <w:lvlJc w:val="left"/>
      <w:pPr>
        <w:ind w:left="3297" w:hanging="360"/>
      </w:pPr>
    </w:lvl>
    <w:lvl w:ilvl="5" w:tplc="0409001B" w:tentative="1">
      <w:start w:val="1"/>
      <w:numFmt w:val="lowerRoman"/>
      <w:lvlText w:val="%6."/>
      <w:lvlJc w:val="right"/>
      <w:pPr>
        <w:ind w:left="4017" w:hanging="180"/>
      </w:pPr>
    </w:lvl>
    <w:lvl w:ilvl="6" w:tplc="0409000F" w:tentative="1">
      <w:start w:val="1"/>
      <w:numFmt w:val="decimal"/>
      <w:lvlText w:val="%7."/>
      <w:lvlJc w:val="left"/>
      <w:pPr>
        <w:ind w:left="4737" w:hanging="360"/>
      </w:pPr>
    </w:lvl>
    <w:lvl w:ilvl="7" w:tplc="04090019" w:tentative="1">
      <w:start w:val="1"/>
      <w:numFmt w:val="lowerLetter"/>
      <w:lvlText w:val="%8."/>
      <w:lvlJc w:val="left"/>
      <w:pPr>
        <w:ind w:left="5457" w:hanging="360"/>
      </w:pPr>
    </w:lvl>
    <w:lvl w:ilvl="8" w:tplc="0409001B" w:tentative="1">
      <w:start w:val="1"/>
      <w:numFmt w:val="lowerRoman"/>
      <w:lvlText w:val="%9."/>
      <w:lvlJc w:val="right"/>
      <w:pPr>
        <w:ind w:left="6177" w:hanging="180"/>
      </w:pPr>
    </w:lvl>
  </w:abstractNum>
  <w:abstractNum w:abstractNumId="24">
    <w:nsid w:val="587727CB"/>
    <w:multiLevelType w:val="multilevel"/>
    <w:tmpl w:val="8FC61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38159C"/>
    <w:multiLevelType w:val="hybridMultilevel"/>
    <w:tmpl w:val="5D202642"/>
    <w:lvl w:ilvl="0" w:tplc="CC847328">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64C23D0E"/>
    <w:multiLevelType w:val="multilevel"/>
    <w:tmpl w:val="FE84D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3B722C"/>
    <w:multiLevelType w:val="multilevel"/>
    <w:tmpl w:val="96FE0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96F20AB"/>
    <w:multiLevelType w:val="multilevel"/>
    <w:tmpl w:val="12FE1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6B5E5283"/>
    <w:multiLevelType w:val="multilevel"/>
    <w:tmpl w:val="5282AF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BDB73F3"/>
    <w:multiLevelType w:val="hybridMultilevel"/>
    <w:tmpl w:val="107808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BE79E3"/>
    <w:multiLevelType w:val="multilevel"/>
    <w:tmpl w:val="BDE69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0DA1A89"/>
    <w:multiLevelType w:val="hybridMultilevel"/>
    <w:tmpl w:val="DB48EC82"/>
    <w:lvl w:ilvl="0" w:tplc="04210019">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76130926"/>
    <w:multiLevelType w:val="multilevel"/>
    <w:tmpl w:val="465A5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2420A2"/>
    <w:multiLevelType w:val="multilevel"/>
    <w:tmpl w:val="3D10D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B605440"/>
    <w:multiLevelType w:val="hybridMultilevel"/>
    <w:tmpl w:val="B2AC06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DFB6A0D"/>
    <w:multiLevelType w:val="hybridMultilevel"/>
    <w:tmpl w:val="EB9676F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32"/>
  </w:num>
  <w:num w:numId="3">
    <w:abstractNumId w:val="13"/>
  </w:num>
  <w:num w:numId="4">
    <w:abstractNumId w:val="36"/>
  </w:num>
  <w:num w:numId="5">
    <w:abstractNumId w:val="17"/>
  </w:num>
  <w:num w:numId="6">
    <w:abstractNumId w:val="20"/>
  </w:num>
  <w:num w:numId="7">
    <w:abstractNumId w:val="30"/>
  </w:num>
  <w:num w:numId="8">
    <w:abstractNumId w:val="8"/>
  </w:num>
  <w:num w:numId="9">
    <w:abstractNumId w:val="2"/>
  </w:num>
  <w:num w:numId="10">
    <w:abstractNumId w:val="25"/>
  </w:num>
  <w:num w:numId="11">
    <w:abstractNumId w:val="16"/>
  </w:num>
  <w:num w:numId="12">
    <w:abstractNumId w:val="23"/>
  </w:num>
  <w:num w:numId="13">
    <w:abstractNumId w:val="14"/>
  </w:num>
  <w:num w:numId="14">
    <w:abstractNumId w:val="3"/>
  </w:num>
  <w:num w:numId="15">
    <w:abstractNumId w:val="21"/>
  </w:num>
  <w:num w:numId="16">
    <w:abstractNumId w:val="22"/>
  </w:num>
  <w:num w:numId="17">
    <w:abstractNumId w:val="11"/>
  </w:num>
  <w:num w:numId="18">
    <w:abstractNumId w:val="15"/>
  </w:num>
  <w:num w:numId="19">
    <w:abstractNumId w:val="9"/>
  </w:num>
  <w:num w:numId="20">
    <w:abstractNumId w:val="26"/>
  </w:num>
  <w:num w:numId="21">
    <w:abstractNumId w:val="7"/>
  </w:num>
  <w:num w:numId="22">
    <w:abstractNumId w:val="19"/>
  </w:num>
  <w:num w:numId="23">
    <w:abstractNumId w:val="10"/>
  </w:num>
  <w:num w:numId="24">
    <w:abstractNumId w:val="33"/>
  </w:num>
  <w:num w:numId="25">
    <w:abstractNumId w:val="28"/>
  </w:num>
  <w:num w:numId="26">
    <w:abstractNumId w:val="31"/>
  </w:num>
  <w:num w:numId="27">
    <w:abstractNumId w:val="1"/>
  </w:num>
  <w:num w:numId="28">
    <w:abstractNumId w:val="24"/>
  </w:num>
  <w:num w:numId="29">
    <w:abstractNumId w:val="12"/>
  </w:num>
  <w:num w:numId="30">
    <w:abstractNumId w:val="6"/>
  </w:num>
  <w:num w:numId="31">
    <w:abstractNumId w:val="27"/>
  </w:num>
  <w:num w:numId="32">
    <w:abstractNumId w:val="34"/>
  </w:num>
  <w:num w:numId="33">
    <w:abstractNumId w:val="18"/>
  </w:num>
  <w:num w:numId="34">
    <w:abstractNumId w:val="35"/>
  </w:num>
  <w:num w:numId="35">
    <w:abstractNumId w:val="4"/>
  </w:num>
  <w:num w:numId="36">
    <w:abstractNumId w:val="5"/>
  </w:num>
  <w:num w:numId="37">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savePreviewPicture/>
  <w:footnotePr>
    <w:footnote w:id="0"/>
    <w:footnote w:id="1"/>
  </w:footnotePr>
  <w:endnotePr>
    <w:endnote w:id="0"/>
    <w:endnote w:id="1"/>
  </w:endnotePr>
  <w:compat>
    <w:useFELayout/>
  </w:compat>
  <w:rsids>
    <w:rsidRoot w:val="00EE6819"/>
    <w:rsid w:val="00026B2D"/>
    <w:rsid w:val="00027F6A"/>
    <w:rsid w:val="00051970"/>
    <w:rsid w:val="00052F65"/>
    <w:rsid w:val="00074F9D"/>
    <w:rsid w:val="000A3A58"/>
    <w:rsid w:val="000A652C"/>
    <w:rsid w:val="000B137B"/>
    <w:rsid w:val="000B2BD3"/>
    <w:rsid w:val="000D3578"/>
    <w:rsid w:val="000D5C0D"/>
    <w:rsid w:val="000E524D"/>
    <w:rsid w:val="001041C5"/>
    <w:rsid w:val="00110BEE"/>
    <w:rsid w:val="00113CA3"/>
    <w:rsid w:val="00125C1D"/>
    <w:rsid w:val="001528FE"/>
    <w:rsid w:val="00154BB3"/>
    <w:rsid w:val="00164CA3"/>
    <w:rsid w:val="001656F8"/>
    <w:rsid w:val="00173CD6"/>
    <w:rsid w:val="001939A8"/>
    <w:rsid w:val="001B6D81"/>
    <w:rsid w:val="001F04FF"/>
    <w:rsid w:val="002070CC"/>
    <w:rsid w:val="0021251A"/>
    <w:rsid w:val="00225127"/>
    <w:rsid w:val="0023210B"/>
    <w:rsid w:val="00247727"/>
    <w:rsid w:val="00260D68"/>
    <w:rsid w:val="00267831"/>
    <w:rsid w:val="0028665E"/>
    <w:rsid w:val="002B48D2"/>
    <w:rsid w:val="002C4E83"/>
    <w:rsid w:val="00310225"/>
    <w:rsid w:val="0031627F"/>
    <w:rsid w:val="0031665D"/>
    <w:rsid w:val="00321D91"/>
    <w:rsid w:val="00327C40"/>
    <w:rsid w:val="00337573"/>
    <w:rsid w:val="0034099A"/>
    <w:rsid w:val="003555B6"/>
    <w:rsid w:val="00364C28"/>
    <w:rsid w:val="003820FB"/>
    <w:rsid w:val="003A697A"/>
    <w:rsid w:val="003A75A0"/>
    <w:rsid w:val="003B3711"/>
    <w:rsid w:val="003B52E2"/>
    <w:rsid w:val="003F3068"/>
    <w:rsid w:val="003F7DDE"/>
    <w:rsid w:val="0040058F"/>
    <w:rsid w:val="00410057"/>
    <w:rsid w:val="00422EB9"/>
    <w:rsid w:val="00487811"/>
    <w:rsid w:val="0049577E"/>
    <w:rsid w:val="004A5D36"/>
    <w:rsid w:val="004B12E8"/>
    <w:rsid w:val="004B406F"/>
    <w:rsid w:val="004E0763"/>
    <w:rsid w:val="005166C2"/>
    <w:rsid w:val="0055255E"/>
    <w:rsid w:val="00553DAF"/>
    <w:rsid w:val="00582290"/>
    <w:rsid w:val="00592376"/>
    <w:rsid w:val="005A750D"/>
    <w:rsid w:val="005B2610"/>
    <w:rsid w:val="005B46D0"/>
    <w:rsid w:val="005B4C25"/>
    <w:rsid w:val="005D166A"/>
    <w:rsid w:val="00603604"/>
    <w:rsid w:val="0066441C"/>
    <w:rsid w:val="006723D7"/>
    <w:rsid w:val="00684EBF"/>
    <w:rsid w:val="00691C57"/>
    <w:rsid w:val="006A1585"/>
    <w:rsid w:val="006A697F"/>
    <w:rsid w:val="006E1B51"/>
    <w:rsid w:val="006F3F62"/>
    <w:rsid w:val="006F46D5"/>
    <w:rsid w:val="006F697D"/>
    <w:rsid w:val="00735614"/>
    <w:rsid w:val="00736142"/>
    <w:rsid w:val="00796DD8"/>
    <w:rsid w:val="007A752A"/>
    <w:rsid w:val="007A7E04"/>
    <w:rsid w:val="007B6F97"/>
    <w:rsid w:val="007C6D3A"/>
    <w:rsid w:val="007D3DD3"/>
    <w:rsid w:val="007E46F1"/>
    <w:rsid w:val="0083525E"/>
    <w:rsid w:val="00891143"/>
    <w:rsid w:val="00891C7E"/>
    <w:rsid w:val="00891D16"/>
    <w:rsid w:val="00895AF5"/>
    <w:rsid w:val="00895B93"/>
    <w:rsid w:val="008A7295"/>
    <w:rsid w:val="008D0E94"/>
    <w:rsid w:val="008F434D"/>
    <w:rsid w:val="00925FB9"/>
    <w:rsid w:val="00955960"/>
    <w:rsid w:val="00994264"/>
    <w:rsid w:val="009A5EE3"/>
    <w:rsid w:val="009B61F0"/>
    <w:rsid w:val="009B7304"/>
    <w:rsid w:val="00A16DD7"/>
    <w:rsid w:val="00A21630"/>
    <w:rsid w:val="00A30BA5"/>
    <w:rsid w:val="00A40F15"/>
    <w:rsid w:val="00A44B3B"/>
    <w:rsid w:val="00A51293"/>
    <w:rsid w:val="00A874F7"/>
    <w:rsid w:val="00A927D5"/>
    <w:rsid w:val="00AB1CF9"/>
    <w:rsid w:val="00AD207C"/>
    <w:rsid w:val="00AE4745"/>
    <w:rsid w:val="00AF79E9"/>
    <w:rsid w:val="00B11BBE"/>
    <w:rsid w:val="00B2512D"/>
    <w:rsid w:val="00B617C6"/>
    <w:rsid w:val="00B627DA"/>
    <w:rsid w:val="00B64933"/>
    <w:rsid w:val="00B75504"/>
    <w:rsid w:val="00B77A86"/>
    <w:rsid w:val="00B8770A"/>
    <w:rsid w:val="00BA59A3"/>
    <w:rsid w:val="00BC7EB1"/>
    <w:rsid w:val="00BF6FFF"/>
    <w:rsid w:val="00C13A16"/>
    <w:rsid w:val="00C37969"/>
    <w:rsid w:val="00C54175"/>
    <w:rsid w:val="00C559A5"/>
    <w:rsid w:val="00C635E1"/>
    <w:rsid w:val="00C64572"/>
    <w:rsid w:val="00C87389"/>
    <w:rsid w:val="00C903CE"/>
    <w:rsid w:val="00C958E2"/>
    <w:rsid w:val="00CA05F1"/>
    <w:rsid w:val="00CA113D"/>
    <w:rsid w:val="00CC0860"/>
    <w:rsid w:val="00CD3C11"/>
    <w:rsid w:val="00CE78CE"/>
    <w:rsid w:val="00CF32F6"/>
    <w:rsid w:val="00D06378"/>
    <w:rsid w:val="00D14AAC"/>
    <w:rsid w:val="00D200E1"/>
    <w:rsid w:val="00D32188"/>
    <w:rsid w:val="00D51130"/>
    <w:rsid w:val="00D661B6"/>
    <w:rsid w:val="00D90255"/>
    <w:rsid w:val="00D96797"/>
    <w:rsid w:val="00E1610D"/>
    <w:rsid w:val="00E36592"/>
    <w:rsid w:val="00E70BE8"/>
    <w:rsid w:val="00E77856"/>
    <w:rsid w:val="00EB3AB1"/>
    <w:rsid w:val="00EC50A1"/>
    <w:rsid w:val="00ED1EBC"/>
    <w:rsid w:val="00ED48BE"/>
    <w:rsid w:val="00EE6819"/>
    <w:rsid w:val="00EF5293"/>
    <w:rsid w:val="00F1611F"/>
    <w:rsid w:val="00F26DF8"/>
    <w:rsid w:val="00F27B31"/>
    <w:rsid w:val="00F44727"/>
    <w:rsid w:val="00F5528F"/>
    <w:rsid w:val="00FC6214"/>
    <w:rsid w:val="00FE5975"/>
    <w:rsid w:val="00FF1CA6"/>
    <w:rsid w:val="00FF5C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4572"/>
  </w:style>
  <w:style w:type="paragraph" w:styleId="Heading1">
    <w:name w:val="heading 1"/>
    <w:basedOn w:val="Normal"/>
    <w:next w:val="Normal"/>
    <w:link w:val="Heading1Char"/>
    <w:uiPriority w:val="9"/>
    <w:qFormat/>
    <w:rsid w:val="00E365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365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65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3659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26DF8"/>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5B6"/>
    <w:rPr>
      <w:rFonts w:ascii="Tahoma" w:hAnsi="Tahoma" w:cs="Tahoma"/>
      <w:sz w:val="16"/>
      <w:szCs w:val="16"/>
    </w:rPr>
  </w:style>
  <w:style w:type="paragraph" w:styleId="ListParagraph">
    <w:name w:val="List Paragraph"/>
    <w:basedOn w:val="Normal"/>
    <w:uiPriority w:val="34"/>
    <w:qFormat/>
    <w:rsid w:val="00A874F7"/>
    <w:pPr>
      <w:ind w:left="720"/>
      <w:contextualSpacing/>
    </w:pPr>
  </w:style>
  <w:style w:type="character" w:customStyle="1" w:styleId="fullpost">
    <w:name w:val="fullpost"/>
    <w:basedOn w:val="DefaultParagraphFont"/>
    <w:rsid w:val="00A874F7"/>
  </w:style>
  <w:style w:type="table" w:styleId="TableGrid">
    <w:name w:val="Table Grid"/>
    <w:basedOn w:val="TableNormal"/>
    <w:uiPriority w:val="59"/>
    <w:rsid w:val="00113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41C5"/>
    <w:rPr>
      <w:color w:val="0000FF" w:themeColor="hyperlink"/>
      <w:u w:val="single"/>
    </w:rPr>
  </w:style>
  <w:style w:type="paragraph" w:styleId="Footer">
    <w:name w:val="footer"/>
    <w:basedOn w:val="Normal"/>
    <w:link w:val="FooterChar"/>
    <w:uiPriority w:val="99"/>
    <w:rsid w:val="00A40F1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40F15"/>
    <w:rPr>
      <w:rFonts w:ascii="Times New Roman" w:eastAsia="Times New Roman" w:hAnsi="Times New Roman" w:cs="Times New Roman"/>
      <w:sz w:val="24"/>
      <w:szCs w:val="24"/>
      <w:lang w:val="en-US"/>
    </w:rPr>
  </w:style>
  <w:style w:type="paragraph" w:styleId="BodyText">
    <w:name w:val="Body Text"/>
    <w:basedOn w:val="Normal"/>
    <w:link w:val="BodyTextChar"/>
    <w:rsid w:val="00CA113D"/>
    <w:pPr>
      <w:widowControl w:val="0"/>
      <w:autoSpaceDE w:val="0"/>
      <w:autoSpaceDN w:val="0"/>
      <w:spacing w:after="0" w:line="480" w:lineRule="auto"/>
      <w:jc w:val="both"/>
    </w:pPr>
    <w:rPr>
      <w:rFonts w:ascii="Times New Roman" w:eastAsia="Times New Roman" w:hAnsi="Times New Roman" w:cs="Times New Roman"/>
      <w:noProof/>
      <w:sz w:val="24"/>
      <w:szCs w:val="24"/>
    </w:rPr>
  </w:style>
  <w:style w:type="character" w:customStyle="1" w:styleId="BodyTextChar">
    <w:name w:val="Body Text Char"/>
    <w:basedOn w:val="DefaultParagraphFont"/>
    <w:link w:val="BodyText"/>
    <w:rsid w:val="00CA113D"/>
    <w:rPr>
      <w:rFonts w:ascii="Times New Roman" w:eastAsia="Times New Roman" w:hAnsi="Times New Roman" w:cs="Times New Roman"/>
      <w:noProof/>
      <w:sz w:val="24"/>
      <w:szCs w:val="24"/>
      <w:lang w:val="en-US"/>
    </w:rPr>
  </w:style>
  <w:style w:type="paragraph" w:styleId="Header">
    <w:name w:val="header"/>
    <w:basedOn w:val="Normal"/>
    <w:link w:val="HeaderChar"/>
    <w:uiPriority w:val="99"/>
    <w:unhideWhenUsed/>
    <w:rsid w:val="008D0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E94"/>
  </w:style>
  <w:style w:type="character" w:customStyle="1" w:styleId="Heading6Char">
    <w:name w:val="Heading 6 Char"/>
    <w:basedOn w:val="DefaultParagraphFont"/>
    <w:link w:val="Heading6"/>
    <w:uiPriority w:val="9"/>
    <w:semiHidden/>
    <w:rsid w:val="00F26DF8"/>
    <w:rPr>
      <w:rFonts w:ascii="Calibri" w:eastAsia="Times New Roman" w:hAnsi="Calibri" w:cs="Times New Roman"/>
      <w:b/>
      <w:bCs/>
      <w:lang w:val="en-US"/>
    </w:rPr>
  </w:style>
  <w:style w:type="character" w:styleId="PageNumber">
    <w:name w:val="page number"/>
    <w:basedOn w:val="DefaultParagraphFont"/>
    <w:rsid w:val="00F26DF8"/>
  </w:style>
  <w:style w:type="paragraph" w:styleId="NoSpacing">
    <w:name w:val="No Spacing"/>
    <w:uiPriority w:val="1"/>
    <w:qFormat/>
    <w:rsid w:val="000B2BD3"/>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E3659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365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6592"/>
    <w:rPr>
      <w:i/>
      <w:iCs/>
    </w:rPr>
  </w:style>
  <w:style w:type="character" w:styleId="Strong">
    <w:name w:val="Strong"/>
    <w:basedOn w:val="DefaultParagraphFont"/>
    <w:uiPriority w:val="22"/>
    <w:qFormat/>
    <w:rsid w:val="00E36592"/>
    <w:rPr>
      <w:b/>
      <w:bCs/>
    </w:rPr>
  </w:style>
  <w:style w:type="character" w:customStyle="1" w:styleId="Heading4Char">
    <w:name w:val="Heading 4 Char"/>
    <w:basedOn w:val="DefaultParagraphFont"/>
    <w:link w:val="Heading4"/>
    <w:uiPriority w:val="9"/>
    <w:semiHidden/>
    <w:rsid w:val="00E36592"/>
    <w:rPr>
      <w:rFonts w:asciiTheme="majorHAnsi" w:eastAsiaTheme="majorEastAsia" w:hAnsiTheme="majorHAnsi" w:cstheme="majorBidi"/>
      <w:b/>
      <w:bCs/>
      <w:i/>
      <w:iCs/>
      <w:color w:val="4F81BD" w:themeColor="accent1"/>
    </w:rPr>
  </w:style>
  <w:style w:type="character" w:customStyle="1" w:styleId="pin1570419965022buttonpin">
    <w:name w:val="pin_1570419965022_button_pin"/>
    <w:basedOn w:val="DefaultParagraphFont"/>
    <w:rsid w:val="00E36592"/>
  </w:style>
  <w:style w:type="character" w:customStyle="1" w:styleId="ccomment-comment-counter">
    <w:name w:val="ccomment-comment-counter"/>
    <w:basedOn w:val="DefaultParagraphFont"/>
    <w:rsid w:val="00E36592"/>
  </w:style>
  <w:style w:type="character" w:customStyle="1" w:styleId="muted">
    <w:name w:val="muted"/>
    <w:basedOn w:val="DefaultParagraphFont"/>
    <w:rsid w:val="00E36592"/>
  </w:style>
  <w:style w:type="character" w:customStyle="1" w:styleId="Heading2Char">
    <w:name w:val="Heading 2 Char"/>
    <w:basedOn w:val="DefaultParagraphFont"/>
    <w:link w:val="Heading2"/>
    <w:uiPriority w:val="9"/>
    <w:semiHidden/>
    <w:rsid w:val="00E365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6592"/>
    <w:rPr>
      <w:rFonts w:asciiTheme="majorHAnsi" w:eastAsiaTheme="majorEastAsia" w:hAnsiTheme="majorHAnsi" w:cstheme="majorBidi"/>
      <w:b/>
      <w:bCs/>
      <w:color w:val="4F81BD" w:themeColor="accent1"/>
    </w:rPr>
  </w:style>
  <w:style w:type="paragraph" w:customStyle="1" w:styleId="wp-caption-text">
    <w:name w:val="wp-caption-text"/>
    <w:basedOn w:val="Normal"/>
    <w:rsid w:val="00E365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atext">
    <w:name w:val="ctatext"/>
    <w:basedOn w:val="DefaultParagraphFont"/>
    <w:rsid w:val="00E36592"/>
  </w:style>
  <w:style w:type="character" w:customStyle="1" w:styleId="posttitle">
    <w:name w:val="posttitle"/>
    <w:basedOn w:val="DefaultParagraphFont"/>
    <w:rsid w:val="00E36592"/>
  </w:style>
  <w:style w:type="character" w:customStyle="1" w:styleId="posted-on">
    <w:name w:val="posted-on"/>
    <w:basedOn w:val="DefaultParagraphFont"/>
    <w:rsid w:val="00E36592"/>
  </w:style>
  <w:style w:type="character" w:customStyle="1" w:styleId="byline">
    <w:name w:val="byline"/>
    <w:basedOn w:val="DefaultParagraphFont"/>
    <w:rsid w:val="00E36592"/>
  </w:style>
  <w:style w:type="character" w:customStyle="1" w:styleId="author">
    <w:name w:val="author"/>
    <w:basedOn w:val="DefaultParagraphFont"/>
    <w:rsid w:val="00E36592"/>
  </w:style>
  <w:style w:type="character" w:customStyle="1" w:styleId="cat-links">
    <w:name w:val="cat-links"/>
    <w:basedOn w:val="DefaultParagraphFont"/>
    <w:rsid w:val="00E36592"/>
  </w:style>
  <w:style w:type="paragraph" w:customStyle="1" w:styleId="Authors">
    <w:name w:val="Authors"/>
    <w:basedOn w:val="Normal"/>
    <w:next w:val="Normal"/>
    <w:rsid w:val="00796DD8"/>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customStyle="1" w:styleId="tlid-translation">
    <w:name w:val="tlid-translation"/>
    <w:rsid w:val="00796DD8"/>
  </w:style>
  <w:style w:type="paragraph" w:styleId="BodyTextIndent">
    <w:name w:val="Body Text Indent"/>
    <w:basedOn w:val="Normal"/>
    <w:link w:val="BodyTextIndentChar"/>
    <w:uiPriority w:val="99"/>
    <w:semiHidden/>
    <w:unhideWhenUsed/>
    <w:rsid w:val="00E1610D"/>
    <w:pPr>
      <w:spacing w:after="120"/>
      <w:ind w:left="283"/>
    </w:pPr>
  </w:style>
  <w:style w:type="character" w:customStyle="1" w:styleId="BodyTextIndentChar">
    <w:name w:val="Body Text Indent Char"/>
    <w:basedOn w:val="DefaultParagraphFont"/>
    <w:link w:val="BodyTextIndent"/>
    <w:uiPriority w:val="99"/>
    <w:semiHidden/>
    <w:rsid w:val="00E1610D"/>
  </w:style>
  <w:style w:type="paragraph" w:customStyle="1" w:styleId="yiv184842062msonormal">
    <w:name w:val="yiv184842062msonormal"/>
    <w:basedOn w:val="Normal"/>
    <w:rsid w:val="00E1610D"/>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365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365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3659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E36592"/>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26DF8"/>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5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5B6"/>
    <w:rPr>
      <w:rFonts w:ascii="Tahoma" w:hAnsi="Tahoma" w:cs="Tahoma"/>
      <w:sz w:val="16"/>
      <w:szCs w:val="16"/>
    </w:rPr>
  </w:style>
  <w:style w:type="paragraph" w:styleId="ListParagraph">
    <w:name w:val="List Paragraph"/>
    <w:basedOn w:val="Normal"/>
    <w:uiPriority w:val="34"/>
    <w:qFormat/>
    <w:rsid w:val="00A874F7"/>
    <w:pPr>
      <w:ind w:left="720"/>
      <w:contextualSpacing/>
    </w:pPr>
  </w:style>
  <w:style w:type="character" w:customStyle="1" w:styleId="fullpost">
    <w:name w:val="fullpost"/>
    <w:basedOn w:val="DefaultParagraphFont"/>
    <w:rsid w:val="00A874F7"/>
  </w:style>
  <w:style w:type="table" w:styleId="TableGrid">
    <w:name w:val="Table Grid"/>
    <w:basedOn w:val="TableNormal"/>
    <w:uiPriority w:val="59"/>
    <w:rsid w:val="00113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041C5"/>
    <w:rPr>
      <w:color w:val="0000FF" w:themeColor="hyperlink"/>
      <w:u w:val="single"/>
    </w:rPr>
  </w:style>
  <w:style w:type="paragraph" w:styleId="Footer">
    <w:name w:val="footer"/>
    <w:basedOn w:val="Normal"/>
    <w:link w:val="FooterChar"/>
    <w:uiPriority w:val="99"/>
    <w:rsid w:val="00A40F1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40F15"/>
    <w:rPr>
      <w:rFonts w:ascii="Times New Roman" w:eastAsia="Times New Roman" w:hAnsi="Times New Roman" w:cs="Times New Roman"/>
      <w:sz w:val="24"/>
      <w:szCs w:val="24"/>
      <w:lang w:val="en-US"/>
    </w:rPr>
  </w:style>
  <w:style w:type="paragraph" w:styleId="BodyText">
    <w:name w:val="Body Text"/>
    <w:basedOn w:val="Normal"/>
    <w:link w:val="BodyTextChar"/>
    <w:rsid w:val="00CA113D"/>
    <w:pPr>
      <w:widowControl w:val="0"/>
      <w:autoSpaceDE w:val="0"/>
      <w:autoSpaceDN w:val="0"/>
      <w:spacing w:after="0" w:line="480" w:lineRule="auto"/>
      <w:jc w:val="both"/>
    </w:pPr>
    <w:rPr>
      <w:rFonts w:ascii="Times New Roman" w:eastAsia="Times New Roman" w:hAnsi="Times New Roman" w:cs="Times New Roman"/>
      <w:noProof/>
      <w:sz w:val="24"/>
      <w:szCs w:val="24"/>
    </w:rPr>
  </w:style>
  <w:style w:type="character" w:customStyle="1" w:styleId="BodyTextChar">
    <w:name w:val="Body Text Char"/>
    <w:basedOn w:val="DefaultParagraphFont"/>
    <w:link w:val="BodyText"/>
    <w:rsid w:val="00CA113D"/>
    <w:rPr>
      <w:rFonts w:ascii="Times New Roman" w:eastAsia="Times New Roman" w:hAnsi="Times New Roman" w:cs="Times New Roman"/>
      <w:noProof/>
      <w:sz w:val="24"/>
      <w:szCs w:val="24"/>
      <w:lang w:val="en-US"/>
    </w:rPr>
  </w:style>
  <w:style w:type="paragraph" w:styleId="Header">
    <w:name w:val="header"/>
    <w:basedOn w:val="Normal"/>
    <w:link w:val="HeaderChar"/>
    <w:uiPriority w:val="99"/>
    <w:unhideWhenUsed/>
    <w:rsid w:val="008D0E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0E94"/>
  </w:style>
  <w:style w:type="character" w:customStyle="1" w:styleId="Heading6Char">
    <w:name w:val="Heading 6 Char"/>
    <w:basedOn w:val="DefaultParagraphFont"/>
    <w:link w:val="Heading6"/>
    <w:uiPriority w:val="9"/>
    <w:semiHidden/>
    <w:rsid w:val="00F26DF8"/>
    <w:rPr>
      <w:rFonts w:ascii="Calibri" w:eastAsia="Times New Roman" w:hAnsi="Calibri" w:cs="Times New Roman"/>
      <w:b/>
      <w:bCs/>
      <w:lang w:val="en-US"/>
    </w:rPr>
  </w:style>
  <w:style w:type="character" w:styleId="PageNumber">
    <w:name w:val="page number"/>
    <w:basedOn w:val="DefaultParagraphFont"/>
    <w:rsid w:val="00F26DF8"/>
  </w:style>
  <w:style w:type="paragraph" w:styleId="NoSpacing">
    <w:name w:val="No Spacing"/>
    <w:uiPriority w:val="1"/>
    <w:qFormat/>
    <w:rsid w:val="000B2BD3"/>
    <w:pPr>
      <w:spacing w:after="0" w:line="240" w:lineRule="auto"/>
    </w:pPr>
    <w:rPr>
      <w:rFonts w:ascii="Calibri" w:eastAsia="Calibri" w:hAnsi="Calibri" w:cs="Times New Roman"/>
    </w:rPr>
  </w:style>
  <w:style w:type="character" w:customStyle="1" w:styleId="Heading1Char">
    <w:name w:val="Heading 1 Char"/>
    <w:basedOn w:val="DefaultParagraphFont"/>
    <w:link w:val="Heading1"/>
    <w:uiPriority w:val="9"/>
    <w:rsid w:val="00E3659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E3659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6592"/>
    <w:rPr>
      <w:i/>
      <w:iCs/>
    </w:rPr>
  </w:style>
  <w:style w:type="character" w:styleId="Strong">
    <w:name w:val="Strong"/>
    <w:basedOn w:val="DefaultParagraphFont"/>
    <w:uiPriority w:val="22"/>
    <w:qFormat/>
    <w:rsid w:val="00E36592"/>
    <w:rPr>
      <w:b/>
      <w:bCs/>
    </w:rPr>
  </w:style>
  <w:style w:type="character" w:customStyle="1" w:styleId="Heading4Char">
    <w:name w:val="Heading 4 Char"/>
    <w:basedOn w:val="DefaultParagraphFont"/>
    <w:link w:val="Heading4"/>
    <w:uiPriority w:val="9"/>
    <w:semiHidden/>
    <w:rsid w:val="00E36592"/>
    <w:rPr>
      <w:rFonts w:asciiTheme="majorHAnsi" w:eastAsiaTheme="majorEastAsia" w:hAnsiTheme="majorHAnsi" w:cstheme="majorBidi"/>
      <w:b/>
      <w:bCs/>
      <w:i/>
      <w:iCs/>
      <w:color w:val="4F81BD" w:themeColor="accent1"/>
    </w:rPr>
  </w:style>
  <w:style w:type="character" w:customStyle="1" w:styleId="pin1570419965022buttonpin">
    <w:name w:val="pin_1570419965022_button_pin"/>
    <w:basedOn w:val="DefaultParagraphFont"/>
    <w:rsid w:val="00E36592"/>
  </w:style>
  <w:style w:type="character" w:customStyle="1" w:styleId="ccomment-comment-counter">
    <w:name w:val="ccomment-comment-counter"/>
    <w:basedOn w:val="DefaultParagraphFont"/>
    <w:rsid w:val="00E36592"/>
  </w:style>
  <w:style w:type="character" w:customStyle="1" w:styleId="muted">
    <w:name w:val="muted"/>
    <w:basedOn w:val="DefaultParagraphFont"/>
    <w:rsid w:val="00E36592"/>
  </w:style>
  <w:style w:type="character" w:customStyle="1" w:styleId="Heading2Char">
    <w:name w:val="Heading 2 Char"/>
    <w:basedOn w:val="DefaultParagraphFont"/>
    <w:link w:val="Heading2"/>
    <w:uiPriority w:val="9"/>
    <w:semiHidden/>
    <w:rsid w:val="00E3659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36592"/>
    <w:rPr>
      <w:rFonts w:asciiTheme="majorHAnsi" w:eastAsiaTheme="majorEastAsia" w:hAnsiTheme="majorHAnsi" w:cstheme="majorBidi"/>
      <w:b/>
      <w:bCs/>
      <w:color w:val="4F81BD" w:themeColor="accent1"/>
    </w:rPr>
  </w:style>
  <w:style w:type="paragraph" w:customStyle="1" w:styleId="wp-caption-text">
    <w:name w:val="wp-caption-text"/>
    <w:basedOn w:val="Normal"/>
    <w:rsid w:val="00E3659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atext">
    <w:name w:val="ctatext"/>
    <w:basedOn w:val="DefaultParagraphFont"/>
    <w:rsid w:val="00E36592"/>
  </w:style>
  <w:style w:type="character" w:customStyle="1" w:styleId="posttitle">
    <w:name w:val="posttitle"/>
    <w:basedOn w:val="DefaultParagraphFont"/>
    <w:rsid w:val="00E36592"/>
  </w:style>
  <w:style w:type="character" w:customStyle="1" w:styleId="posted-on">
    <w:name w:val="posted-on"/>
    <w:basedOn w:val="DefaultParagraphFont"/>
    <w:rsid w:val="00E36592"/>
  </w:style>
  <w:style w:type="character" w:customStyle="1" w:styleId="byline">
    <w:name w:val="byline"/>
    <w:basedOn w:val="DefaultParagraphFont"/>
    <w:rsid w:val="00E36592"/>
  </w:style>
  <w:style w:type="character" w:customStyle="1" w:styleId="author">
    <w:name w:val="author"/>
    <w:basedOn w:val="DefaultParagraphFont"/>
    <w:rsid w:val="00E36592"/>
  </w:style>
  <w:style w:type="character" w:customStyle="1" w:styleId="cat-links">
    <w:name w:val="cat-links"/>
    <w:basedOn w:val="DefaultParagraphFont"/>
    <w:rsid w:val="00E36592"/>
  </w:style>
  <w:style w:type="paragraph" w:customStyle="1" w:styleId="Authors">
    <w:name w:val="Authors"/>
    <w:basedOn w:val="Normal"/>
    <w:next w:val="Normal"/>
    <w:rsid w:val="00796DD8"/>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rPr>
  </w:style>
  <w:style w:type="character" w:customStyle="1" w:styleId="tlid-translation">
    <w:name w:val="tlid-translation"/>
    <w:rsid w:val="00796DD8"/>
  </w:style>
  <w:style w:type="paragraph" w:styleId="BodyTextIndent">
    <w:name w:val="Body Text Indent"/>
    <w:basedOn w:val="Normal"/>
    <w:link w:val="BodyTextIndentChar"/>
    <w:uiPriority w:val="99"/>
    <w:semiHidden/>
    <w:unhideWhenUsed/>
    <w:rsid w:val="00E1610D"/>
    <w:pPr>
      <w:spacing w:after="120"/>
      <w:ind w:left="283"/>
    </w:pPr>
  </w:style>
  <w:style w:type="character" w:customStyle="1" w:styleId="BodyTextIndentChar">
    <w:name w:val="Body Text Indent Char"/>
    <w:basedOn w:val="DefaultParagraphFont"/>
    <w:link w:val="BodyTextIndent"/>
    <w:uiPriority w:val="99"/>
    <w:semiHidden/>
    <w:rsid w:val="00E1610D"/>
  </w:style>
  <w:style w:type="paragraph" w:customStyle="1" w:styleId="yiv184842062msonormal">
    <w:name w:val="yiv184842062msonormal"/>
    <w:basedOn w:val="Normal"/>
    <w:rsid w:val="00E1610D"/>
    <w:pPr>
      <w:spacing w:before="100" w:beforeAutospacing="1" w:after="100" w:afterAutospacing="1" w:line="240" w:lineRule="auto"/>
    </w:pPr>
    <w:rPr>
      <w:rFonts w:ascii="Times New Roman" w:eastAsia="Times New Roman" w:hAnsi="Times New Roman" w:cs="Times New Roman"/>
      <w:sz w:val="24"/>
      <w:szCs w:val="24"/>
      <w:lang w:val="id-ID" w:eastAsia="id-ID"/>
    </w:rPr>
  </w:style>
</w:styles>
</file>

<file path=word/webSettings.xml><?xml version="1.0" encoding="utf-8"?>
<w:webSettings xmlns:r="http://schemas.openxmlformats.org/officeDocument/2006/relationships" xmlns:w="http://schemas.openxmlformats.org/wordprocessingml/2006/main">
  <w:divs>
    <w:div w:id="156314268">
      <w:bodyDiv w:val="1"/>
      <w:marLeft w:val="0"/>
      <w:marRight w:val="0"/>
      <w:marTop w:val="0"/>
      <w:marBottom w:val="0"/>
      <w:divBdr>
        <w:top w:val="none" w:sz="0" w:space="0" w:color="auto"/>
        <w:left w:val="none" w:sz="0" w:space="0" w:color="auto"/>
        <w:bottom w:val="none" w:sz="0" w:space="0" w:color="auto"/>
        <w:right w:val="none" w:sz="0" w:space="0" w:color="auto"/>
      </w:divBdr>
      <w:divsChild>
        <w:div w:id="1324891167">
          <w:marLeft w:val="0"/>
          <w:marRight w:val="0"/>
          <w:marTop w:val="0"/>
          <w:marBottom w:val="0"/>
          <w:divBdr>
            <w:top w:val="none" w:sz="0" w:space="0" w:color="auto"/>
            <w:left w:val="none" w:sz="0" w:space="0" w:color="auto"/>
            <w:bottom w:val="none" w:sz="0" w:space="0" w:color="auto"/>
            <w:right w:val="none" w:sz="0" w:space="0" w:color="auto"/>
          </w:divBdr>
          <w:divsChild>
            <w:div w:id="1741515410">
              <w:marLeft w:val="0"/>
              <w:marRight w:val="0"/>
              <w:marTop w:val="0"/>
              <w:marBottom w:val="0"/>
              <w:divBdr>
                <w:top w:val="none" w:sz="0" w:space="0" w:color="auto"/>
                <w:left w:val="none" w:sz="0" w:space="0" w:color="auto"/>
                <w:bottom w:val="none" w:sz="0" w:space="0" w:color="auto"/>
                <w:right w:val="none" w:sz="0" w:space="0" w:color="auto"/>
              </w:divBdr>
            </w:div>
            <w:div w:id="1129858842">
              <w:marLeft w:val="0"/>
              <w:marRight w:val="0"/>
              <w:marTop w:val="0"/>
              <w:marBottom w:val="240"/>
              <w:divBdr>
                <w:top w:val="none" w:sz="0" w:space="0" w:color="auto"/>
                <w:left w:val="none" w:sz="0" w:space="0" w:color="auto"/>
                <w:bottom w:val="none" w:sz="0" w:space="0" w:color="auto"/>
                <w:right w:val="none" w:sz="0" w:space="0" w:color="auto"/>
              </w:divBdr>
              <w:divsChild>
                <w:div w:id="156922446">
                  <w:marLeft w:val="0"/>
                  <w:marRight w:val="0"/>
                  <w:marTop w:val="0"/>
                  <w:marBottom w:val="0"/>
                  <w:divBdr>
                    <w:top w:val="none" w:sz="0" w:space="0" w:color="auto"/>
                    <w:left w:val="none" w:sz="0" w:space="0" w:color="auto"/>
                    <w:bottom w:val="none" w:sz="0" w:space="0" w:color="auto"/>
                    <w:right w:val="none" w:sz="0" w:space="0" w:color="auto"/>
                  </w:divBdr>
                </w:div>
              </w:divsChild>
            </w:div>
            <w:div w:id="957613533">
              <w:marLeft w:val="0"/>
              <w:marRight w:val="0"/>
              <w:marTop w:val="0"/>
              <w:marBottom w:val="0"/>
              <w:divBdr>
                <w:top w:val="none" w:sz="0" w:space="0" w:color="auto"/>
                <w:left w:val="none" w:sz="0" w:space="0" w:color="auto"/>
                <w:bottom w:val="none" w:sz="0" w:space="0" w:color="auto"/>
                <w:right w:val="none" w:sz="0" w:space="0" w:color="auto"/>
              </w:divBdr>
            </w:div>
            <w:div w:id="822504479">
              <w:marLeft w:val="0"/>
              <w:marRight w:val="0"/>
              <w:marTop w:val="0"/>
              <w:marBottom w:val="240"/>
              <w:divBdr>
                <w:top w:val="none" w:sz="0" w:space="0" w:color="auto"/>
                <w:left w:val="none" w:sz="0" w:space="0" w:color="auto"/>
                <w:bottom w:val="none" w:sz="0" w:space="0" w:color="auto"/>
                <w:right w:val="none" w:sz="0" w:space="0" w:color="auto"/>
              </w:divBdr>
              <w:divsChild>
                <w:div w:id="1208492466">
                  <w:marLeft w:val="0"/>
                  <w:marRight w:val="0"/>
                  <w:marTop w:val="0"/>
                  <w:marBottom w:val="0"/>
                  <w:divBdr>
                    <w:top w:val="none" w:sz="0" w:space="0" w:color="auto"/>
                    <w:left w:val="none" w:sz="0" w:space="0" w:color="auto"/>
                    <w:bottom w:val="none" w:sz="0" w:space="0" w:color="auto"/>
                    <w:right w:val="none" w:sz="0" w:space="0" w:color="auto"/>
                  </w:divBdr>
                </w:div>
              </w:divsChild>
            </w:div>
            <w:div w:id="2015836326">
              <w:marLeft w:val="0"/>
              <w:marRight w:val="0"/>
              <w:marTop w:val="0"/>
              <w:marBottom w:val="240"/>
              <w:divBdr>
                <w:top w:val="none" w:sz="0" w:space="0" w:color="auto"/>
                <w:left w:val="none" w:sz="0" w:space="0" w:color="auto"/>
                <w:bottom w:val="none" w:sz="0" w:space="0" w:color="auto"/>
                <w:right w:val="none" w:sz="0" w:space="0" w:color="auto"/>
              </w:divBdr>
              <w:divsChild>
                <w:div w:id="36910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751938">
      <w:bodyDiv w:val="1"/>
      <w:marLeft w:val="0"/>
      <w:marRight w:val="0"/>
      <w:marTop w:val="0"/>
      <w:marBottom w:val="0"/>
      <w:divBdr>
        <w:top w:val="none" w:sz="0" w:space="0" w:color="auto"/>
        <w:left w:val="none" w:sz="0" w:space="0" w:color="auto"/>
        <w:bottom w:val="none" w:sz="0" w:space="0" w:color="auto"/>
        <w:right w:val="none" w:sz="0" w:space="0" w:color="auto"/>
      </w:divBdr>
    </w:div>
    <w:div w:id="767040547">
      <w:bodyDiv w:val="1"/>
      <w:marLeft w:val="0"/>
      <w:marRight w:val="0"/>
      <w:marTop w:val="0"/>
      <w:marBottom w:val="0"/>
      <w:divBdr>
        <w:top w:val="none" w:sz="0" w:space="0" w:color="auto"/>
        <w:left w:val="none" w:sz="0" w:space="0" w:color="auto"/>
        <w:bottom w:val="none" w:sz="0" w:space="0" w:color="auto"/>
        <w:right w:val="none" w:sz="0" w:space="0" w:color="auto"/>
      </w:divBdr>
      <w:divsChild>
        <w:div w:id="1136294942">
          <w:marLeft w:val="0"/>
          <w:marRight w:val="0"/>
          <w:marTop w:val="0"/>
          <w:marBottom w:val="0"/>
          <w:divBdr>
            <w:top w:val="none" w:sz="0" w:space="0" w:color="auto"/>
            <w:left w:val="none" w:sz="0" w:space="0" w:color="auto"/>
            <w:bottom w:val="none" w:sz="0" w:space="0" w:color="auto"/>
            <w:right w:val="none" w:sz="0" w:space="0" w:color="auto"/>
          </w:divBdr>
          <w:divsChild>
            <w:div w:id="1201360766">
              <w:marLeft w:val="0"/>
              <w:marRight w:val="0"/>
              <w:marTop w:val="0"/>
              <w:marBottom w:val="0"/>
              <w:divBdr>
                <w:top w:val="none" w:sz="0" w:space="0" w:color="auto"/>
                <w:left w:val="none" w:sz="0" w:space="0" w:color="auto"/>
                <w:bottom w:val="none" w:sz="0" w:space="0" w:color="auto"/>
                <w:right w:val="none" w:sz="0" w:space="0" w:color="auto"/>
              </w:divBdr>
            </w:div>
          </w:divsChild>
        </w:div>
        <w:div w:id="239173208">
          <w:marLeft w:val="0"/>
          <w:marRight w:val="0"/>
          <w:marTop w:val="0"/>
          <w:marBottom w:val="0"/>
          <w:divBdr>
            <w:top w:val="none" w:sz="0" w:space="0" w:color="auto"/>
            <w:left w:val="none" w:sz="0" w:space="0" w:color="auto"/>
            <w:bottom w:val="none" w:sz="0" w:space="0" w:color="auto"/>
            <w:right w:val="none" w:sz="0" w:space="0" w:color="auto"/>
          </w:divBdr>
          <w:divsChild>
            <w:div w:id="1041906966">
              <w:marLeft w:val="0"/>
              <w:marRight w:val="0"/>
              <w:marTop w:val="0"/>
              <w:marBottom w:val="0"/>
              <w:divBdr>
                <w:top w:val="none" w:sz="0" w:space="0" w:color="auto"/>
                <w:left w:val="none" w:sz="0" w:space="0" w:color="auto"/>
                <w:bottom w:val="none" w:sz="0" w:space="0" w:color="auto"/>
                <w:right w:val="none" w:sz="0" w:space="0" w:color="auto"/>
              </w:divBdr>
            </w:div>
          </w:divsChild>
        </w:div>
        <w:div w:id="646318571">
          <w:marLeft w:val="0"/>
          <w:marRight w:val="0"/>
          <w:marTop w:val="0"/>
          <w:marBottom w:val="0"/>
          <w:divBdr>
            <w:top w:val="none" w:sz="0" w:space="0" w:color="auto"/>
            <w:left w:val="none" w:sz="0" w:space="0" w:color="auto"/>
            <w:bottom w:val="none" w:sz="0" w:space="0" w:color="auto"/>
            <w:right w:val="none" w:sz="0" w:space="0" w:color="auto"/>
          </w:divBdr>
          <w:divsChild>
            <w:div w:id="1863975013">
              <w:marLeft w:val="0"/>
              <w:marRight w:val="0"/>
              <w:marTop w:val="0"/>
              <w:marBottom w:val="0"/>
              <w:divBdr>
                <w:top w:val="none" w:sz="0" w:space="0" w:color="auto"/>
                <w:left w:val="none" w:sz="0" w:space="0" w:color="auto"/>
                <w:bottom w:val="none" w:sz="0" w:space="0" w:color="auto"/>
                <w:right w:val="none" w:sz="0" w:space="0" w:color="auto"/>
              </w:divBdr>
              <w:divsChild>
                <w:div w:id="13028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45899">
          <w:marLeft w:val="0"/>
          <w:marRight w:val="0"/>
          <w:marTop w:val="0"/>
          <w:marBottom w:val="0"/>
          <w:divBdr>
            <w:top w:val="none" w:sz="0" w:space="0" w:color="auto"/>
            <w:left w:val="none" w:sz="0" w:space="0" w:color="auto"/>
            <w:bottom w:val="none" w:sz="0" w:space="0" w:color="auto"/>
            <w:right w:val="none" w:sz="0" w:space="0" w:color="auto"/>
          </w:divBdr>
          <w:divsChild>
            <w:div w:id="763694722">
              <w:marLeft w:val="0"/>
              <w:marRight w:val="0"/>
              <w:marTop w:val="0"/>
              <w:marBottom w:val="0"/>
              <w:divBdr>
                <w:top w:val="none" w:sz="0" w:space="0" w:color="auto"/>
                <w:left w:val="none" w:sz="0" w:space="0" w:color="auto"/>
                <w:bottom w:val="none" w:sz="0" w:space="0" w:color="auto"/>
                <w:right w:val="none" w:sz="0" w:space="0" w:color="auto"/>
              </w:divBdr>
              <w:divsChild>
                <w:div w:id="793908728">
                  <w:marLeft w:val="0"/>
                  <w:marRight w:val="0"/>
                  <w:marTop w:val="0"/>
                  <w:marBottom w:val="0"/>
                  <w:divBdr>
                    <w:top w:val="none" w:sz="0" w:space="0" w:color="auto"/>
                    <w:left w:val="none" w:sz="0" w:space="0" w:color="auto"/>
                    <w:bottom w:val="none" w:sz="0" w:space="0" w:color="auto"/>
                    <w:right w:val="none" w:sz="0" w:space="0" w:color="auto"/>
                  </w:divBdr>
                  <w:divsChild>
                    <w:div w:id="1760590584">
                      <w:marLeft w:val="0"/>
                      <w:marRight w:val="0"/>
                      <w:marTop w:val="0"/>
                      <w:marBottom w:val="0"/>
                      <w:divBdr>
                        <w:top w:val="none" w:sz="0" w:space="0" w:color="auto"/>
                        <w:left w:val="none" w:sz="0" w:space="0" w:color="auto"/>
                        <w:bottom w:val="none" w:sz="0" w:space="0" w:color="auto"/>
                        <w:right w:val="none" w:sz="0" w:space="0" w:color="auto"/>
                      </w:divBdr>
                    </w:div>
                  </w:divsChild>
                </w:div>
                <w:div w:id="570584837">
                  <w:marLeft w:val="0"/>
                  <w:marRight w:val="0"/>
                  <w:marTop w:val="0"/>
                  <w:marBottom w:val="0"/>
                  <w:divBdr>
                    <w:top w:val="none" w:sz="0" w:space="0" w:color="auto"/>
                    <w:left w:val="none" w:sz="0" w:space="0" w:color="auto"/>
                    <w:bottom w:val="none" w:sz="0" w:space="0" w:color="auto"/>
                    <w:right w:val="none" w:sz="0" w:space="0" w:color="auto"/>
                  </w:divBdr>
                  <w:divsChild>
                    <w:div w:id="1438670468">
                      <w:marLeft w:val="0"/>
                      <w:marRight w:val="0"/>
                      <w:marTop w:val="0"/>
                      <w:marBottom w:val="0"/>
                      <w:divBdr>
                        <w:top w:val="none" w:sz="0" w:space="0" w:color="auto"/>
                        <w:left w:val="none" w:sz="0" w:space="0" w:color="auto"/>
                        <w:bottom w:val="none" w:sz="0" w:space="0" w:color="auto"/>
                        <w:right w:val="none" w:sz="0" w:space="0" w:color="auto"/>
                      </w:divBdr>
                    </w:div>
                    <w:div w:id="11780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64663">
              <w:marLeft w:val="0"/>
              <w:marRight w:val="0"/>
              <w:marTop w:val="0"/>
              <w:marBottom w:val="0"/>
              <w:divBdr>
                <w:top w:val="none" w:sz="0" w:space="0" w:color="auto"/>
                <w:left w:val="none" w:sz="0" w:space="0" w:color="auto"/>
                <w:bottom w:val="none" w:sz="0" w:space="0" w:color="auto"/>
                <w:right w:val="none" w:sz="0" w:space="0" w:color="auto"/>
              </w:divBdr>
              <w:divsChild>
                <w:div w:id="6566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077239">
          <w:marLeft w:val="0"/>
          <w:marRight w:val="0"/>
          <w:marTop w:val="0"/>
          <w:marBottom w:val="0"/>
          <w:divBdr>
            <w:top w:val="none" w:sz="0" w:space="0" w:color="auto"/>
            <w:left w:val="none" w:sz="0" w:space="0" w:color="auto"/>
            <w:bottom w:val="none" w:sz="0" w:space="0" w:color="auto"/>
            <w:right w:val="none" w:sz="0" w:space="0" w:color="auto"/>
          </w:divBdr>
          <w:divsChild>
            <w:div w:id="16590642">
              <w:marLeft w:val="0"/>
              <w:marRight w:val="0"/>
              <w:marTop w:val="0"/>
              <w:marBottom w:val="0"/>
              <w:divBdr>
                <w:top w:val="none" w:sz="0" w:space="0" w:color="auto"/>
                <w:left w:val="none" w:sz="0" w:space="0" w:color="auto"/>
                <w:bottom w:val="none" w:sz="0" w:space="0" w:color="auto"/>
                <w:right w:val="none" w:sz="0" w:space="0" w:color="auto"/>
              </w:divBdr>
            </w:div>
            <w:div w:id="123818706">
              <w:marLeft w:val="0"/>
              <w:marRight w:val="0"/>
              <w:marTop w:val="0"/>
              <w:marBottom w:val="0"/>
              <w:divBdr>
                <w:top w:val="none" w:sz="0" w:space="0" w:color="auto"/>
                <w:left w:val="none" w:sz="0" w:space="0" w:color="auto"/>
                <w:bottom w:val="none" w:sz="0" w:space="0" w:color="auto"/>
                <w:right w:val="none" w:sz="0" w:space="0" w:color="auto"/>
              </w:divBdr>
              <w:divsChild>
                <w:div w:id="1288469893">
                  <w:marLeft w:val="0"/>
                  <w:marRight w:val="0"/>
                  <w:marTop w:val="0"/>
                  <w:marBottom w:val="0"/>
                  <w:divBdr>
                    <w:top w:val="none" w:sz="0" w:space="0" w:color="auto"/>
                    <w:left w:val="none" w:sz="0" w:space="0" w:color="auto"/>
                    <w:bottom w:val="none" w:sz="0" w:space="0" w:color="auto"/>
                    <w:right w:val="none" w:sz="0" w:space="0" w:color="auto"/>
                  </w:divBdr>
                  <w:divsChild>
                    <w:div w:id="1107504774">
                      <w:marLeft w:val="0"/>
                      <w:marRight w:val="0"/>
                      <w:marTop w:val="0"/>
                      <w:marBottom w:val="0"/>
                      <w:divBdr>
                        <w:top w:val="none" w:sz="0" w:space="0" w:color="auto"/>
                        <w:left w:val="none" w:sz="0" w:space="0" w:color="auto"/>
                        <w:bottom w:val="none" w:sz="0" w:space="0" w:color="auto"/>
                        <w:right w:val="none" w:sz="0" w:space="0" w:color="auto"/>
                      </w:divBdr>
                    </w:div>
                    <w:div w:id="173037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76416">
          <w:marLeft w:val="0"/>
          <w:marRight w:val="0"/>
          <w:marTop w:val="0"/>
          <w:marBottom w:val="0"/>
          <w:divBdr>
            <w:top w:val="none" w:sz="0" w:space="0" w:color="auto"/>
            <w:left w:val="none" w:sz="0" w:space="0" w:color="auto"/>
            <w:bottom w:val="none" w:sz="0" w:space="0" w:color="auto"/>
            <w:right w:val="none" w:sz="0" w:space="0" w:color="auto"/>
          </w:divBdr>
          <w:divsChild>
            <w:div w:id="1375232516">
              <w:marLeft w:val="0"/>
              <w:marRight w:val="0"/>
              <w:marTop w:val="0"/>
              <w:marBottom w:val="0"/>
              <w:divBdr>
                <w:top w:val="none" w:sz="0" w:space="0" w:color="auto"/>
                <w:left w:val="none" w:sz="0" w:space="0" w:color="auto"/>
                <w:bottom w:val="none" w:sz="0" w:space="0" w:color="auto"/>
                <w:right w:val="none" w:sz="0" w:space="0" w:color="auto"/>
              </w:divBdr>
            </w:div>
          </w:divsChild>
        </w:div>
        <w:div w:id="1118797558">
          <w:marLeft w:val="0"/>
          <w:marRight w:val="0"/>
          <w:marTop w:val="0"/>
          <w:marBottom w:val="0"/>
          <w:divBdr>
            <w:top w:val="none" w:sz="0" w:space="0" w:color="auto"/>
            <w:left w:val="none" w:sz="0" w:space="0" w:color="auto"/>
            <w:bottom w:val="none" w:sz="0" w:space="0" w:color="auto"/>
            <w:right w:val="none" w:sz="0" w:space="0" w:color="auto"/>
          </w:divBdr>
          <w:divsChild>
            <w:div w:id="227808064">
              <w:marLeft w:val="0"/>
              <w:marRight w:val="0"/>
              <w:marTop w:val="0"/>
              <w:marBottom w:val="0"/>
              <w:divBdr>
                <w:top w:val="none" w:sz="0" w:space="0" w:color="auto"/>
                <w:left w:val="none" w:sz="0" w:space="0" w:color="auto"/>
                <w:bottom w:val="none" w:sz="0" w:space="0" w:color="auto"/>
                <w:right w:val="none" w:sz="0" w:space="0" w:color="auto"/>
              </w:divBdr>
            </w:div>
            <w:div w:id="385303095">
              <w:marLeft w:val="0"/>
              <w:marRight w:val="0"/>
              <w:marTop w:val="0"/>
              <w:marBottom w:val="0"/>
              <w:divBdr>
                <w:top w:val="none" w:sz="0" w:space="0" w:color="auto"/>
                <w:left w:val="none" w:sz="0" w:space="0" w:color="auto"/>
                <w:bottom w:val="none" w:sz="0" w:space="0" w:color="auto"/>
                <w:right w:val="none" w:sz="0" w:space="0" w:color="auto"/>
              </w:divBdr>
            </w:div>
          </w:divsChild>
        </w:div>
        <w:div w:id="1692956340">
          <w:marLeft w:val="0"/>
          <w:marRight w:val="0"/>
          <w:marTop w:val="0"/>
          <w:marBottom w:val="0"/>
          <w:divBdr>
            <w:top w:val="none" w:sz="0" w:space="0" w:color="auto"/>
            <w:left w:val="none" w:sz="0" w:space="0" w:color="auto"/>
            <w:bottom w:val="none" w:sz="0" w:space="0" w:color="auto"/>
            <w:right w:val="none" w:sz="0" w:space="0" w:color="auto"/>
          </w:divBdr>
          <w:divsChild>
            <w:div w:id="666053401">
              <w:marLeft w:val="0"/>
              <w:marRight w:val="0"/>
              <w:marTop w:val="0"/>
              <w:marBottom w:val="0"/>
              <w:divBdr>
                <w:top w:val="none" w:sz="0" w:space="0" w:color="auto"/>
                <w:left w:val="none" w:sz="0" w:space="0" w:color="auto"/>
                <w:bottom w:val="none" w:sz="0" w:space="0" w:color="auto"/>
                <w:right w:val="none" w:sz="0" w:space="0" w:color="auto"/>
              </w:divBdr>
            </w:div>
          </w:divsChild>
        </w:div>
        <w:div w:id="192113104">
          <w:marLeft w:val="0"/>
          <w:marRight w:val="0"/>
          <w:marTop w:val="0"/>
          <w:marBottom w:val="0"/>
          <w:divBdr>
            <w:top w:val="none" w:sz="0" w:space="0" w:color="auto"/>
            <w:left w:val="none" w:sz="0" w:space="0" w:color="auto"/>
            <w:bottom w:val="none" w:sz="0" w:space="0" w:color="auto"/>
            <w:right w:val="none" w:sz="0" w:space="0" w:color="auto"/>
          </w:divBdr>
          <w:divsChild>
            <w:div w:id="1244223514">
              <w:marLeft w:val="0"/>
              <w:marRight w:val="0"/>
              <w:marTop w:val="0"/>
              <w:marBottom w:val="0"/>
              <w:divBdr>
                <w:top w:val="none" w:sz="0" w:space="0" w:color="auto"/>
                <w:left w:val="none" w:sz="0" w:space="0" w:color="auto"/>
                <w:bottom w:val="none" w:sz="0" w:space="0" w:color="auto"/>
                <w:right w:val="none" w:sz="0" w:space="0" w:color="auto"/>
              </w:divBdr>
            </w:div>
            <w:div w:id="537858430">
              <w:marLeft w:val="0"/>
              <w:marRight w:val="0"/>
              <w:marTop w:val="0"/>
              <w:marBottom w:val="0"/>
              <w:divBdr>
                <w:top w:val="none" w:sz="0" w:space="0" w:color="auto"/>
                <w:left w:val="none" w:sz="0" w:space="0" w:color="auto"/>
                <w:bottom w:val="none" w:sz="0" w:space="0" w:color="auto"/>
                <w:right w:val="none" w:sz="0" w:space="0" w:color="auto"/>
              </w:divBdr>
              <w:divsChild>
                <w:div w:id="877743564">
                  <w:marLeft w:val="0"/>
                  <w:marRight w:val="0"/>
                  <w:marTop w:val="0"/>
                  <w:marBottom w:val="0"/>
                  <w:divBdr>
                    <w:top w:val="none" w:sz="0" w:space="0" w:color="auto"/>
                    <w:left w:val="none" w:sz="0" w:space="0" w:color="auto"/>
                    <w:bottom w:val="none" w:sz="0" w:space="0" w:color="auto"/>
                    <w:right w:val="none" w:sz="0" w:space="0" w:color="auto"/>
                  </w:divBdr>
                  <w:divsChild>
                    <w:div w:id="1889564111">
                      <w:marLeft w:val="0"/>
                      <w:marRight w:val="0"/>
                      <w:marTop w:val="0"/>
                      <w:marBottom w:val="0"/>
                      <w:divBdr>
                        <w:top w:val="none" w:sz="0" w:space="0" w:color="auto"/>
                        <w:left w:val="none" w:sz="0" w:space="0" w:color="auto"/>
                        <w:bottom w:val="none" w:sz="0" w:space="0" w:color="auto"/>
                        <w:right w:val="none" w:sz="0" w:space="0" w:color="auto"/>
                      </w:divBdr>
                    </w:div>
                    <w:div w:id="83480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09380">
          <w:marLeft w:val="0"/>
          <w:marRight w:val="0"/>
          <w:marTop w:val="0"/>
          <w:marBottom w:val="0"/>
          <w:divBdr>
            <w:top w:val="none" w:sz="0" w:space="0" w:color="auto"/>
            <w:left w:val="none" w:sz="0" w:space="0" w:color="auto"/>
            <w:bottom w:val="none" w:sz="0" w:space="0" w:color="auto"/>
            <w:right w:val="none" w:sz="0" w:space="0" w:color="auto"/>
          </w:divBdr>
          <w:divsChild>
            <w:div w:id="875893272">
              <w:marLeft w:val="0"/>
              <w:marRight w:val="0"/>
              <w:marTop w:val="0"/>
              <w:marBottom w:val="0"/>
              <w:divBdr>
                <w:top w:val="none" w:sz="0" w:space="0" w:color="auto"/>
                <w:left w:val="none" w:sz="0" w:space="0" w:color="auto"/>
                <w:bottom w:val="none" w:sz="0" w:space="0" w:color="auto"/>
                <w:right w:val="none" w:sz="0" w:space="0" w:color="auto"/>
              </w:divBdr>
            </w:div>
          </w:divsChild>
        </w:div>
        <w:div w:id="472717662">
          <w:marLeft w:val="0"/>
          <w:marRight w:val="0"/>
          <w:marTop w:val="0"/>
          <w:marBottom w:val="0"/>
          <w:divBdr>
            <w:top w:val="none" w:sz="0" w:space="0" w:color="auto"/>
            <w:left w:val="none" w:sz="0" w:space="0" w:color="auto"/>
            <w:bottom w:val="none" w:sz="0" w:space="0" w:color="auto"/>
            <w:right w:val="none" w:sz="0" w:space="0" w:color="auto"/>
          </w:divBdr>
          <w:divsChild>
            <w:div w:id="265424211">
              <w:marLeft w:val="0"/>
              <w:marRight w:val="0"/>
              <w:marTop w:val="0"/>
              <w:marBottom w:val="0"/>
              <w:divBdr>
                <w:top w:val="none" w:sz="0" w:space="0" w:color="auto"/>
                <w:left w:val="none" w:sz="0" w:space="0" w:color="auto"/>
                <w:bottom w:val="none" w:sz="0" w:space="0" w:color="auto"/>
                <w:right w:val="none" w:sz="0" w:space="0" w:color="auto"/>
              </w:divBdr>
            </w:div>
            <w:div w:id="1015226568">
              <w:marLeft w:val="0"/>
              <w:marRight w:val="0"/>
              <w:marTop w:val="0"/>
              <w:marBottom w:val="0"/>
              <w:divBdr>
                <w:top w:val="none" w:sz="0" w:space="0" w:color="auto"/>
                <w:left w:val="none" w:sz="0" w:space="0" w:color="auto"/>
                <w:bottom w:val="none" w:sz="0" w:space="0" w:color="auto"/>
                <w:right w:val="none" w:sz="0" w:space="0" w:color="auto"/>
              </w:divBdr>
            </w:div>
          </w:divsChild>
        </w:div>
        <w:div w:id="1558466268">
          <w:marLeft w:val="0"/>
          <w:marRight w:val="0"/>
          <w:marTop w:val="0"/>
          <w:marBottom w:val="0"/>
          <w:divBdr>
            <w:top w:val="none" w:sz="0" w:space="0" w:color="auto"/>
            <w:left w:val="none" w:sz="0" w:space="0" w:color="auto"/>
            <w:bottom w:val="none" w:sz="0" w:space="0" w:color="auto"/>
            <w:right w:val="none" w:sz="0" w:space="0" w:color="auto"/>
          </w:divBdr>
          <w:divsChild>
            <w:div w:id="523323192">
              <w:marLeft w:val="0"/>
              <w:marRight w:val="0"/>
              <w:marTop w:val="0"/>
              <w:marBottom w:val="0"/>
              <w:divBdr>
                <w:top w:val="none" w:sz="0" w:space="0" w:color="auto"/>
                <w:left w:val="none" w:sz="0" w:space="0" w:color="auto"/>
                <w:bottom w:val="none" w:sz="0" w:space="0" w:color="auto"/>
                <w:right w:val="none" w:sz="0" w:space="0" w:color="auto"/>
              </w:divBdr>
            </w:div>
          </w:divsChild>
        </w:div>
        <w:div w:id="1999069187">
          <w:marLeft w:val="0"/>
          <w:marRight w:val="0"/>
          <w:marTop w:val="0"/>
          <w:marBottom w:val="0"/>
          <w:divBdr>
            <w:top w:val="none" w:sz="0" w:space="0" w:color="auto"/>
            <w:left w:val="none" w:sz="0" w:space="0" w:color="auto"/>
            <w:bottom w:val="none" w:sz="0" w:space="0" w:color="auto"/>
            <w:right w:val="none" w:sz="0" w:space="0" w:color="auto"/>
          </w:divBdr>
          <w:divsChild>
            <w:div w:id="1271277215">
              <w:marLeft w:val="0"/>
              <w:marRight w:val="0"/>
              <w:marTop w:val="0"/>
              <w:marBottom w:val="0"/>
              <w:divBdr>
                <w:top w:val="none" w:sz="0" w:space="0" w:color="auto"/>
                <w:left w:val="none" w:sz="0" w:space="0" w:color="auto"/>
                <w:bottom w:val="none" w:sz="0" w:space="0" w:color="auto"/>
                <w:right w:val="none" w:sz="0" w:space="0" w:color="auto"/>
              </w:divBdr>
            </w:div>
            <w:div w:id="602996859">
              <w:marLeft w:val="0"/>
              <w:marRight w:val="0"/>
              <w:marTop w:val="0"/>
              <w:marBottom w:val="0"/>
              <w:divBdr>
                <w:top w:val="none" w:sz="0" w:space="0" w:color="auto"/>
                <w:left w:val="none" w:sz="0" w:space="0" w:color="auto"/>
                <w:bottom w:val="none" w:sz="0" w:space="0" w:color="auto"/>
                <w:right w:val="none" w:sz="0" w:space="0" w:color="auto"/>
              </w:divBdr>
            </w:div>
          </w:divsChild>
        </w:div>
        <w:div w:id="1637252879">
          <w:marLeft w:val="0"/>
          <w:marRight w:val="0"/>
          <w:marTop w:val="0"/>
          <w:marBottom w:val="0"/>
          <w:divBdr>
            <w:top w:val="none" w:sz="0" w:space="0" w:color="auto"/>
            <w:left w:val="none" w:sz="0" w:space="0" w:color="auto"/>
            <w:bottom w:val="none" w:sz="0" w:space="0" w:color="auto"/>
            <w:right w:val="none" w:sz="0" w:space="0" w:color="auto"/>
          </w:divBdr>
          <w:divsChild>
            <w:div w:id="1330912601">
              <w:marLeft w:val="0"/>
              <w:marRight w:val="0"/>
              <w:marTop w:val="0"/>
              <w:marBottom w:val="0"/>
              <w:divBdr>
                <w:top w:val="none" w:sz="0" w:space="0" w:color="auto"/>
                <w:left w:val="none" w:sz="0" w:space="0" w:color="auto"/>
                <w:bottom w:val="none" w:sz="0" w:space="0" w:color="auto"/>
                <w:right w:val="none" w:sz="0" w:space="0" w:color="auto"/>
              </w:divBdr>
            </w:div>
          </w:divsChild>
        </w:div>
        <w:div w:id="1851025488">
          <w:marLeft w:val="0"/>
          <w:marRight w:val="0"/>
          <w:marTop w:val="0"/>
          <w:marBottom w:val="0"/>
          <w:divBdr>
            <w:top w:val="none" w:sz="0" w:space="0" w:color="auto"/>
            <w:left w:val="none" w:sz="0" w:space="0" w:color="auto"/>
            <w:bottom w:val="none" w:sz="0" w:space="0" w:color="auto"/>
            <w:right w:val="none" w:sz="0" w:space="0" w:color="auto"/>
          </w:divBdr>
          <w:divsChild>
            <w:div w:id="2033871973">
              <w:marLeft w:val="0"/>
              <w:marRight w:val="0"/>
              <w:marTop w:val="0"/>
              <w:marBottom w:val="0"/>
              <w:divBdr>
                <w:top w:val="none" w:sz="0" w:space="0" w:color="auto"/>
                <w:left w:val="none" w:sz="0" w:space="0" w:color="auto"/>
                <w:bottom w:val="none" w:sz="0" w:space="0" w:color="auto"/>
                <w:right w:val="none" w:sz="0" w:space="0" w:color="auto"/>
              </w:divBdr>
            </w:div>
            <w:div w:id="535197884">
              <w:marLeft w:val="0"/>
              <w:marRight w:val="0"/>
              <w:marTop w:val="0"/>
              <w:marBottom w:val="0"/>
              <w:divBdr>
                <w:top w:val="none" w:sz="0" w:space="0" w:color="auto"/>
                <w:left w:val="none" w:sz="0" w:space="0" w:color="auto"/>
                <w:bottom w:val="none" w:sz="0" w:space="0" w:color="auto"/>
                <w:right w:val="none" w:sz="0" w:space="0" w:color="auto"/>
              </w:divBdr>
              <w:divsChild>
                <w:div w:id="2077707083">
                  <w:marLeft w:val="0"/>
                  <w:marRight w:val="0"/>
                  <w:marTop w:val="0"/>
                  <w:marBottom w:val="0"/>
                  <w:divBdr>
                    <w:top w:val="none" w:sz="0" w:space="0" w:color="auto"/>
                    <w:left w:val="none" w:sz="0" w:space="0" w:color="auto"/>
                    <w:bottom w:val="none" w:sz="0" w:space="0" w:color="auto"/>
                    <w:right w:val="none" w:sz="0" w:space="0" w:color="auto"/>
                  </w:divBdr>
                  <w:divsChild>
                    <w:div w:id="248199228">
                      <w:marLeft w:val="0"/>
                      <w:marRight w:val="0"/>
                      <w:marTop w:val="0"/>
                      <w:marBottom w:val="0"/>
                      <w:divBdr>
                        <w:top w:val="none" w:sz="0" w:space="0" w:color="auto"/>
                        <w:left w:val="none" w:sz="0" w:space="0" w:color="auto"/>
                        <w:bottom w:val="none" w:sz="0" w:space="0" w:color="auto"/>
                        <w:right w:val="none" w:sz="0" w:space="0" w:color="auto"/>
                      </w:divBdr>
                    </w:div>
                    <w:div w:id="156502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799289">
          <w:marLeft w:val="0"/>
          <w:marRight w:val="0"/>
          <w:marTop w:val="0"/>
          <w:marBottom w:val="0"/>
          <w:divBdr>
            <w:top w:val="none" w:sz="0" w:space="0" w:color="auto"/>
            <w:left w:val="none" w:sz="0" w:space="0" w:color="auto"/>
            <w:bottom w:val="none" w:sz="0" w:space="0" w:color="auto"/>
            <w:right w:val="none" w:sz="0" w:space="0" w:color="auto"/>
          </w:divBdr>
          <w:divsChild>
            <w:div w:id="959995698">
              <w:marLeft w:val="0"/>
              <w:marRight w:val="0"/>
              <w:marTop w:val="0"/>
              <w:marBottom w:val="0"/>
              <w:divBdr>
                <w:top w:val="none" w:sz="0" w:space="0" w:color="auto"/>
                <w:left w:val="none" w:sz="0" w:space="0" w:color="auto"/>
                <w:bottom w:val="none" w:sz="0" w:space="0" w:color="auto"/>
                <w:right w:val="none" w:sz="0" w:space="0" w:color="auto"/>
              </w:divBdr>
            </w:div>
          </w:divsChild>
        </w:div>
        <w:div w:id="1851672816">
          <w:marLeft w:val="0"/>
          <w:marRight w:val="0"/>
          <w:marTop w:val="0"/>
          <w:marBottom w:val="0"/>
          <w:divBdr>
            <w:top w:val="none" w:sz="0" w:space="0" w:color="auto"/>
            <w:left w:val="none" w:sz="0" w:space="0" w:color="auto"/>
            <w:bottom w:val="none" w:sz="0" w:space="0" w:color="auto"/>
            <w:right w:val="none" w:sz="0" w:space="0" w:color="auto"/>
          </w:divBdr>
          <w:divsChild>
            <w:div w:id="244582094">
              <w:marLeft w:val="0"/>
              <w:marRight w:val="0"/>
              <w:marTop w:val="0"/>
              <w:marBottom w:val="0"/>
              <w:divBdr>
                <w:top w:val="none" w:sz="0" w:space="0" w:color="auto"/>
                <w:left w:val="none" w:sz="0" w:space="0" w:color="auto"/>
                <w:bottom w:val="none" w:sz="0" w:space="0" w:color="auto"/>
                <w:right w:val="none" w:sz="0" w:space="0" w:color="auto"/>
              </w:divBdr>
            </w:div>
            <w:div w:id="464740221">
              <w:marLeft w:val="0"/>
              <w:marRight w:val="0"/>
              <w:marTop w:val="0"/>
              <w:marBottom w:val="0"/>
              <w:divBdr>
                <w:top w:val="none" w:sz="0" w:space="0" w:color="auto"/>
                <w:left w:val="none" w:sz="0" w:space="0" w:color="auto"/>
                <w:bottom w:val="none" w:sz="0" w:space="0" w:color="auto"/>
                <w:right w:val="none" w:sz="0" w:space="0" w:color="auto"/>
              </w:divBdr>
            </w:div>
          </w:divsChild>
        </w:div>
        <w:div w:id="1859276509">
          <w:marLeft w:val="0"/>
          <w:marRight w:val="0"/>
          <w:marTop w:val="0"/>
          <w:marBottom w:val="0"/>
          <w:divBdr>
            <w:top w:val="none" w:sz="0" w:space="0" w:color="auto"/>
            <w:left w:val="none" w:sz="0" w:space="0" w:color="auto"/>
            <w:bottom w:val="none" w:sz="0" w:space="0" w:color="auto"/>
            <w:right w:val="none" w:sz="0" w:space="0" w:color="auto"/>
          </w:divBdr>
          <w:divsChild>
            <w:div w:id="10620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455230">
      <w:bodyDiv w:val="1"/>
      <w:marLeft w:val="0"/>
      <w:marRight w:val="0"/>
      <w:marTop w:val="0"/>
      <w:marBottom w:val="0"/>
      <w:divBdr>
        <w:top w:val="none" w:sz="0" w:space="0" w:color="auto"/>
        <w:left w:val="none" w:sz="0" w:space="0" w:color="auto"/>
        <w:bottom w:val="none" w:sz="0" w:space="0" w:color="auto"/>
        <w:right w:val="none" w:sz="0" w:space="0" w:color="auto"/>
      </w:divBdr>
    </w:div>
    <w:div w:id="1211572276">
      <w:bodyDiv w:val="1"/>
      <w:marLeft w:val="0"/>
      <w:marRight w:val="0"/>
      <w:marTop w:val="0"/>
      <w:marBottom w:val="0"/>
      <w:divBdr>
        <w:top w:val="none" w:sz="0" w:space="0" w:color="auto"/>
        <w:left w:val="none" w:sz="0" w:space="0" w:color="auto"/>
        <w:bottom w:val="none" w:sz="0" w:space="0" w:color="auto"/>
        <w:right w:val="none" w:sz="0" w:space="0" w:color="auto"/>
      </w:divBdr>
      <w:divsChild>
        <w:div w:id="767390379">
          <w:marLeft w:val="0"/>
          <w:marRight w:val="0"/>
          <w:marTop w:val="0"/>
          <w:marBottom w:val="0"/>
          <w:divBdr>
            <w:top w:val="none" w:sz="0" w:space="0" w:color="auto"/>
            <w:left w:val="none" w:sz="0" w:space="0" w:color="auto"/>
            <w:bottom w:val="none" w:sz="0" w:space="0" w:color="auto"/>
            <w:right w:val="none" w:sz="0" w:space="0" w:color="auto"/>
          </w:divBdr>
        </w:div>
        <w:div w:id="1656841221">
          <w:marLeft w:val="0"/>
          <w:marRight w:val="0"/>
          <w:marTop w:val="0"/>
          <w:marBottom w:val="0"/>
          <w:divBdr>
            <w:top w:val="none" w:sz="0" w:space="0" w:color="auto"/>
            <w:left w:val="none" w:sz="0" w:space="0" w:color="auto"/>
            <w:bottom w:val="none" w:sz="0" w:space="0" w:color="auto"/>
            <w:right w:val="none" w:sz="0" w:space="0" w:color="auto"/>
          </w:divBdr>
        </w:div>
      </w:divsChild>
    </w:div>
    <w:div w:id="1215234362">
      <w:bodyDiv w:val="1"/>
      <w:marLeft w:val="0"/>
      <w:marRight w:val="0"/>
      <w:marTop w:val="0"/>
      <w:marBottom w:val="0"/>
      <w:divBdr>
        <w:top w:val="none" w:sz="0" w:space="0" w:color="auto"/>
        <w:left w:val="none" w:sz="0" w:space="0" w:color="auto"/>
        <w:bottom w:val="none" w:sz="0" w:space="0" w:color="auto"/>
        <w:right w:val="none" w:sz="0" w:space="0" w:color="auto"/>
      </w:divBdr>
      <w:divsChild>
        <w:div w:id="1089160128">
          <w:marLeft w:val="0"/>
          <w:marRight w:val="0"/>
          <w:marTop w:val="0"/>
          <w:marBottom w:val="0"/>
          <w:divBdr>
            <w:top w:val="none" w:sz="0" w:space="0" w:color="auto"/>
            <w:left w:val="none" w:sz="0" w:space="0" w:color="auto"/>
            <w:bottom w:val="none" w:sz="0" w:space="0" w:color="auto"/>
            <w:right w:val="none" w:sz="0" w:space="0" w:color="auto"/>
          </w:divBdr>
          <w:divsChild>
            <w:div w:id="787428554">
              <w:marLeft w:val="0"/>
              <w:marRight w:val="0"/>
              <w:marTop w:val="0"/>
              <w:marBottom w:val="0"/>
              <w:divBdr>
                <w:top w:val="none" w:sz="0" w:space="0" w:color="auto"/>
                <w:left w:val="none" w:sz="0" w:space="0" w:color="auto"/>
                <w:bottom w:val="none" w:sz="0" w:space="0" w:color="auto"/>
                <w:right w:val="none" w:sz="0" w:space="0" w:color="auto"/>
              </w:divBdr>
              <w:divsChild>
                <w:div w:id="1634217203">
                  <w:marLeft w:val="0"/>
                  <w:marRight w:val="0"/>
                  <w:marTop w:val="0"/>
                  <w:marBottom w:val="0"/>
                  <w:divBdr>
                    <w:top w:val="none" w:sz="0" w:space="0" w:color="auto"/>
                    <w:left w:val="none" w:sz="0" w:space="0" w:color="auto"/>
                    <w:bottom w:val="none" w:sz="0" w:space="0" w:color="auto"/>
                    <w:right w:val="none" w:sz="0" w:space="0" w:color="auto"/>
                  </w:divBdr>
                </w:div>
                <w:div w:id="1329091080">
                  <w:marLeft w:val="0"/>
                  <w:marRight w:val="0"/>
                  <w:marTop w:val="0"/>
                  <w:marBottom w:val="0"/>
                  <w:divBdr>
                    <w:top w:val="none" w:sz="0" w:space="0" w:color="auto"/>
                    <w:left w:val="none" w:sz="0" w:space="0" w:color="auto"/>
                    <w:bottom w:val="none" w:sz="0" w:space="0" w:color="auto"/>
                    <w:right w:val="none" w:sz="0" w:space="0" w:color="auto"/>
                  </w:divBdr>
                </w:div>
              </w:divsChild>
            </w:div>
            <w:div w:id="1040282333">
              <w:marLeft w:val="0"/>
              <w:marRight w:val="0"/>
              <w:marTop w:val="0"/>
              <w:marBottom w:val="0"/>
              <w:divBdr>
                <w:top w:val="none" w:sz="0" w:space="0" w:color="auto"/>
                <w:left w:val="none" w:sz="0" w:space="0" w:color="auto"/>
                <w:bottom w:val="none" w:sz="0" w:space="0" w:color="auto"/>
                <w:right w:val="none" w:sz="0" w:space="0" w:color="auto"/>
              </w:divBdr>
            </w:div>
          </w:divsChild>
        </w:div>
        <w:div w:id="73208763">
          <w:marLeft w:val="0"/>
          <w:marRight w:val="0"/>
          <w:marTop w:val="0"/>
          <w:marBottom w:val="0"/>
          <w:divBdr>
            <w:top w:val="none" w:sz="0" w:space="0" w:color="auto"/>
            <w:left w:val="none" w:sz="0" w:space="0" w:color="auto"/>
            <w:bottom w:val="none" w:sz="0" w:space="0" w:color="auto"/>
            <w:right w:val="none" w:sz="0" w:space="0" w:color="auto"/>
          </w:divBdr>
          <w:divsChild>
            <w:div w:id="1431581426">
              <w:marLeft w:val="0"/>
              <w:marRight w:val="0"/>
              <w:marTop w:val="0"/>
              <w:marBottom w:val="0"/>
              <w:divBdr>
                <w:top w:val="none" w:sz="0" w:space="0" w:color="auto"/>
                <w:left w:val="none" w:sz="0" w:space="0" w:color="auto"/>
                <w:bottom w:val="none" w:sz="0" w:space="0" w:color="auto"/>
                <w:right w:val="none" w:sz="0" w:space="0" w:color="auto"/>
              </w:divBdr>
              <w:divsChild>
                <w:div w:id="94484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17283">
          <w:marLeft w:val="0"/>
          <w:marRight w:val="0"/>
          <w:marTop w:val="0"/>
          <w:marBottom w:val="0"/>
          <w:divBdr>
            <w:top w:val="none" w:sz="0" w:space="0" w:color="auto"/>
            <w:left w:val="none" w:sz="0" w:space="0" w:color="auto"/>
            <w:bottom w:val="none" w:sz="0" w:space="0" w:color="auto"/>
            <w:right w:val="none" w:sz="0" w:space="0" w:color="auto"/>
          </w:divBdr>
        </w:div>
        <w:div w:id="939222742">
          <w:marLeft w:val="0"/>
          <w:marRight w:val="0"/>
          <w:marTop w:val="0"/>
          <w:marBottom w:val="0"/>
          <w:divBdr>
            <w:top w:val="none" w:sz="0" w:space="0" w:color="auto"/>
            <w:left w:val="none" w:sz="0" w:space="0" w:color="auto"/>
            <w:bottom w:val="none" w:sz="0" w:space="0" w:color="auto"/>
            <w:right w:val="none" w:sz="0" w:space="0" w:color="auto"/>
          </w:divBdr>
          <w:divsChild>
            <w:div w:id="4380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4171">
      <w:bodyDiv w:val="1"/>
      <w:marLeft w:val="0"/>
      <w:marRight w:val="0"/>
      <w:marTop w:val="0"/>
      <w:marBottom w:val="0"/>
      <w:divBdr>
        <w:top w:val="none" w:sz="0" w:space="0" w:color="auto"/>
        <w:left w:val="none" w:sz="0" w:space="0" w:color="auto"/>
        <w:bottom w:val="none" w:sz="0" w:space="0" w:color="auto"/>
        <w:right w:val="none" w:sz="0" w:space="0" w:color="auto"/>
      </w:divBdr>
      <w:divsChild>
        <w:div w:id="635910849">
          <w:marLeft w:val="0"/>
          <w:marRight w:val="0"/>
          <w:marTop w:val="0"/>
          <w:marBottom w:val="0"/>
          <w:divBdr>
            <w:top w:val="none" w:sz="0" w:space="0" w:color="auto"/>
            <w:left w:val="none" w:sz="0" w:space="0" w:color="auto"/>
            <w:bottom w:val="none" w:sz="0" w:space="0" w:color="auto"/>
            <w:right w:val="none" w:sz="0" w:space="0" w:color="auto"/>
          </w:divBdr>
          <w:divsChild>
            <w:div w:id="210112973">
              <w:marLeft w:val="0"/>
              <w:marRight w:val="0"/>
              <w:marTop w:val="0"/>
              <w:marBottom w:val="0"/>
              <w:divBdr>
                <w:top w:val="none" w:sz="0" w:space="0" w:color="auto"/>
                <w:left w:val="none" w:sz="0" w:space="0" w:color="auto"/>
                <w:bottom w:val="none" w:sz="0" w:space="0" w:color="auto"/>
                <w:right w:val="none" w:sz="0" w:space="0" w:color="auto"/>
              </w:divBdr>
            </w:div>
            <w:div w:id="1725519610">
              <w:marLeft w:val="0"/>
              <w:marRight w:val="0"/>
              <w:marTop w:val="0"/>
              <w:marBottom w:val="0"/>
              <w:divBdr>
                <w:top w:val="none" w:sz="0" w:space="0" w:color="auto"/>
                <w:left w:val="none" w:sz="0" w:space="0" w:color="auto"/>
                <w:bottom w:val="none" w:sz="0" w:space="0" w:color="auto"/>
                <w:right w:val="none" w:sz="0" w:space="0" w:color="auto"/>
              </w:divBdr>
            </w:div>
            <w:div w:id="1247492268">
              <w:marLeft w:val="0"/>
              <w:marRight w:val="0"/>
              <w:marTop w:val="0"/>
              <w:marBottom w:val="0"/>
              <w:divBdr>
                <w:top w:val="none" w:sz="0" w:space="0" w:color="auto"/>
                <w:left w:val="none" w:sz="0" w:space="0" w:color="auto"/>
                <w:bottom w:val="none" w:sz="0" w:space="0" w:color="auto"/>
                <w:right w:val="none" w:sz="0" w:space="0" w:color="auto"/>
              </w:divBdr>
            </w:div>
          </w:divsChild>
        </w:div>
        <w:div w:id="439570323">
          <w:marLeft w:val="0"/>
          <w:marRight w:val="0"/>
          <w:marTop w:val="0"/>
          <w:marBottom w:val="0"/>
          <w:divBdr>
            <w:top w:val="none" w:sz="0" w:space="0" w:color="auto"/>
            <w:left w:val="none" w:sz="0" w:space="0" w:color="auto"/>
            <w:bottom w:val="none" w:sz="0" w:space="0" w:color="auto"/>
            <w:right w:val="none" w:sz="0" w:space="0" w:color="auto"/>
          </w:divBdr>
        </w:div>
      </w:divsChild>
    </w:div>
    <w:div w:id="1548301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benni_bd@yahoo.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mailto:bennisatria1965@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C8FCA6-3C01-45AE-94F4-F088C73A8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7106</Words>
  <Characters>40510</Characters>
  <Application>Microsoft Office Word</Application>
  <DocSecurity>0</DocSecurity>
  <Lines>337</Lines>
  <Paragraphs>95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Analisis Situasi</vt:lpstr>
    </vt:vector>
  </TitlesOfParts>
  <Company/>
  <LinksUpToDate>false</LinksUpToDate>
  <CharactersWithSpaces>47521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Windows User</cp:lastModifiedBy>
  <cp:revision>2</cp:revision>
  <cp:lastPrinted>2019-12-10T07:26:00Z</cp:lastPrinted>
  <dcterms:created xsi:type="dcterms:W3CDTF">2021-06-10T10:03:00Z</dcterms:created>
  <dcterms:modified xsi:type="dcterms:W3CDTF">2021-06-10T10:03:00Z</dcterms:modified>
</cp:coreProperties>
</file>