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4EA8" w14:textId="77777777" w:rsidR="00DA5B6E" w:rsidRPr="00DA5B6E" w:rsidRDefault="00DA5B6E" w:rsidP="00DA5B6E">
      <w:pPr>
        <w:jc w:val="both"/>
        <w:rPr>
          <w:rFonts w:ascii="Bookman Old Style" w:hAnsi="Bookman Old Style"/>
          <w:b/>
          <w:sz w:val="20"/>
          <w:szCs w:val="20"/>
          <w:lang w:val="id-ID"/>
        </w:rPr>
      </w:pPr>
    </w:p>
    <w:p w14:paraId="33C37706" w14:textId="6FEAC655" w:rsidR="00DA5B6E" w:rsidRPr="00DA5B6E" w:rsidRDefault="00DA5B6E" w:rsidP="002E66BB">
      <w:pPr>
        <w:spacing w:line="276" w:lineRule="auto"/>
        <w:ind w:left="1276"/>
        <w:rPr>
          <w:rFonts w:ascii="Bookman Old Style" w:hAnsi="Bookman Old Style"/>
          <w:b/>
          <w:sz w:val="20"/>
          <w:szCs w:val="20"/>
          <w:lang w:val="en-US"/>
        </w:rPr>
      </w:pPr>
      <w:r>
        <w:rPr>
          <w:rFonts w:ascii="Bookman Old Style" w:hAnsi="Bookman Old Style"/>
          <w:b/>
          <w:noProof/>
          <w:sz w:val="20"/>
          <w:szCs w:val="20"/>
          <w:lang w:val="id-ID"/>
        </w:rPr>
        <w:drawing>
          <wp:anchor distT="0" distB="0" distL="114300" distR="114300" simplePos="0" relativeHeight="251674624" behindDoc="0" locked="0" layoutInCell="1" allowOverlap="1" wp14:anchorId="32E9C834" wp14:editId="550FA0A6">
            <wp:simplePos x="0" y="0"/>
            <wp:positionH relativeFrom="column">
              <wp:posOffset>55083</wp:posOffset>
            </wp:positionH>
            <wp:positionV relativeFrom="paragraph">
              <wp:posOffset>1304</wp:posOffset>
            </wp:positionV>
            <wp:extent cx="694063" cy="861982"/>
            <wp:effectExtent l="0" t="0" r="444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9296" cy="868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0"/>
          <w:szCs w:val="20"/>
          <w:lang w:val="en-US"/>
        </w:rPr>
        <w:t>Form 2.</w:t>
      </w:r>
    </w:p>
    <w:p w14:paraId="67315586" w14:textId="4DC3E9BD" w:rsidR="00A94212" w:rsidRDefault="002E66BB" w:rsidP="002E66BB">
      <w:pPr>
        <w:spacing w:line="276" w:lineRule="auto"/>
        <w:ind w:left="1276"/>
        <w:rPr>
          <w:rFonts w:ascii="Bookman Old Style" w:hAnsi="Bookman Old Style"/>
          <w:b/>
          <w:sz w:val="20"/>
          <w:szCs w:val="20"/>
          <w:lang w:val="en-US"/>
        </w:rPr>
      </w:pPr>
      <w:r w:rsidRPr="002E66BB">
        <w:rPr>
          <w:rFonts w:ascii="Bookman Old Style" w:hAnsi="Bookman Old Style"/>
          <w:b/>
          <w:sz w:val="20"/>
          <w:szCs w:val="20"/>
          <w:lang w:val="id-ID"/>
        </w:rPr>
        <w:t xml:space="preserve">FORMULIR </w:t>
      </w:r>
      <w:r>
        <w:rPr>
          <w:rFonts w:ascii="Bookman Old Style" w:hAnsi="Bookman Old Style"/>
          <w:b/>
          <w:sz w:val="20"/>
          <w:szCs w:val="20"/>
          <w:lang w:val="en-US"/>
        </w:rPr>
        <w:t xml:space="preserve">ASESMEN MANDIRI </w:t>
      </w:r>
    </w:p>
    <w:p w14:paraId="668044A5" w14:textId="54D414DD" w:rsidR="002E66BB" w:rsidRPr="002E66BB" w:rsidRDefault="00A94212" w:rsidP="002E66BB">
      <w:pPr>
        <w:spacing w:line="276" w:lineRule="auto"/>
        <w:ind w:left="1276"/>
        <w:rPr>
          <w:rFonts w:ascii="Bookman Old Style" w:hAnsi="Bookman Old Style"/>
          <w:b/>
          <w:sz w:val="20"/>
          <w:szCs w:val="20"/>
          <w:lang w:val="id-ID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>PROGRAM STUDI S1 KESEHATAN MASYARAKAT</w:t>
      </w:r>
    </w:p>
    <w:p w14:paraId="763EA1CC" w14:textId="77777777" w:rsidR="002E66BB" w:rsidRPr="002E66BB" w:rsidRDefault="002E66BB" w:rsidP="002E66BB">
      <w:pPr>
        <w:spacing w:line="276" w:lineRule="auto"/>
        <w:ind w:left="1276"/>
        <w:rPr>
          <w:rFonts w:ascii="Bookman Old Style" w:hAnsi="Bookman Old Style"/>
          <w:b/>
          <w:sz w:val="20"/>
          <w:szCs w:val="20"/>
          <w:lang w:val="en-US"/>
        </w:rPr>
      </w:pPr>
      <w:r w:rsidRPr="002E66BB">
        <w:rPr>
          <w:rFonts w:ascii="Bookman Old Style" w:hAnsi="Bookman Old Style"/>
          <w:b/>
          <w:sz w:val="20"/>
          <w:szCs w:val="20"/>
          <w:lang w:val="en-US"/>
        </w:rPr>
        <w:t>FAKULTAS KESEHATAN MASYARAKAT</w:t>
      </w:r>
    </w:p>
    <w:p w14:paraId="234C3120" w14:textId="4DA5CD12" w:rsidR="002E66BB" w:rsidRPr="00A94212" w:rsidRDefault="002E66BB" w:rsidP="00A94212">
      <w:pPr>
        <w:spacing w:line="276" w:lineRule="auto"/>
        <w:ind w:left="1276"/>
        <w:rPr>
          <w:rFonts w:ascii="Bookman Old Style" w:hAnsi="Bookman Old Style"/>
          <w:b/>
          <w:sz w:val="20"/>
          <w:szCs w:val="20"/>
          <w:lang w:val="en-US"/>
        </w:rPr>
      </w:pPr>
      <w:r w:rsidRPr="002E66BB">
        <w:rPr>
          <w:rFonts w:ascii="Bookman Old Style" w:hAnsi="Bookman Old Style"/>
          <w:b/>
          <w:sz w:val="20"/>
          <w:szCs w:val="20"/>
          <w:lang w:val="en-US"/>
        </w:rPr>
        <w:t>UNIVERSITAS ANDALAS</w:t>
      </w:r>
    </w:p>
    <w:p w14:paraId="3D0569B3" w14:textId="1A97D3D2" w:rsidR="002E66BB" w:rsidRPr="00A94212" w:rsidRDefault="00A94212" w:rsidP="00A94212">
      <w:pPr>
        <w:pStyle w:val="NormalWeb"/>
        <w:jc w:val="both"/>
        <w:rPr>
          <w:i/>
          <w:iCs/>
          <w:sz w:val="20"/>
          <w:szCs w:val="20"/>
        </w:rPr>
      </w:pPr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Pada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formulir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ini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,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anda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akan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melakukan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dua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tahap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asesmen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mandiri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.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Tahap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pertama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adalah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asesmen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mandiri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terhadap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Capaian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Pembelajaran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Lulusan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dan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tahap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kedua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terhadap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Capaian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Pembelajaran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Mata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Kuliah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.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Keduanya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dilakukan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dengan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mengisikan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skor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sesuai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dengan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kompetensi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dari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pembelajaran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lampau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yang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anda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miliki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saat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ini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,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terhadap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rumusan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capaian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pembelajaran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pada program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studi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 yang </w:t>
      </w:r>
      <w:proofErr w:type="spellStart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>dituju</w:t>
      </w:r>
      <w:proofErr w:type="spellEnd"/>
      <w:r w:rsidRPr="00A94212">
        <w:rPr>
          <w:rFonts w:ascii="Bookman Old Style,Italic" w:hAnsi="Bookman Old Style,Italic"/>
          <w:i/>
          <w:iCs/>
          <w:color w:val="3F3F3F"/>
          <w:sz w:val="20"/>
          <w:szCs w:val="20"/>
        </w:rPr>
        <w:t xml:space="preserve">. </w:t>
      </w:r>
      <w:r w:rsidR="002E66BB" w:rsidRPr="00A94212">
        <w:rPr>
          <w:rFonts w:ascii="Bookman Old Style" w:hAnsi="Bookman Old Style"/>
          <w:i/>
          <w:iCs/>
          <w:sz w:val="20"/>
          <w:szCs w:val="20"/>
          <w:lang w:val="id-ID"/>
        </w:rPr>
        <w:t xml:space="preserve">Formulir yang sudah diisi, dikonversi dalam format </w:t>
      </w:r>
      <w:proofErr w:type="spellStart"/>
      <w:r w:rsidR="002E66BB" w:rsidRPr="00A94212">
        <w:rPr>
          <w:rFonts w:ascii="Bookman Old Style" w:hAnsi="Bookman Old Style"/>
          <w:i/>
          <w:iCs/>
          <w:sz w:val="20"/>
          <w:szCs w:val="20"/>
          <w:lang w:val="id-ID"/>
        </w:rPr>
        <w:t>pdf</w:t>
      </w:r>
      <w:proofErr w:type="spellEnd"/>
      <w:r w:rsidR="002E66BB" w:rsidRPr="00A94212">
        <w:rPr>
          <w:rFonts w:ascii="Bookman Old Style" w:hAnsi="Bookman Old Style"/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A94212" w:rsidRPr="00EE49BA" w14:paraId="56C6206F" w14:textId="77777777" w:rsidTr="00CC646F">
        <w:tc>
          <w:tcPr>
            <w:tcW w:w="4833" w:type="dxa"/>
          </w:tcPr>
          <w:p w14:paraId="79A527AA" w14:textId="77777777" w:rsidR="00A94212" w:rsidRPr="00EE49BA" w:rsidRDefault="00A94212" w:rsidP="00CC646F">
            <w:pPr>
              <w:rPr>
                <w:rFonts w:ascii="Bookman Old Style" w:hAnsi="Bookman Old Style"/>
                <w:i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i/>
                <w:sz w:val="22"/>
                <w:szCs w:val="22"/>
                <w:lang w:val="id-ID"/>
              </w:rPr>
              <w:t>IDENTITAS PEMOHON</w:t>
            </w:r>
          </w:p>
          <w:p w14:paraId="4FEF9766" w14:textId="77777777" w:rsidR="00A94212" w:rsidRPr="00EE49BA" w:rsidRDefault="00A94212" w:rsidP="00CC646F">
            <w:pPr>
              <w:tabs>
                <w:tab w:val="left" w:pos="1620"/>
              </w:tabs>
              <w:spacing w:line="276" w:lineRule="auto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ab/>
              <w:t>:</w:t>
            </w:r>
          </w:p>
          <w:p w14:paraId="358FFA99" w14:textId="77777777" w:rsidR="00A94212" w:rsidRPr="00EE49BA" w:rsidRDefault="00A94212" w:rsidP="00CC646F">
            <w:pPr>
              <w:tabs>
                <w:tab w:val="left" w:pos="1080"/>
                <w:tab w:val="left" w:pos="1620"/>
              </w:tabs>
              <w:spacing w:line="276" w:lineRule="auto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Alamat</w:t>
            </w: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ab/>
            </w: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ab/>
              <w:t>:</w:t>
            </w:r>
          </w:p>
          <w:p w14:paraId="6F8D918D" w14:textId="77777777" w:rsidR="00A94212" w:rsidRPr="00EE49BA" w:rsidRDefault="00A94212" w:rsidP="00CC646F">
            <w:pPr>
              <w:tabs>
                <w:tab w:val="left" w:pos="1620"/>
              </w:tabs>
              <w:spacing w:line="276" w:lineRule="auto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No</w:t>
            </w:r>
            <w:proofErr w:type="spellEnd"/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HP</w:t>
            </w: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ab/>
              <w:t>:</w:t>
            </w:r>
          </w:p>
          <w:p w14:paraId="2515C37D" w14:textId="77777777" w:rsidR="00A94212" w:rsidRPr="00EE49BA" w:rsidRDefault="00A94212" w:rsidP="00CC646F">
            <w:pPr>
              <w:tabs>
                <w:tab w:val="left" w:pos="1620"/>
              </w:tabs>
              <w:spacing w:line="276" w:lineRule="auto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Alamat Email</w:t>
            </w: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ab/>
              <w:t>:</w:t>
            </w:r>
          </w:p>
          <w:p w14:paraId="4D87954A" w14:textId="77777777" w:rsidR="00A94212" w:rsidRPr="00EE49BA" w:rsidRDefault="00A94212" w:rsidP="00A94212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4834" w:type="dxa"/>
            <w:vAlign w:val="center"/>
          </w:tcPr>
          <w:p w14:paraId="65771804" w14:textId="0960997F" w:rsidR="00A94212" w:rsidRPr="00A94212" w:rsidRDefault="00A94212" w:rsidP="00CC646F">
            <w:pPr>
              <w:rPr>
                <w:rFonts w:ascii="Bookman Old Style" w:hAnsi="Bookman Old Style"/>
                <w:i/>
                <w:sz w:val="22"/>
                <w:szCs w:val="22"/>
              </w:rPr>
            </w:pPr>
            <w:r w:rsidRPr="00EE49BA">
              <w:rPr>
                <w:rFonts w:ascii="Bookman Old Style" w:hAnsi="Bookman Old Style"/>
                <w:i/>
                <w:sz w:val="22"/>
                <w:szCs w:val="22"/>
                <w:lang w:val="id-ID"/>
              </w:rPr>
              <w:t>DATA PROGRAM STUDI YANG DITUJU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:</w:t>
            </w:r>
          </w:p>
          <w:p w14:paraId="24E12D04" w14:textId="5834C163" w:rsidR="00A94212" w:rsidRPr="00A94212" w:rsidRDefault="00A94212" w:rsidP="00CC646F">
            <w:pPr>
              <w:tabs>
                <w:tab w:val="left" w:pos="1804"/>
              </w:tabs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Sarjana</w:t>
            </w:r>
            <w:proofErr w:type="spellEnd"/>
          </w:p>
          <w:p w14:paraId="7711E0BA" w14:textId="1162D244" w:rsidR="00A94212" w:rsidRDefault="00A94212" w:rsidP="00CC646F">
            <w:pPr>
              <w:tabs>
                <w:tab w:val="left" w:pos="1804"/>
              </w:tabs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Studi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S1 Kesehatan Masyarakat</w:t>
            </w:r>
          </w:p>
          <w:p w14:paraId="17292CC2" w14:textId="795ED2E9" w:rsidR="00A94212" w:rsidRDefault="00A94212" w:rsidP="00CC646F">
            <w:pPr>
              <w:tabs>
                <w:tab w:val="left" w:pos="1804"/>
              </w:tabs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Jurusan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Kesehatan Masyarakat</w:t>
            </w:r>
          </w:p>
          <w:p w14:paraId="45CE2B55" w14:textId="2E2B3288" w:rsidR="00A94212" w:rsidRDefault="00A94212" w:rsidP="00CC646F">
            <w:pPr>
              <w:tabs>
                <w:tab w:val="left" w:pos="1804"/>
              </w:tabs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Fakultas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Kesehatan Masyarakat</w:t>
            </w:r>
          </w:p>
          <w:p w14:paraId="4A3E4540" w14:textId="5CB77009" w:rsidR="00A94212" w:rsidRPr="00A94212" w:rsidRDefault="00A94212" w:rsidP="00CC646F">
            <w:pPr>
              <w:tabs>
                <w:tab w:val="left" w:pos="1804"/>
              </w:tabs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Universitas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Andalas</w:t>
            </w:r>
            <w:proofErr w:type="spellEnd"/>
          </w:p>
          <w:p w14:paraId="03E72D6B" w14:textId="77777777" w:rsidR="00A94212" w:rsidRPr="00EE49BA" w:rsidRDefault="00A94212" w:rsidP="00CC646F">
            <w:pPr>
              <w:tabs>
                <w:tab w:val="left" w:pos="1804"/>
              </w:tabs>
              <w:spacing w:line="276" w:lineRule="auto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</w:tbl>
    <w:p w14:paraId="5E5B0EC5" w14:textId="77777777" w:rsidR="002E66BB" w:rsidRPr="002E66BB" w:rsidRDefault="002E66BB" w:rsidP="002E66BB">
      <w:pPr>
        <w:jc w:val="both"/>
        <w:rPr>
          <w:rFonts w:ascii="Bookman Old Style" w:hAnsi="Bookman Old Style"/>
          <w:b/>
          <w:sz w:val="20"/>
          <w:szCs w:val="20"/>
          <w:lang w:val="id-ID"/>
        </w:rPr>
      </w:pPr>
    </w:p>
    <w:p w14:paraId="4A7946C7" w14:textId="77777777" w:rsidR="00A94212" w:rsidRPr="00EE49BA" w:rsidRDefault="00A94212" w:rsidP="00A94212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EE49BA">
        <w:rPr>
          <w:rFonts w:ascii="Bookman Old Style" w:hAnsi="Bookman Old Style"/>
          <w:b/>
          <w:sz w:val="22"/>
          <w:szCs w:val="22"/>
          <w:lang w:val="id-ID"/>
        </w:rPr>
        <w:t>2.1 ASESMEN MANDIRI TERHADAP CAPAIAN PEMBELAJARAN LULUSAN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1"/>
        <w:gridCol w:w="1610"/>
        <w:gridCol w:w="1959"/>
      </w:tblGrid>
      <w:tr w:rsidR="00A94212" w:rsidRPr="00EE49BA" w14:paraId="76ACF47C" w14:textId="77777777" w:rsidTr="00CC646F">
        <w:tc>
          <w:tcPr>
            <w:tcW w:w="6621" w:type="dxa"/>
            <w:shd w:val="clear" w:color="auto" w:fill="auto"/>
            <w:vAlign w:val="center"/>
          </w:tcPr>
          <w:p w14:paraId="299D1065" w14:textId="77777777" w:rsidR="00A94212" w:rsidRPr="00EE49BA" w:rsidRDefault="00A94212" w:rsidP="00CC646F">
            <w:pPr>
              <w:spacing w:before="120" w:after="12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CAPAIAN PEMBELAJARAN LULUSAN </w:t>
            </w:r>
          </w:p>
          <w:p w14:paraId="098AACD7" w14:textId="77777777" w:rsidR="00A94212" w:rsidRPr="00EE49BA" w:rsidRDefault="00A94212" w:rsidP="00CC646F">
            <w:pPr>
              <w:spacing w:before="120" w:after="12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PROGRAM………… PROGRAM STUDI ……….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81565C9" w14:textId="77777777" w:rsidR="00A94212" w:rsidRPr="00EE49BA" w:rsidRDefault="00A94212" w:rsidP="00CC646F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Skala Kompetensi  Pemohon</w:t>
            </w:r>
          </w:p>
        </w:tc>
        <w:tc>
          <w:tcPr>
            <w:tcW w:w="1402" w:type="dxa"/>
            <w:shd w:val="clear" w:color="auto" w:fill="auto"/>
          </w:tcPr>
          <w:p w14:paraId="57EE93E7" w14:textId="77777777" w:rsidR="00A94212" w:rsidRPr="00EE49BA" w:rsidRDefault="00A94212" w:rsidP="00CC646F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Kode dan Nomor Portofolio/Bukti Pendukung</w:t>
            </w:r>
          </w:p>
        </w:tc>
      </w:tr>
      <w:tr w:rsidR="00A94212" w:rsidRPr="00EE49BA" w14:paraId="7C8A3216" w14:textId="77777777" w:rsidTr="00CC646F">
        <w:tc>
          <w:tcPr>
            <w:tcW w:w="6621" w:type="dxa"/>
            <w:shd w:val="clear" w:color="auto" w:fill="auto"/>
            <w:vAlign w:val="center"/>
          </w:tcPr>
          <w:p w14:paraId="642C24A4" w14:textId="77777777" w:rsidR="00A94212" w:rsidRPr="00EE49BA" w:rsidRDefault="00A94212" w:rsidP="00547157">
            <w:pPr>
              <w:pStyle w:val="ListParagraph"/>
              <w:numPr>
                <w:ilvl w:val="0"/>
                <w:numId w:val="13"/>
              </w:numPr>
              <w:tabs>
                <w:tab w:val="left" w:pos="337"/>
              </w:tabs>
              <w:spacing w:line="276" w:lineRule="auto"/>
              <w:ind w:left="-23" w:firstLine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SIKAP: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C86A17D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shd w:val="clear" w:color="auto" w:fill="auto"/>
          </w:tcPr>
          <w:p w14:paraId="23EE0032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A94212" w:rsidRPr="00EE49BA" w14:paraId="5C3AF89E" w14:textId="77777777" w:rsidTr="00CC646F"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07179" w14:textId="77777777" w:rsidR="00A94212" w:rsidRPr="00EE49BA" w:rsidRDefault="00A94212" w:rsidP="00547157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</w:tabs>
              <w:spacing w:line="276" w:lineRule="auto"/>
              <w:ind w:left="313" w:hanging="33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bertakwa kepada Tuhan Yang Maha Esa dan mampu menunjukkan sikap religius;</w:t>
            </w:r>
          </w:p>
          <w:p w14:paraId="77FE15FB" w14:textId="77777777" w:rsidR="00A94212" w:rsidRPr="00EE49BA" w:rsidRDefault="00A94212" w:rsidP="00547157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</w:tabs>
              <w:spacing w:line="276" w:lineRule="auto"/>
              <w:ind w:left="313" w:hanging="33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menjunjung tinggi nilai kemanusiaan dalam menjalankan tugas berdasarkan agama, moral, etika;</w:t>
            </w:r>
          </w:p>
          <w:p w14:paraId="699E3505" w14:textId="77777777" w:rsidR="00A94212" w:rsidRPr="00EE49BA" w:rsidRDefault="00A94212" w:rsidP="00547157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</w:tabs>
              <w:spacing w:line="276" w:lineRule="auto"/>
              <w:ind w:left="313" w:hanging="33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berkontribusi dalam peningkatan mutu kehidupan bermasyarakat, berbangsa, bernegara, dan kemajuan peradaban berdasarkan Pancasila;</w:t>
            </w:r>
          </w:p>
          <w:p w14:paraId="7564DDF3" w14:textId="77777777" w:rsidR="00A94212" w:rsidRPr="00EE49BA" w:rsidRDefault="00A94212" w:rsidP="00547157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</w:tabs>
              <w:spacing w:line="276" w:lineRule="auto"/>
              <w:ind w:left="313" w:hanging="33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berperan sebagai warga negara yang bangga dan cinta tanah air, memiliki nasionalisme serta rasa tanggung jawab pada negara dan bangsa;</w:t>
            </w:r>
          </w:p>
          <w:p w14:paraId="39A3AB03" w14:textId="77777777" w:rsidR="00A94212" w:rsidRPr="00EE49BA" w:rsidRDefault="00A94212" w:rsidP="00547157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</w:tabs>
              <w:spacing w:line="276" w:lineRule="auto"/>
              <w:ind w:left="313" w:hanging="33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menghargai keanekaragaman budaya, pandangan, agama, dan kepercayaan, serta pendapat atau temuan orisinal orang lain;</w:t>
            </w:r>
          </w:p>
          <w:p w14:paraId="56E4761E" w14:textId="77777777" w:rsidR="00A94212" w:rsidRPr="00EE49BA" w:rsidRDefault="00A94212" w:rsidP="00547157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</w:tabs>
              <w:spacing w:line="276" w:lineRule="auto"/>
              <w:ind w:left="313" w:hanging="33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lastRenderedPageBreak/>
              <w:t>bekerja sama dan memiliki kepekaan sosial serta kepedulian terhadap masyarakat dan lingkungan;</w:t>
            </w:r>
          </w:p>
          <w:p w14:paraId="1594498C" w14:textId="77777777" w:rsidR="00A94212" w:rsidRPr="00EE49BA" w:rsidRDefault="00A94212" w:rsidP="00547157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</w:tabs>
              <w:spacing w:line="276" w:lineRule="auto"/>
              <w:ind w:left="313" w:hanging="33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taat hukum dan disiplin dalam kehidupan bermasyarakat dan bernegara;</w:t>
            </w:r>
          </w:p>
          <w:p w14:paraId="74D641DE" w14:textId="77777777" w:rsidR="00A94212" w:rsidRPr="00EE49BA" w:rsidRDefault="00A94212" w:rsidP="00547157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</w:tabs>
              <w:spacing w:line="276" w:lineRule="auto"/>
              <w:ind w:left="313" w:hanging="33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menginternalisasi nilai, norma, dan etika akademik;</w:t>
            </w:r>
          </w:p>
          <w:p w14:paraId="5AA9E2D3" w14:textId="77777777" w:rsidR="00A94212" w:rsidRPr="00EE49BA" w:rsidRDefault="00A94212" w:rsidP="00547157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</w:tabs>
              <w:spacing w:line="276" w:lineRule="auto"/>
              <w:ind w:left="313" w:hanging="33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menunjukkan sikap bertanggungjawab atas pekerjaan di bidang keahliannya secara mandiri;</w:t>
            </w:r>
          </w:p>
          <w:p w14:paraId="426F9830" w14:textId="77777777" w:rsidR="00A94212" w:rsidRPr="00EE49BA" w:rsidRDefault="00A94212" w:rsidP="00547157">
            <w:pPr>
              <w:pStyle w:val="ListParagraph"/>
              <w:numPr>
                <w:ilvl w:val="0"/>
                <w:numId w:val="14"/>
              </w:numPr>
              <w:tabs>
                <w:tab w:val="left" w:pos="517"/>
              </w:tabs>
              <w:spacing w:line="276" w:lineRule="auto"/>
              <w:ind w:left="313" w:hanging="33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menginternalisasi semangat kemandirian, kejuangan, dan </w:t>
            </w:r>
            <w:proofErr w:type="spellStart"/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kewirausahaan</w:t>
            </w:r>
            <w:proofErr w:type="spellEnd"/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4E2E339E" w14:textId="77777777" w:rsidR="00A94212" w:rsidRPr="00EE49BA" w:rsidRDefault="00A94212" w:rsidP="00CC646F">
            <w:pPr>
              <w:tabs>
                <w:tab w:val="left" w:pos="517"/>
              </w:tabs>
              <w:spacing w:line="276" w:lineRule="auto"/>
              <w:ind w:left="-23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5D7F077E" w14:textId="77777777" w:rsidR="00A94212" w:rsidRPr="00EE49BA" w:rsidRDefault="00A94212" w:rsidP="00CC646F">
            <w:pPr>
              <w:tabs>
                <w:tab w:val="left" w:pos="517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Tulis sesuai dengan rumusan CPL </w:t>
            </w:r>
            <w:proofErr w:type="spellStart"/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Prodi</w:t>
            </w:r>
            <w:proofErr w:type="spellEnd"/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F5778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17DB899D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A94212" w:rsidRPr="00EE49BA" w14:paraId="415F37B3" w14:textId="77777777" w:rsidTr="00CC646F">
        <w:tc>
          <w:tcPr>
            <w:tcW w:w="6621" w:type="dxa"/>
            <w:shd w:val="clear" w:color="auto" w:fill="auto"/>
            <w:vAlign w:val="center"/>
          </w:tcPr>
          <w:p w14:paraId="5D60A228" w14:textId="77777777" w:rsidR="00A94212" w:rsidRPr="00EE49BA" w:rsidRDefault="00A94212" w:rsidP="0054715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PENGUASAAN PENGETAHUAN: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F39D3C9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shd w:val="clear" w:color="auto" w:fill="auto"/>
          </w:tcPr>
          <w:p w14:paraId="487EBE81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A94212" w:rsidRPr="00EE49BA" w14:paraId="0716E878" w14:textId="77777777" w:rsidTr="00CC646F">
        <w:tc>
          <w:tcPr>
            <w:tcW w:w="6621" w:type="dxa"/>
            <w:shd w:val="clear" w:color="auto" w:fill="auto"/>
            <w:vAlign w:val="center"/>
          </w:tcPr>
          <w:p w14:paraId="7CE8A9E3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Tulis sesuai dengan rumusan CPL </w:t>
            </w:r>
            <w:proofErr w:type="spellStart"/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Prodi</w:t>
            </w:r>
            <w:proofErr w:type="spellEnd"/>
          </w:p>
          <w:p w14:paraId="04CA5DD5" w14:textId="77777777" w:rsidR="00A94212" w:rsidRPr="00EE49BA" w:rsidRDefault="00A94212" w:rsidP="00CC646F">
            <w:pPr>
              <w:pStyle w:val="ListParagraph"/>
              <w:spacing w:line="276" w:lineRule="auto"/>
              <w:ind w:left="5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627E6B4D" w14:textId="77777777" w:rsidR="00A94212" w:rsidRPr="00EE49BA" w:rsidRDefault="00A94212" w:rsidP="00CC646F">
            <w:pPr>
              <w:pStyle w:val="ListParagraph"/>
              <w:spacing w:line="276" w:lineRule="auto"/>
              <w:ind w:left="5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6D9C318F" w14:textId="77777777" w:rsidR="00A94212" w:rsidRDefault="00A94212" w:rsidP="00CC646F">
            <w:pPr>
              <w:pStyle w:val="ListParagraph"/>
              <w:spacing w:line="276" w:lineRule="auto"/>
              <w:ind w:left="5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00ACC505" w14:textId="77777777" w:rsidR="00A94212" w:rsidRDefault="00A94212" w:rsidP="00CC646F">
            <w:pPr>
              <w:pStyle w:val="ListParagraph"/>
              <w:spacing w:line="276" w:lineRule="auto"/>
              <w:ind w:left="5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001B8C4B" w14:textId="77777777" w:rsidR="00A94212" w:rsidRDefault="00A94212" w:rsidP="00CC646F">
            <w:pPr>
              <w:pStyle w:val="ListParagraph"/>
              <w:spacing w:line="276" w:lineRule="auto"/>
              <w:ind w:left="5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26E74849" w14:textId="7F0F1167" w:rsidR="00A94212" w:rsidRPr="00EE49BA" w:rsidRDefault="00A94212" w:rsidP="00CC646F">
            <w:pPr>
              <w:pStyle w:val="ListParagraph"/>
              <w:spacing w:line="276" w:lineRule="auto"/>
              <w:ind w:left="51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1CCCDCC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shd w:val="clear" w:color="auto" w:fill="auto"/>
          </w:tcPr>
          <w:p w14:paraId="78FFC434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A94212" w:rsidRPr="00EE49BA" w14:paraId="0B4B7810" w14:textId="77777777" w:rsidTr="00CC646F">
        <w:tc>
          <w:tcPr>
            <w:tcW w:w="6621" w:type="dxa"/>
            <w:shd w:val="clear" w:color="auto" w:fill="auto"/>
            <w:vAlign w:val="center"/>
          </w:tcPr>
          <w:p w14:paraId="14E0F486" w14:textId="77777777" w:rsidR="00A94212" w:rsidRPr="00EE49BA" w:rsidRDefault="00A94212" w:rsidP="0054715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KETERAMPILAN KHUSUS: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511839C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shd w:val="clear" w:color="auto" w:fill="auto"/>
          </w:tcPr>
          <w:p w14:paraId="5BF2C3B9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A94212" w:rsidRPr="00EE49BA" w14:paraId="3640DC0F" w14:textId="77777777" w:rsidTr="00CC646F">
        <w:tc>
          <w:tcPr>
            <w:tcW w:w="6621" w:type="dxa"/>
            <w:shd w:val="clear" w:color="auto" w:fill="auto"/>
            <w:vAlign w:val="center"/>
          </w:tcPr>
          <w:p w14:paraId="6949A7D8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Tulis sesuai dengan rumusan CPL </w:t>
            </w:r>
            <w:proofErr w:type="spellStart"/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Prodi</w:t>
            </w:r>
            <w:proofErr w:type="spellEnd"/>
          </w:p>
          <w:p w14:paraId="49B905D9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5A2243C0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6F8E087F" w14:textId="3BE1B93E" w:rsidR="00A94212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5D8C4881" w14:textId="69C661F0" w:rsidR="00A94212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7AA835A9" w14:textId="4C581435" w:rsidR="00A94212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6A0C1A2E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36E8D19F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1CBE8061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shd w:val="clear" w:color="auto" w:fill="auto"/>
          </w:tcPr>
          <w:p w14:paraId="534FC4E1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A94212" w:rsidRPr="00EE49BA" w14:paraId="1BB36B19" w14:textId="77777777" w:rsidTr="00CC646F">
        <w:tc>
          <w:tcPr>
            <w:tcW w:w="6621" w:type="dxa"/>
            <w:shd w:val="clear" w:color="auto" w:fill="auto"/>
            <w:vAlign w:val="center"/>
          </w:tcPr>
          <w:p w14:paraId="7146E9A3" w14:textId="77777777" w:rsidR="00A94212" w:rsidRPr="00EE49BA" w:rsidRDefault="00A94212" w:rsidP="0054715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37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KETERAMPILAN UMUM: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87E0947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shd w:val="clear" w:color="auto" w:fill="auto"/>
          </w:tcPr>
          <w:p w14:paraId="2636B466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A94212" w:rsidRPr="00EE49BA" w14:paraId="12531906" w14:textId="77777777" w:rsidTr="00CC646F">
        <w:tc>
          <w:tcPr>
            <w:tcW w:w="6621" w:type="dxa"/>
            <w:shd w:val="clear" w:color="auto" w:fill="auto"/>
            <w:vAlign w:val="center"/>
          </w:tcPr>
          <w:p w14:paraId="4D2060D8" w14:textId="77777777" w:rsidR="00A94212" w:rsidRPr="00EE49BA" w:rsidRDefault="00A94212" w:rsidP="00CC646F">
            <w:pPr>
              <w:tabs>
                <w:tab w:val="left" w:pos="45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Tulis sesuai dengan rumusan CPL </w:t>
            </w:r>
            <w:proofErr w:type="spellStart"/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Prodi</w:t>
            </w:r>
            <w:proofErr w:type="spellEnd"/>
          </w:p>
          <w:p w14:paraId="6E30123C" w14:textId="77777777" w:rsidR="00A94212" w:rsidRPr="00EE49BA" w:rsidRDefault="00A94212" w:rsidP="00CC646F">
            <w:pPr>
              <w:tabs>
                <w:tab w:val="left" w:pos="45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45388AD9" w14:textId="77777777" w:rsidR="00A94212" w:rsidRPr="00EE49BA" w:rsidRDefault="00A94212" w:rsidP="00CC646F">
            <w:pPr>
              <w:tabs>
                <w:tab w:val="left" w:pos="45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253374D6" w14:textId="77777777" w:rsidR="00A94212" w:rsidRPr="00EE49BA" w:rsidRDefault="00A94212" w:rsidP="00CC646F">
            <w:pPr>
              <w:tabs>
                <w:tab w:val="left" w:pos="45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4215EC97" w14:textId="221F8FCE" w:rsidR="00A94212" w:rsidRDefault="00A94212" w:rsidP="00CC646F">
            <w:pPr>
              <w:tabs>
                <w:tab w:val="left" w:pos="45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2FDC8B9B" w14:textId="3AE494DF" w:rsidR="00A94212" w:rsidRDefault="00A94212" w:rsidP="00CC646F">
            <w:pPr>
              <w:tabs>
                <w:tab w:val="left" w:pos="45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6E300780" w14:textId="439CA732" w:rsidR="00A94212" w:rsidRDefault="00A94212" w:rsidP="00CC646F">
            <w:pPr>
              <w:tabs>
                <w:tab w:val="left" w:pos="45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6BC70001" w14:textId="77777777" w:rsidR="00A94212" w:rsidRPr="00EE49BA" w:rsidRDefault="00A94212" w:rsidP="00CC646F">
            <w:pPr>
              <w:tabs>
                <w:tab w:val="left" w:pos="45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14:paraId="5E223532" w14:textId="77777777" w:rsidR="00A94212" w:rsidRPr="00EE49BA" w:rsidRDefault="00A94212" w:rsidP="00CC646F">
            <w:pPr>
              <w:tabs>
                <w:tab w:val="left" w:pos="454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14:paraId="615F9EEC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402" w:type="dxa"/>
            <w:shd w:val="clear" w:color="auto" w:fill="auto"/>
          </w:tcPr>
          <w:p w14:paraId="2C60A2D2" w14:textId="77777777" w:rsidR="00A94212" w:rsidRPr="00EE49BA" w:rsidRDefault="00A94212" w:rsidP="00CC646F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</w:tbl>
    <w:p w14:paraId="5CFD2C75" w14:textId="77777777" w:rsidR="00A70B28" w:rsidRDefault="00A70B28" w:rsidP="00A94212">
      <w:pPr>
        <w:rPr>
          <w:rFonts w:ascii="Bookman Old Style" w:hAnsi="Bookman Old Style"/>
          <w:i/>
          <w:sz w:val="22"/>
          <w:szCs w:val="22"/>
          <w:lang w:val="id-ID"/>
        </w:rPr>
      </w:pPr>
    </w:p>
    <w:p w14:paraId="38D35D8E" w14:textId="77777777" w:rsidR="00A70B28" w:rsidRDefault="00A70B28" w:rsidP="00A94212">
      <w:pPr>
        <w:rPr>
          <w:rFonts w:ascii="Bookman Old Style" w:hAnsi="Bookman Old Style"/>
          <w:i/>
          <w:sz w:val="22"/>
          <w:szCs w:val="22"/>
          <w:lang w:val="id-ID"/>
        </w:rPr>
      </w:pPr>
    </w:p>
    <w:p w14:paraId="18F3C0A4" w14:textId="779F642F" w:rsidR="00A94212" w:rsidRPr="00EE49BA" w:rsidRDefault="00A94212" w:rsidP="00A94212">
      <w:pPr>
        <w:rPr>
          <w:rFonts w:ascii="Bookman Old Style" w:hAnsi="Bookman Old Style"/>
          <w:i/>
          <w:sz w:val="22"/>
          <w:szCs w:val="22"/>
          <w:lang w:val="id-ID"/>
        </w:rPr>
      </w:pPr>
      <w:r w:rsidRPr="00EE49BA">
        <w:rPr>
          <w:rFonts w:ascii="Bookman Old Style" w:hAnsi="Bookman Old Style"/>
          <w:i/>
          <w:sz w:val="22"/>
          <w:szCs w:val="22"/>
          <w:lang w:val="id-ID"/>
        </w:rPr>
        <w:lastRenderedPageBreak/>
        <w:t xml:space="preserve">Keterangan: </w:t>
      </w:r>
    </w:p>
    <w:p w14:paraId="5A3215AA" w14:textId="77777777" w:rsidR="00A94212" w:rsidRPr="00EE49BA" w:rsidRDefault="00A94212" w:rsidP="00547157">
      <w:pPr>
        <w:pStyle w:val="ListParagraph"/>
        <w:numPr>
          <w:ilvl w:val="0"/>
          <w:numId w:val="15"/>
        </w:numPr>
        <w:spacing w:after="160"/>
        <w:rPr>
          <w:rFonts w:ascii="Bookman Old Style" w:hAnsi="Bookman Old Style"/>
          <w:i/>
          <w:sz w:val="22"/>
          <w:szCs w:val="22"/>
          <w:lang w:val="id-ID"/>
        </w:rPr>
      </w:pPr>
      <w:r w:rsidRPr="00EE49BA">
        <w:rPr>
          <w:rFonts w:ascii="Bookman Old Style" w:hAnsi="Bookman Old Style"/>
          <w:i/>
          <w:sz w:val="22"/>
          <w:szCs w:val="22"/>
          <w:lang w:val="id-ID"/>
        </w:rPr>
        <w:t xml:space="preserve">Skor 1 (tidak mampu), 2 (kurang mampu), 4 (mampu), dan 5 (sangat mampu) terhadap rumusan  Capaian Pembelajaran  Lulusan program studi </w:t>
      </w:r>
    </w:p>
    <w:p w14:paraId="3B2B59D3" w14:textId="1FB8DB71" w:rsidR="00A94212" w:rsidRDefault="00A94212" w:rsidP="00547157">
      <w:pPr>
        <w:pStyle w:val="ListParagraph"/>
        <w:numPr>
          <w:ilvl w:val="0"/>
          <w:numId w:val="15"/>
        </w:numPr>
        <w:spacing w:after="160"/>
        <w:rPr>
          <w:rFonts w:ascii="Bookman Old Style" w:hAnsi="Bookman Old Style"/>
          <w:i/>
          <w:sz w:val="22"/>
          <w:szCs w:val="22"/>
          <w:lang w:val="id-ID"/>
        </w:rPr>
      </w:pPr>
      <w:r w:rsidRPr="00EE49BA">
        <w:rPr>
          <w:rFonts w:ascii="Bookman Old Style" w:hAnsi="Bookman Old Style"/>
          <w:i/>
          <w:sz w:val="22"/>
          <w:szCs w:val="22"/>
          <w:lang w:val="id-ID"/>
        </w:rPr>
        <w:t>Jika pelamar menyatakan mampu, wajib tuliskan Kode Portofolio/Bukti Pendukung yang relevan dengan butir CPL, contoh D11-03</w:t>
      </w:r>
    </w:p>
    <w:p w14:paraId="11C74323" w14:textId="77777777" w:rsidR="00A70B28" w:rsidRPr="00A94212" w:rsidRDefault="00A70B28" w:rsidP="00A70B28">
      <w:pPr>
        <w:pStyle w:val="ListParagraph"/>
        <w:spacing w:after="160"/>
        <w:rPr>
          <w:rFonts w:ascii="Bookman Old Style" w:hAnsi="Bookman Old Style"/>
          <w:i/>
          <w:sz w:val="22"/>
          <w:szCs w:val="22"/>
          <w:lang w:val="id-ID"/>
        </w:rPr>
      </w:pPr>
    </w:p>
    <w:p w14:paraId="2A55666A" w14:textId="77777777" w:rsidR="00A94212" w:rsidRPr="00EE49BA" w:rsidRDefault="00A94212" w:rsidP="00A94212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EE49BA">
        <w:rPr>
          <w:rFonts w:ascii="Bookman Old Style" w:hAnsi="Bookman Old Style"/>
          <w:b/>
          <w:sz w:val="22"/>
          <w:szCs w:val="22"/>
          <w:lang w:val="id-ID"/>
        </w:rPr>
        <w:t>2.</w:t>
      </w:r>
      <w:r w:rsidRPr="00EE49BA">
        <w:rPr>
          <w:rFonts w:ascii="Bookman Old Style" w:hAnsi="Bookman Old Style"/>
          <w:b/>
          <w:sz w:val="22"/>
          <w:szCs w:val="22"/>
        </w:rPr>
        <w:t>2</w:t>
      </w:r>
      <w:r w:rsidRPr="00EE49BA">
        <w:rPr>
          <w:rFonts w:ascii="Bookman Old Style" w:hAnsi="Bookman Old Style"/>
          <w:b/>
          <w:sz w:val="22"/>
          <w:szCs w:val="22"/>
          <w:lang w:val="id-ID"/>
        </w:rPr>
        <w:t xml:space="preserve"> ASESMEN MANDIRI TERHADAP </w:t>
      </w:r>
      <w:r w:rsidRPr="00EE49BA">
        <w:rPr>
          <w:rFonts w:ascii="Bookman Old Style" w:hAnsi="Bookman Old Style"/>
          <w:b/>
          <w:sz w:val="22"/>
          <w:szCs w:val="22"/>
        </w:rPr>
        <w:t>HASIL BELAJAR MATA KULIAH</w:t>
      </w:r>
    </w:p>
    <w:p w14:paraId="2946C015" w14:textId="3D8567F0" w:rsidR="00A94212" w:rsidRPr="00EE49BA" w:rsidRDefault="00A94212" w:rsidP="00A94212">
      <w:pPr>
        <w:spacing w:line="276" w:lineRule="auto"/>
        <w:ind w:left="426"/>
        <w:jc w:val="both"/>
        <w:rPr>
          <w:rFonts w:ascii="Bookman Old Style" w:hAnsi="Bookman Old Style"/>
          <w:bCs/>
          <w:sz w:val="22"/>
          <w:szCs w:val="22"/>
        </w:rPr>
      </w:pPr>
    </w:p>
    <w:p w14:paraId="1A43BBB9" w14:textId="77777777" w:rsidR="00A94212" w:rsidRPr="00EE49BA" w:rsidRDefault="00A94212" w:rsidP="00A94212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1720"/>
        <w:gridCol w:w="2819"/>
        <w:gridCol w:w="1118"/>
        <w:gridCol w:w="1589"/>
        <w:gridCol w:w="1589"/>
      </w:tblGrid>
      <w:tr w:rsidR="00DA5B6E" w:rsidRPr="00EE49BA" w14:paraId="574CB33E" w14:textId="060AA534" w:rsidTr="00A70B28">
        <w:trPr>
          <w:trHeight w:val="566"/>
        </w:trPr>
        <w:tc>
          <w:tcPr>
            <w:tcW w:w="515" w:type="dxa"/>
            <w:vAlign w:val="center"/>
          </w:tcPr>
          <w:p w14:paraId="338576BC" w14:textId="77777777" w:rsidR="00DA5B6E" w:rsidRPr="00EE49BA" w:rsidRDefault="00DA5B6E" w:rsidP="00A94212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No</w:t>
            </w:r>
            <w:proofErr w:type="spellEnd"/>
          </w:p>
        </w:tc>
        <w:tc>
          <w:tcPr>
            <w:tcW w:w="1720" w:type="dxa"/>
            <w:vAlign w:val="center"/>
          </w:tcPr>
          <w:p w14:paraId="12160ECF" w14:textId="18933B40" w:rsidR="00DA5B6E" w:rsidRPr="00A94212" w:rsidRDefault="00DA5B6E" w:rsidP="00A9421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Mata Kuliah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Sarjana</w:t>
            </w:r>
            <w:proofErr w:type="spellEnd"/>
          </w:p>
        </w:tc>
        <w:tc>
          <w:tcPr>
            <w:tcW w:w="2819" w:type="dxa"/>
            <w:vAlign w:val="center"/>
          </w:tcPr>
          <w:p w14:paraId="7342D737" w14:textId="10605D9D" w:rsidR="00DA5B6E" w:rsidRPr="00A94212" w:rsidRDefault="00DA5B6E" w:rsidP="00A9421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Kuliah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Diploma III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Deskripsi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Kompetensi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Dicapai</w:t>
            </w:r>
            <w:proofErr w:type="spellEnd"/>
          </w:p>
        </w:tc>
        <w:tc>
          <w:tcPr>
            <w:tcW w:w="1118" w:type="dxa"/>
            <w:vAlign w:val="center"/>
          </w:tcPr>
          <w:p w14:paraId="378A7F22" w14:textId="785A7DD8" w:rsidR="00DA5B6E" w:rsidRPr="00A94212" w:rsidRDefault="00DA5B6E" w:rsidP="00A9421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Nilai Diploma III</w:t>
            </w:r>
          </w:p>
        </w:tc>
        <w:tc>
          <w:tcPr>
            <w:tcW w:w="1589" w:type="dxa"/>
            <w:vAlign w:val="center"/>
          </w:tcPr>
          <w:p w14:paraId="664745C6" w14:textId="4A18E15D" w:rsidR="00DA5B6E" w:rsidRPr="00EE49BA" w:rsidRDefault="00DA5B6E" w:rsidP="00A94212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Skala Kemampuan</w:t>
            </w:r>
          </w:p>
        </w:tc>
        <w:tc>
          <w:tcPr>
            <w:tcW w:w="1589" w:type="dxa"/>
          </w:tcPr>
          <w:p w14:paraId="61707CA1" w14:textId="48DF6729" w:rsidR="00DA5B6E" w:rsidRPr="00DA5B6E" w:rsidRDefault="00DA5B6E" w:rsidP="00A9421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Dasar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Penetapan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Skala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Kemampuan</w:t>
            </w:r>
            <w:proofErr w:type="spellEnd"/>
          </w:p>
        </w:tc>
      </w:tr>
      <w:tr w:rsidR="00DA5B6E" w:rsidRPr="00EE49BA" w14:paraId="6FF40C2D" w14:textId="336A03EE" w:rsidTr="00A70B28">
        <w:tc>
          <w:tcPr>
            <w:tcW w:w="515" w:type="dxa"/>
            <w:vAlign w:val="center"/>
          </w:tcPr>
          <w:p w14:paraId="34852418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</w:p>
        </w:tc>
        <w:tc>
          <w:tcPr>
            <w:tcW w:w="1720" w:type="dxa"/>
            <w:vAlign w:val="center"/>
          </w:tcPr>
          <w:p w14:paraId="461C2280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406458C0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34DB036F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64AD85D4" w14:textId="573C06BA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05259A54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130D2808" w14:textId="0E9E4C54" w:rsidTr="00A70B28">
        <w:tc>
          <w:tcPr>
            <w:tcW w:w="515" w:type="dxa"/>
            <w:vAlign w:val="center"/>
          </w:tcPr>
          <w:p w14:paraId="00840559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2</w:t>
            </w:r>
          </w:p>
        </w:tc>
        <w:tc>
          <w:tcPr>
            <w:tcW w:w="1720" w:type="dxa"/>
            <w:vAlign w:val="center"/>
          </w:tcPr>
          <w:p w14:paraId="6D836F86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665A4A6F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41C2766C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30E66DC0" w14:textId="511F8873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69E2F4C0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3FA15CDB" w14:textId="42D45978" w:rsidTr="00A70B28">
        <w:tc>
          <w:tcPr>
            <w:tcW w:w="515" w:type="dxa"/>
            <w:vAlign w:val="center"/>
          </w:tcPr>
          <w:p w14:paraId="7AC5871B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3</w:t>
            </w:r>
          </w:p>
        </w:tc>
        <w:tc>
          <w:tcPr>
            <w:tcW w:w="1720" w:type="dxa"/>
            <w:vAlign w:val="center"/>
          </w:tcPr>
          <w:p w14:paraId="693911BC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4D6A566D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02C11E6E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03827A7A" w14:textId="5C45F47C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677923C3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7E56AA1A" w14:textId="2D5DE182" w:rsidTr="00A70B28">
        <w:tc>
          <w:tcPr>
            <w:tcW w:w="515" w:type="dxa"/>
            <w:vAlign w:val="center"/>
          </w:tcPr>
          <w:p w14:paraId="2C7422CA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4</w:t>
            </w:r>
          </w:p>
        </w:tc>
        <w:tc>
          <w:tcPr>
            <w:tcW w:w="1720" w:type="dxa"/>
            <w:vAlign w:val="center"/>
          </w:tcPr>
          <w:p w14:paraId="5F2A1957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6D1AFF7C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6716AB44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3FC832EE" w14:textId="45B90C38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05A100C3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572E17A2" w14:textId="0CA6E5BA" w:rsidTr="00A70B28">
        <w:tc>
          <w:tcPr>
            <w:tcW w:w="515" w:type="dxa"/>
            <w:vAlign w:val="center"/>
          </w:tcPr>
          <w:p w14:paraId="5DC898E3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5</w:t>
            </w:r>
          </w:p>
        </w:tc>
        <w:tc>
          <w:tcPr>
            <w:tcW w:w="1720" w:type="dxa"/>
            <w:vAlign w:val="center"/>
          </w:tcPr>
          <w:p w14:paraId="12D5FF7E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36B74DD4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24A21625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31319BAD" w14:textId="6BB54843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79C7BC7A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257DB5F4" w14:textId="7E967F17" w:rsidTr="00A70B28">
        <w:tc>
          <w:tcPr>
            <w:tcW w:w="515" w:type="dxa"/>
            <w:vAlign w:val="center"/>
          </w:tcPr>
          <w:p w14:paraId="1E4D8F40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6</w:t>
            </w:r>
          </w:p>
        </w:tc>
        <w:tc>
          <w:tcPr>
            <w:tcW w:w="1720" w:type="dxa"/>
            <w:vAlign w:val="center"/>
          </w:tcPr>
          <w:p w14:paraId="00D54D50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1203B2FB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02F51674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32F61483" w14:textId="7938612E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6E968F69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0CAF4E8E" w14:textId="2108AB4E" w:rsidTr="00A70B28">
        <w:tc>
          <w:tcPr>
            <w:tcW w:w="515" w:type="dxa"/>
            <w:vAlign w:val="center"/>
          </w:tcPr>
          <w:p w14:paraId="62BA10FE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7</w:t>
            </w:r>
          </w:p>
        </w:tc>
        <w:tc>
          <w:tcPr>
            <w:tcW w:w="1720" w:type="dxa"/>
            <w:vAlign w:val="center"/>
          </w:tcPr>
          <w:p w14:paraId="5DA44722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0249DD44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19DC6613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66BA1B1E" w14:textId="0F6B139F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64A0820F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590785FD" w14:textId="7CAA7886" w:rsidTr="00A70B28">
        <w:tc>
          <w:tcPr>
            <w:tcW w:w="515" w:type="dxa"/>
            <w:vAlign w:val="center"/>
          </w:tcPr>
          <w:p w14:paraId="3C656358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8</w:t>
            </w:r>
          </w:p>
        </w:tc>
        <w:tc>
          <w:tcPr>
            <w:tcW w:w="1720" w:type="dxa"/>
            <w:vAlign w:val="center"/>
          </w:tcPr>
          <w:p w14:paraId="7446EFC1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6068C263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614485FB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2DF632CC" w14:textId="3744B0EF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32DEAF48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2A613C14" w14:textId="23F727B6" w:rsidTr="00A70B28">
        <w:tc>
          <w:tcPr>
            <w:tcW w:w="515" w:type="dxa"/>
            <w:vAlign w:val="center"/>
          </w:tcPr>
          <w:p w14:paraId="10AC1880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9</w:t>
            </w:r>
          </w:p>
        </w:tc>
        <w:tc>
          <w:tcPr>
            <w:tcW w:w="1720" w:type="dxa"/>
            <w:vAlign w:val="center"/>
          </w:tcPr>
          <w:p w14:paraId="3D434628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58E74D7D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2DCD5487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3C948FE6" w14:textId="1CD4E120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5BBB40B1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03F71560" w14:textId="39AD9C65" w:rsidTr="00A70B28">
        <w:tc>
          <w:tcPr>
            <w:tcW w:w="515" w:type="dxa"/>
            <w:vAlign w:val="center"/>
          </w:tcPr>
          <w:p w14:paraId="6F4A96B7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10</w:t>
            </w:r>
          </w:p>
        </w:tc>
        <w:tc>
          <w:tcPr>
            <w:tcW w:w="1720" w:type="dxa"/>
            <w:vAlign w:val="center"/>
          </w:tcPr>
          <w:p w14:paraId="54AAB337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33AA25F0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1868C7A6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217E43AD" w14:textId="393098F5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54559D37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25849D5D" w14:textId="737D2E9A" w:rsidTr="00A70B28">
        <w:tc>
          <w:tcPr>
            <w:tcW w:w="515" w:type="dxa"/>
            <w:vAlign w:val="center"/>
          </w:tcPr>
          <w:p w14:paraId="38FBA8F7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11</w:t>
            </w:r>
          </w:p>
        </w:tc>
        <w:tc>
          <w:tcPr>
            <w:tcW w:w="1720" w:type="dxa"/>
            <w:vAlign w:val="center"/>
          </w:tcPr>
          <w:p w14:paraId="432B8988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7847F96C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09231838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7C38AE53" w14:textId="06BFDA3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2471D22B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19C651AC" w14:textId="3D9877CA" w:rsidTr="00A70B28">
        <w:tc>
          <w:tcPr>
            <w:tcW w:w="515" w:type="dxa"/>
            <w:vAlign w:val="center"/>
          </w:tcPr>
          <w:p w14:paraId="6B95D252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12</w:t>
            </w:r>
          </w:p>
        </w:tc>
        <w:tc>
          <w:tcPr>
            <w:tcW w:w="1720" w:type="dxa"/>
            <w:vAlign w:val="center"/>
          </w:tcPr>
          <w:p w14:paraId="773D6515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095BD7BC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13A1B924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236FF993" w14:textId="2264E494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1D3854C1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388DCA9F" w14:textId="151837D3" w:rsidTr="00A70B28">
        <w:tc>
          <w:tcPr>
            <w:tcW w:w="515" w:type="dxa"/>
            <w:vAlign w:val="center"/>
          </w:tcPr>
          <w:p w14:paraId="68380215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13</w:t>
            </w:r>
          </w:p>
        </w:tc>
        <w:tc>
          <w:tcPr>
            <w:tcW w:w="1720" w:type="dxa"/>
            <w:vAlign w:val="center"/>
          </w:tcPr>
          <w:p w14:paraId="7E583E70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1A6057CF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782A22DD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7D156342" w14:textId="3E485679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5D22469C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4A8B737D" w14:textId="06FBA7EA" w:rsidTr="00A70B28">
        <w:tc>
          <w:tcPr>
            <w:tcW w:w="515" w:type="dxa"/>
            <w:vAlign w:val="center"/>
          </w:tcPr>
          <w:p w14:paraId="32A3021D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14</w:t>
            </w:r>
          </w:p>
        </w:tc>
        <w:tc>
          <w:tcPr>
            <w:tcW w:w="1720" w:type="dxa"/>
            <w:vAlign w:val="center"/>
          </w:tcPr>
          <w:p w14:paraId="16C40A79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79D2751B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26B0F781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19E39302" w14:textId="0388805C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7F657C4B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27BFD234" w14:textId="0E6B7509" w:rsidTr="00A70B28">
        <w:tc>
          <w:tcPr>
            <w:tcW w:w="515" w:type="dxa"/>
            <w:vAlign w:val="center"/>
          </w:tcPr>
          <w:p w14:paraId="3D6B27CC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..</w:t>
            </w:r>
          </w:p>
        </w:tc>
        <w:tc>
          <w:tcPr>
            <w:tcW w:w="1720" w:type="dxa"/>
            <w:vAlign w:val="center"/>
          </w:tcPr>
          <w:p w14:paraId="5A04F71A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0B889244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0C591463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115FEACF" w14:textId="5A9B214B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4B758341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  <w:tr w:rsidR="00DA5B6E" w:rsidRPr="00EE49BA" w14:paraId="27FFFBF0" w14:textId="76393C29" w:rsidTr="00A70B28">
        <w:tc>
          <w:tcPr>
            <w:tcW w:w="515" w:type="dxa"/>
            <w:vAlign w:val="center"/>
          </w:tcPr>
          <w:p w14:paraId="04EFE7EA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E49BA">
              <w:rPr>
                <w:rFonts w:ascii="Bookman Old Style" w:hAnsi="Bookman Old Style"/>
                <w:sz w:val="22"/>
                <w:szCs w:val="22"/>
                <w:lang w:val="id-ID"/>
              </w:rPr>
              <w:t>n</w:t>
            </w:r>
          </w:p>
        </w:tc>
        <w:tc>
          <w:tcPr>
            <w:tcW w:w="1720" w:type="dxa"/>
            <w:vAlign w:val="center"/>
          </w:tcPr>
          <w:p w14:paraId="6AF468A5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19" w:type="dxa"/>
            <w:vAlign w:val="center"/>
          </w:tcPr>
          <w:p w14:paraId="3D5F7ACE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118" w:type="dxa"/>
          </w:tcPr>
          <w:p w14:paraId="6F1D37B5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  <w:vAlign w:val="center"/>
          </w:tcPr>
          <w:p w14:paraId="12F6FACB" w14:textId="506FE125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1589" w:type="dxa"/>
          </w:tcPr>
          <w:p w14:paraId="0CC5F226" w14:textId="77777777" w:rsidR="00DA5B6E" w:rsidRPr="00EE49BA" w:rsidRDefault="00DA5B6E" w:rsidP="00CC646F">
            <w:pPr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</w:tbl>
    <w:p w14:paraId="2270F6E3" w14:textId="77777777" w:rsidR="00A94212" w:rsidRPr="00EE49BA" w:rsidRDefault="00A94212" w:rsidP="00A94212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2BC2DFE" w14:textId="77777777" w:rsidR="00A94212" w:rsidRPr="00EE49BA" w:rsidRDefault="00A94212" w:rsidP="00A94212">
      <w:pPr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EE49BA">
        <w:rPr>
          <w:rFonts w:ascii="Bookman Old Style" w:hAnsi="Bookman Old Style"/>
          <w:sz w:val="22"/>
          <w:szCs w:val="22"/>
          <w:lang w:val="id-ID"/>
        </w:rPr>
        <w:t>Keterangan:</w:t>
      </w:r>
    </w:p>
    <w:p w14:paraId="683D46B5" w14:textId="77777777" w:rsidR="00A94212" w:rsidRPr="00EE49BA" w:rsidRDefault="00A94212" w:rsidP="00A94212">
      <w:pPr>
        <w:rPr>
          <w:rFonts w:ascii="Bookman Old Style" w:hAnsi="Bookman Old Style"/>
          <w:i/>
          <w:sz w:val="22"/>
          <w:szCs w:val="22"/>
          <w:lang w:val="id-ID"/>
        </w:rPr>
      </w:pPr>
      <w:r w:rsidRPr="00EE49BA">
        <w:rPr>
          <w:rFonts w:ascii="Bookman Old Style" w:hAnsi="Bookman Old Style"/>
          <w:i/>
          <w:sz w:val="22"/>
          <w:szCs w:val="22"/>
          <w:lang w:val="id-ID"/>
        </w:rPr>
        <w:t xml:space="preserve">Keterangan: Skor 1 (tidak mampu), 2 (kurang mampu), 4 (mampu), dan 5 (sangat mampu) terhadap deskripsi Capaian Pembelajaran Mata Kuliah </w:t>
      </w:r>
    </w:p>
    <w:p w14:paraId="11CE7B01" w14:textId="77777777" w:rsidR="00A94212" w:rsidRPr="00EE49BA" w:rsidRDefault="00A94212" w:rsidP="00A94212">
      <w:pPr>
        <w:spacing w:line="240" w:lineRule="atLeast"/>
        <w:rPr>
          <w:rFonts w:ascii="Bookman Old Style" w:hAnsi="Bookman Old Style"/>
          <w:sz w:val="22"/>
          <w:szCs w:val="22"/>
          <w:lang w:val="id-ID"/>
        </w:rPr>
      </w:pPr>
      <w:r w:rsidRPr="00EE49BA">
        <w:rPr>
          <w:rFonts w:ascii="Bookman Old Style" w:hAnsi="Bookman Old Style"/>
          <w:sz w:val="22"/>
          <w:szCs w:val="22"/>
          <w:lang w:val="id-ID"/>
        </w:rPr>
        <w:t xml:space="preserve">Saya menyatakan bahwa semua keterangan dalam </w:t>
      </w:r>
      <w:proofErr w:type="spellStart"/>
      <w:r w:rsidRPr="00EE49BA">
        <w:rPr>
          <w:rFonts w:ascii="Bookman Old Style" w:hAnsi="Bookman Old Style"/>
          <w:b/>
          <w:i/>
          <w:sz w:val="22"/>
          <w:szCs w:val="22"/>
          <w:lang w:val="id-ID"/>
        </w:rPr>
        <w:t>asesmen</w:t>
      </w:r>
      <w:proofErr w:type="spellEnd"/>
      <w:r w:rsidRPr="00EE49BA">
        <w:rPr>
          <w:rFonts w:ascii="Bookman Old Style" w:hAnsi="Bookman Old Style"/>
          <w:b/>
          <w:i/>
          <w:sz w:val="22"/>
          <w:szCs w:val="22"/>
          <w:lang w:val="id-ID"/>
        </w:rPr>
        <w:t xml:space="preserve"> mandiri  </w:t>
      </w:r>
      <w:r w:rsidRPr="00EE49BA">
        <w:rPr>
          <w:rFonts w:ascii="Bookman Old Style" w:hAnsi="Bookman Old Style"/>
          <w:sz w:val="22"/>
          <w:szCs w:val="22"/>
          <w:lang w:val="id-ID"/>
        </w:rPr>
        <w:t>ini adalah benar dan menunjukkan kompetensi saat ini (</w:t>
      </w:r>
      <w:proofErr w:type="spellStart"/>
      <w:r w:rsidRPr="00EE49BA">
        <w:rPr>
          <w:rFonts w:ascii="Bookman Old Style" w:hAnsi="Bookman Old Style"/>
          <w:i/>
          <w:sz w:val="22"/>
          <w:szCs w:val="22"/>
          <w:lang w:val="id-ID"/>
        </w:rPr>
        <w:t>current</w:t>
      </w:r>
      <w:proofErr w:type="spellEnd"/>
      <w:r w:rsidRPr="00EE49BA"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 w:rsidRPr="00EE49BA">
        <w:rPr>
          <w:rFonts w:ascii="Bookman Old Style" w:hAnsi="Bookman Old Style"/>
          <w:i/>
          <w:sz w:val="22"/>
          <w:szCs w:val="22"/>
          <w:lang w:val="id-ID"/>
        </w:rPr>
        <w:t>competencies</w:t>
      </w:r>
      <w:proofErr w:type="spellEnd"/>
      <w:r w:rsidRPr="00EE49BA">
        <w:rPr>
          <w:rFonts w:ascii="Bookman Old Style" w:hAnsi="Bookman Old Style"/>
          <w:sz w:val="22"/>
          <w:szCs w:val="22"/>
          <w:lang w:val="id-ID"/>
        </w:rPr>
        <w:t>).</w:t>
      </w:r>
    </w:p>
    <w:p w14:paraId="39518265" w14:textId="77777777" w:rsidR="00A94212" w:rsidRPr="00EE49BA" w:rsidRDefault="00A94212" w:rsidP="00A94212">
      <w:pPr>
        <w:spacing w:line="240" w:lineRule="atLeast"/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07043CE7" w14:textId="77777777" w:rsidR="00A94212" w:rsidRPr="00EE49BA" w:rsidRDefault="00A94212" w:rsidP="00A94212">
      <w:pPr>
        <w:spacing w:line="240" w:lineRule="atLeast"/>
        <w:ind w:left="4678"/>
        <w:rPr>
          <w:rFonts w:ascii="Bookman Old Style" w:hAnsi="Bookman Old Style"/>
          <w:sz w:val="22"/>
          <w:szCs w:val="22"/>
          <w:lang w:val="id-ID"/>
        </w:rPr>
      </w:pPr>
      <w:r w:rsidRPr="00EE49BA">
        <w:rPr>
          <w:rFonts w:ascii="Bookman Old Style" w:hAnsi="Bookman Old Style"/>
          <w:sz w:val="22"/>
          <w:szCs w:val="22"/>
          <w:lang w:val="id-ID"/>
        </w:rPr>
        <w:t>-----------, -------------------------20-----</w:t>
      </w:r>
    </w:p>
    <w:p w14:paraId="48A12616" w14:textId="77777777" w:rsidR="00A94212" w:rsidRPr="00EE49BA" w:rsidRDefault="00A94212" w:rsidP="00A94212">
      <w:pPr>
        <w:spacing w:line="240" w:lineRule="atLeast"/>
        <w:rPr>
          <w:rFonts w:ascii="Bookman Old Style" w:hAnsi="Bookman Old Style"/>
          <w:sz w:val="22"/>
          <w:szCs w:val="22"/>
          <w:lang w:val="id-ID"/>
        </w:rPr>
      </w:pPr>
    </w:p>
    <w:p w14:paraId="693EEE5C" w14:textId="77777777" w:rsidR="00A94212" w:rsidRPr="00EE49BA" w:rsidRDefault="00A94212" w:rsidP="00A94212">
      <w:pPr>
        <w:spacing w:line="240" w:lineRule="atLeast"/>
        <w:rPr>
          <w:rFonts w:ascii="Bookman Old Style" w:hAnsi="Bookman Old Style"/>
          <w:sz w:val="22"/>
          <w:szCs w:val="22"/>
          <w:lang w:val="id-ID"/>
        </w:rPr>
      </w:pP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  <w:t xml:space="preserve">Yang Menyatakan, </w:t>
      </w:r>
    </w:p>
    <w:p w14:paraId="2E4B2D7E" w14:textId="77777777" w:rsidR="00A94212" w:rsidRPr="00EE49BA" w:rsidRDefault="00A94212" w:rsidP="00A94212">
      <w:pPr>
        <w:spacing w:line="240" w:lineRule="atLeast"/>
        <w:ind w:left="5040" w:firstLine="720"/>
        <w:rPr>
          <w:rFonts w:ascii="Bookman Old Style" w:hAnsi="Bookman Old Style"/>
          <w:sz w:val="22"/>
          <w:szCs w:val="22"/>
          <w:lang w:val="id-ID"/>
        </w:rPr>
      </w:pPr>
    </w:p>
    <w:p w14:paraId="151D0E19" w14:textId="77777777" w:rsidR="00A94212" w:rsidRPr="00EE49BA" w:rsidRDefault="00A94212" w:rsidP="00A94212">
      <w:pPr>
        <w:spacing w:line="240" w:lineRule="atLeast"/>
        <w:rPr>
          <w:rFonts w:ascii="Bookman Old Style" w:hAnsi="Bookman Old Style"/>
          <w:sz w:val="22"/>
          <w:szCs w:val="22"/>
          <w:lang w:val="id-ID"/>
        </w:rPr>
      </w:pPr>
    </w:p>
    <w:p w14:paraId="16B287F6" w14:textId="77777777" w:rsidR="00A94212" w:rsidRPr="00EE49BA" w:rsidRDefault="00A94212" w:rsidP="00A94212">
      <w:pPr>
        <w:spacing w:line="240" w:lineRule="atLeast"/>
        <w:rPr>
          <w:rFonts w:ascii="Bookman Old Style" w:hAnsi="Bookman Old Style"/>
          <w:sz w:val="22"/>
          <w:szCs w:val="22"/>
          <w:lang w:val="id-ID"/>
        </w:rPr>
      </w:pP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</w:p>
    <w:p w14:paraId="5A16A8A8" w14:textId="77777777" w:rsidR="00A94212" w:rsidRPr="00EE49BA" w:rsidRDefault="00A94212" w:rsidP="00A94212">
      <w:pPr>
        <w:spacing w:line="240" w:lineRule="atLeast"/>
        <w:ind w:left="4962"/>
        <w:rPr>
          <w:rFonts w:ascii="Bookman Old Style" w:hAnsi="Bookman Old Style"/>
          <w:sz w:val="22"/>
          <w:szCs w:val="22"/>
          <w:lang w:val="id-ID"/>
        </w:rPr>
      </w:pP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</w:r>
      <w:r w:rsidRPr="00EE49BA">
        <w:rPr>
          <w:rFonts w:ascii="Bookman Old Style" w:hAnsi="Bookman Old Style"/>
          <w:sz w:val="22"/>
          <w:szCs w:val="22"/>
          <w:lang w:val="id-ID"/>
        </w:rPr>
        <w:tab/>
        <w:t>(…….……………………………..)</w:t>
      </w:r>
    </w:p>
    <w:p w14:paraId="32510907" w14:textId="77777777" w:rsidR="00A94212" w:rsidRPr="00EE49BA" w:rsidRDefault="00A94212" w:rsidP="00A94212">
      <w:pPr>
        <w:spacing w:line="240" w:lineRule="atLeast"/>
        <w:rPr>
          <w:rFonts w:ascii="Bookman Old Style" w:hAnsi="Bookman Old Style"/>
          <w:sz w:val="22"/>
          <w:szCs w:val="22"/>
          <w:lang w:val="id-ID"/>
        </w:rPr>
      </w:pPr>
    </w:p>
    <w:p w14:paraId="69D41CC5" w14:textId="77777777" w:rsidR="00A94212" w:rsidRPr="00EE49BA" w:rsidRDefault="00A94212" w:rsidP="00A94212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0D4CDD11" w14:textId="77777777" w:rsidR="002D0BE2" w:rsidRDefault="002D0BE2" w:rsidP="002E66BB">
      <w:pPr>
        <w:jc w:val="both"/>
        <w:rPr>
          <w:rFonts w:ascii="Bookman Old Style" w:hAnsi="Bookman Old Style"/>
          <w:b/>
          <w:sz w:val="20"/>
          <w:szCs w:val="20"/>
          <w:lang w:val="id-ID"/>
        </w:rPr>
        <w:sectPr w:rsidR="002D0BE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3C012D8" w14:textId="77777777" w:rsidR="00A13886" w:rsidRPr="00155895" w:rsidRDefault="00A13886" w:rsidP="00A70B28">
      <w:pPr>
        <w:tabs>
          <w:tab w:val="left" w:pos="2307"/>
        </w:tabs>
        <w:jc w:val="center"/>
        <w:rPr>
          <w:rFonts w:ascii="Bookman Old Style" w:hAnsi="Bookman Old Style"/>
          <w:sz w:val="20"/>
          <w:szCs w:val="20"/>
          <w:lang w:val="en-US"/>
        </w:rPr>
      </w:pPr>
    </w:p>
    <w:sectPr w:rsidR="00A13886" w:rsidRPr="00155895" w:rsidSect="00A70B28">
      <w:pgSz w:w="11907" w:h="16840" w:code="9"/>
      <w:pgMar w:top="1253" w:right="1418" w:bottom="115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7A0E7" w14:textId="77777777" w:rsidR="00B96E02" w:rsidRDefault="00B96E02" w:rsidP="002D0BE2">
      <w:r>
        <w:separator/>
      </w:r>
    </w:p>
  </w:endnote>
  <w:endnote w:type="continuationSeparator" w:id="0">
    <w:p w14:paraId="3D9A3EA2" w14:textId="77777777" w:rsidR="00B96E02" w:rsidRDefault="00B96E02" w:rsidP="002D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,Italic">
    <w:altName w:val="Bookman Old Style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E61C" w14:textId="77777777" w:rsidR="00B96E02" w:rsidRDefault="00B96E02" w:rsidP="002D0BE2">
      <w:r>
        <w:separator/>
      </w:r>
    </w:p>
  </w:footnote>
  <w:footnote w:type="continuationSeparator" w:id="0">
    <w:p w14:paraId="68BEACD1" w14:textId="77777777" w:rsidR="00B96E02" w:rsidRDefault="00B96E02" w:rsidP="002D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6B8"/>
    <w:multiLevelType w:val="hybridMultilevel"/>
    <w:tmpl w:val="A52407D2"/>
    <w:lvl w:ilvl="0" w:tplc="226AB12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D2868D4"/>
    <w:multiLevelType w:val="hybridMultilevel"/>
    <w:tmpl w:val="B29C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82C"/>
    <w:multiLevelType w:val="hybridMultilevel"/>
    <w:tmpl w:val="BD76D25A"/>
    <w:lvl w:ilvl="0" w:tplc="6386A4BC">
      <w:start w:val="1"/>
      <w:numFmt w:val="lowerLetter"/>
      <w:lvlText w:val="%1."/>
      <w:lvlJc w:val="left"/>
      <w:pPr>
        <w:ind w:left="502" w:hanging="360"/>
      </w:pPr>
      <w:rPr>
        <w:rFonts w:ascii="Bookman Old Style" w:hAnsi="Bookman Old Style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27613B"/>
    <w:multiLevelType w:val="hybridMultilevel"/>
    <w:tmpl w:val="3996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05B3"/>
    <w:multiLevelType w:val="hybridMultilevel"/>
    <w:tmpl w:val="9A88D968"/>
    <w:lvl w:ilvl="0" w:tplc="F4CE07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1BE3"/>
    <w:multiLevelType w:val="hybridMultilevel"/>
    <w:tmpl w:val="44B8A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85FA4"/>
    <w:multiLevelType w:val="hybridMultilevel"/>
    <w:tmpl w:val="4A646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EDB"/>
    <w:multiLevelType w:val="hybridMultilevel"/>
    <w:tmpl w:val="F96C25AE"/>
    <w:lvl w:ilvl="0" w:tplc="5E8C8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15B4"/>
    <w:multiLevelType w:val="hybridMultilevel"/>
    <w:tmpl w:val="A5286676"/>
    <w:lvl w:ilvl="0" w:tplc="E946E0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D37CD"/>
    <w:multiLevelType w:val="hybridMultilevel"/>
    <w:tmpl w:val="AD24CB32"/>
    <w:lvl w:ilvl="0" w:tplc="F7FAC7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2B7D03"/>
    <w:multiLevelType w:val="hybridMultilevel"/>
    <w:tmpl w:val="C4B4B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73F90"/>
    <w:multiLevelType w:val="hybridMultilevel"/>
    <w:tmpl w:val="2D7E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B3159"/>
    <w:multiLevelType w:val="hybridMultilevel"/>
    <w:tmpl w:val="BEB8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32741"/>
    <w:multiLevelType w:val="hybridMultilevel"/>
    <w:tmpl w:val="5D40BBC8"/>
    <w:lvl w:ilvl="0" w:tplc="D48A5B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7592D"/>
    <w:multiLevelType w:val="hybridMultilevel"/>
    <w:tmpl w:val="A5286676"/>
    <w:lvl w:ilvl="0" w:tplc="E946E0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A4A0D"/>
    <w:multiLevelType w:val="hybridMultilevel"/>
    <w:tmpl w:val="214CB0E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A6567"/>
    <w:multiLevelType w:val="hybridMultilevel"/>
    <w:tmpl w:val="A5286676"/>
    <w:lvl w:ilvl="0" w:tplc="E946E0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4EB9"/>
    <w:multiLevelType w:val="hybridMultilevel"/>
    <w:tmpl w:val="A5286676"/>
    <w:lvl w:ilvl="0" w:tplc="E946E0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40F86"/>
    <w:multiLevelType w:val="hybridMultilevel"/>
    <w:tmpl w:val="55FE6BFC"/>
    <w:lvl w:ilvl="0" w:tplc="946A1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65B"/>
    <w:multiLevelType w:val="hybridMultilevel"/>
    <w:tmpl w:val="B5D8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1F91"/>
    <w:multiLevelType w:val="hybridMultilevel"/>
    <w:tmpl w:val="B0A6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94D81"/>
    <w:multiLevelType w:val="hybridMultilevel"/>
    <w:tmpl w:val="0A2C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E1F4E"/>
    <w:multiLevelType w:val="hybridMultilevel"/>
    <w:tmpl w:val="A5286676"/>
    <w:lvl w:ilvl="0" w:tplc="E946E0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44651"/>
    <w:multiLevelType w:val="hybridMultilevel"/>
    <w:tmpl w:val="A5286676"/>
    <w:lvl w:ilvl="0" w:tplc="E946E0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011A2"/>
    <w:multiLevelType w:val="hybridMultilevel"/>
    <w:tmpl w:val="A52407D2"/>
    <w:lvl w:ilvl="0" w:tplc="226AB12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50FC1152"/>
    <w:multiLevelType w:val="hybridMultilevel"/>
    <w:tmpl w:val="8FBE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540C"/>
    <w:multiLevelType w:val="hybridMultilevel"/>
    <w:tmpl w:val="BA2841C2"/>
    <w:lvl w:ilvl="0" w:tplc="9CC022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F4336"/>
    <w:multiLevelType w:val="hybridMultilevel"/>
    <w:tmpl w:val="6F4A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6D85"/>
    <w:multiLevelType w:val="hybridMultilevel"/>
    <w:tmpl w:val="A5286676"/>
    <w:lvl w:ilvl="0" w:tplc="E946E0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F0090"/>
    <w:multiLevelType w:val="hybridMultilevel"/>
    <w:tmpl w:val="A5286676"/>
    <w:lvl w:ilvl="0" w:tplc="E946E0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4478B"/>
    <w:multiLevelType w:val="hybridMultilevel"/>
    <w:tmpl w:val="EED26F74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362EB"/>
    <w:multiLevelType w:val="hybridMultilevel"/>
    <w:tmpl w:val="9306FA5C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C6E04"/>
    <w:multiLevelType w:val="hybridMultilevel"/>
    <w:tmpl w:val="B69AAC8E"/>
    <w:lvl w:ilvl="0" w:tplc="0E1806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ind w:left="0" w:hanging="180"/>
      </w:pPr>
    </w:lvl>
    <w:lvl w:ilvl="6" w:tplc="0409000F" w:tentative="1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33" w15:restartNumberingAfterBreak="0">
    <w:nsid w:val="64F25B0A"/>
    <w:multiLevelType w:val="hybridMultilevel"/>
    <w:tmpl w:val="F96C25AE"/>
    <w:lvl w:ilvl="0" w:tplc="5E8C8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12230"/>
    <w:multiLevelType w:val="hybridMultilevel"/>
    <w:tmpl w:val="B27E1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D3D59"/>
    <w:multiLevelType w:val="hybridMultilevel"/>
    <w:tmpl w:val="C422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873F2"/>
    <w:multiLevelType w:val="hybridMultilevel"/>
    <w:tmpl w:val="EED26F74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86E6E"/>
    <w:multiLevelType w:val="hybridMultilevel"/>
    <w:tmpl w:val="A5286676"/>
    <w:lvl w:ilvl="0" w:tplc="E946E0D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24"/>
  </w:num>
  <w:num w:numId="5">
    <w:abstractNumId w:val="3"/>
  </w:num>
  <w:num w:numId="6">
    <w:abstractNumId w:val="1"/>
  </w:num>
  <w:num w:numId="7">
    <w:abstractNumId w:val="31"/>
  </w:num>
  <w:num w:numId="8">
    <w:abstractNumId w:val="9"/>
  </w:num>
  <w:num w:numId="9">
    <w:abstractNumId w:val="32"/>
  </w:num>
  <w:num w:numId="10">
    <w:abstractNumId w:val="10"/>
  </w:num>
  <w:num w:numId="11">
    <w:abstractNumId w:val="26"/>
  </w:num>
  <w:num w:numId="12">
    <w:abstractNumId w:val="7"/>
  </w:num>
  <w:num w:numId="13">
    <w:abstractNumId w:val="19"/>
  </w:num>
  <w:num w:numId="14">
    <w:abstractNumId w:val="6"/>
  </w:num>
  <w:num w:numId="15">
    <w:abstractNumId w:val="34"/>
  </w:num>
  <w:num w:numId="16">
    <w:abstractNumId w:val="11"/>
  </w:num>
  <w:num w:numId="17">
    <w:abstractNumId w:val="36"/>
  </w:num>
  <w:num w:numId="18">
    <w:abstractNumId w:val="2"/>
  </w:num>
  <w:num w:numId="19">
    <w:abstractNumId w:val="13"/>
  </w:num>
  <w:num w:numId="20">
    <w:abstractNumId w:val="4"/>
  </w:num>
  <w:num w:numId="21">
    <w:abstractNumId w:val="37"/>
  </w:num>
  <w:num w:numId="22">
    <w:abstractNumId w:val="23"/>
  </w:num>
  <w:num w:numId="23">
    <w:abstractNumId w:val="28"/>
  </w:num>
  <w:num w:numId="24">
    <w:abstractNumId w:val="17"/>
  </w:num>
  <w:num w:numId="25">
    <w:abstractNumId w:val="14"/>
  </w:num>
  <w:num w:numId="26">
    <w:abstractNumId w:val="22"/>
  </w:num>
  <w:num w:numId="27">
    <w:abstractNumId w:val="8"/>
  </w:num>
  <w:num w:numId="28">
    <w:abstractNumId w:val="29"/>
  </w:num>
  <w:num w:numId="29">
    <w:abstractNumId w:val="16"/>
  </w:num>
  <w:num w:numId="30">
    <w:abstractNumId w:val="15"/>
  </w:num>
  <w:num w:numId="31">
    <w:abstractNumId w:val="33"/>
  </w:num>
  <w:num w:numId="32">
    <w:abstractNumId w:val="30"/>
  </w:num>
  <w:num w:numId="33">
    <w:abstractNumId w:val="12"/>
  </w:num>
  <w:num w:numId="34">
    <w:abstractNumId w:val="21"/>
  </w:num>
  <w:num w:numId="35">
    <w:abstractNumId w:val="5"/>
  </w:num>
  <w:num w:numId="36">
    <w:abstractNumId w:val="25"/>
  </w:num>
  <w:num w:numId="37">
    <w:abstractNumId w:val="35"/>
  </w:num>
  <w:num w:numId="38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0D"/>
    <w:rsid w:val="000B66D4"/>
    <w:rsid w:val="000E27C9"/>
    <w:rsid w:val="00132D13"/>
    <w:rsid w:val="00155895"/>
    <w:rsid w:val="001E6048"/>
    <w:rsid w:val="002318C8"/>
    <w:rsid w:val="00232DDF"/>
    <w:rsid w:val="00273280"/>
    <w:rsid w:val="0029390D"/>
    <w:rsid w:val="002B6F7A"/>
    <w:rsid w:val="002B7C60"/>
    <w:rsid w:val="002D0BE2"/>
    <w:rsid w:val="002D14D3"/>
    <w:rsid w:val="002E66BB"/>
    <w:rsid w:val="003372A6"/>
    <w:rsid w:val="003A41DE"/>
    <w:rsid w:val="004114BE"/>
    <w:rsid w:val="00432582"/>
    <w:rsid w:val="0043275E"/>
    <w:rsid w:val="004B7F2A"/>
    <w:rsid w:val="004D4F72"/>
    <w:rsid w:val="00547157"/>
    <w:rsid w:val="0057222A"/>
    <w:rsid w:val="005809DF"/>
    <w:rsid w:val="00586929"/>
    <w:rsid w:val="006B15E9"/>
    <w:rsid w:val="00770722"/>
    <w:rsid w:val="00775A8D"/>
    <w:rsid w:val="007763BF"/>
    <w:rsid w:val="00827CC6"/>
    <w:rsid w:val="00853599"/>
    <w:rsid w:val="008743EA"/>
    <w:rsid w:val="008A2A4F"/>
    <w:rsid w:val="008A3EA4"/>
    <w:rsid w:val="00985BC9"/>
    <w:rsid w:val="009C0CF2"/>
    <w:rsid w:val="009C3DED"/>
    <w:rsid w:val="009F6A47"/>
    <w:rsid w:val="00A13886"/>
    <w:rsid w:val="00A33176"/>
    <w:rsid w:val="00A37A56"/>
    <w:rsid w:val="00A43C95"/>
    <w:rsid w:val="00A651E2"/>
    <w:rsid w:val="00A70B28"/>
    <w:rsid w:val="00A94212"/>
    <w:rsid w:val="00AB4085"/>
    <w:rsid w:val="00AC0D6C"/>
    <w:rsid w:val="00AD7836"/>
    <w:rsid w:val="00B16678"/>
    <w:rsid w:val="00B236B7"/>
    <w:rsid w:val="00B41923"/>
    <w:rsid w:val="00B604A6"/>
    <w:rsid w:val="00B73D01"/>
    <w:rsid w:val="00B94763"/>
    <w:rsid w:val="00B96E02"/>
    <w:rsid w:val="00BA5036"/>
    <w:rsid w:val="00BB2284"/>
    <w:rsid w:val="00C0532F"/>
    <w:rsid w:val="00CA3013"/>
    <w:rsid w:val="00CA56B0"/>
    <w:rsid w:val="00CF7DB0"/>
    <w:rsid w:val="00D14C05"/>
    <w:rsid w:val="00D504C1"/>
    <w:rsid w:val="00D8433A"/>
    <w:rsid w:val="00DA5B6E"/>
    <w:rsid w:val="00E636CB"/>
    <w:rsid w:val="00EA7A16"/>
    <w:rsid w:val="00EC35C7"/>
    <w:rsid w:val="00F307F6"/>
    <w:rsid w:val="00F7374F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1BB6"/>
  <w15:chartTrackingRefBased/>
  <w15:docId w15:val="{0833130B-5412-C94F-BD63-CB978F7A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0D"/>
    <w:pPr>
      <w:ind w:left="720"/>
      <w:contextualSpacing/>
    </w:pPr>
  </w:style>
  <w:style w:type="table" w:styleId="TableGrid">
    <w:name w:val="Table Grid"/>
    <w:basedOn w:val="TableNormal"/>
    <w:uiPriority w:val="39"/>
    <w:rsid w:val="002E66BB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66B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2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0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BE2"/>
  </w:style>
  <w:style w:type="paragraph" w:styleId="Footer">
    <w:name w:val="footer"/>
    <w:basedOn w:val="Normal"/>
    <w:link w:val="FooterChar"/>
    <w:uiPriority w:val="99"/>
    <w:unhideWhenUsed/>
    <w:rsid w:val="002D0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BE2"/>
  </w:style>
  <w:style w:type="table" w:customStyle="1" w:styleId="TableGrid1">
    <w:name w:val="Table Grid1"/>
    <w:basedOn w:val="TableNormal"/>
    <w:next w:val="TableGrid"/>
    <w:uiPriority w:val="39"/>
    <w:rsid w:val="003A41D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114BE"/>
    <w:rPr>
      <w:sz w:val="22"/>
      <w:szCs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Suzana</dc:creator>
  <cp:keywords/>
  <dc:description/>
  <cp:lastModifiedBy>Ade Suzana</cp:lastModifiedBy>
  <cp:revision>3</cp:revision>
  <dcterms:created xsi:type="dcterms:W3CDTF">2021-08-09T05:58:00Z</dcterms:created>
  <dcterms:modified xsi:type="dcterms:W3CDTF">2021-08-09T05:59:00Z</dcterms:modified>
</cp:coreProperties>
</file>