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D7E" w:rsidRPr="007D6FBF" w:rsidRDefault="00786D7E" w:rsidP="000449C0">
      <w:pPr>
        <w:rPr>
          <w:b/>
          <w:sz w:val="28"/>
          <w:szCs w:val="28"/>
        </w:rPr>
      </w:pPr>
      <w:r w:rsidRPr="007D6FBF">
        <w:rPr>
          <w:b/>
          <w:sz w:val="28"/>
          <w:szCs w:val="28"/>
        </w:rPr>
        <w:t>ANALISIS ALOKASI BIAYA UNTUK PENGURANGAN RISIKO KESE</w:t>
      </w:r>
      <w:r w:rsidR="00583FF2">
        <w:rPr>
          <w:b/>
          <w:sz w:val="28"/>
          <w:szCs w:val="28"/>
          <w:lang w:val="id-ID"/>
        </w:rPr>
        <w:t>HATAN</w:t>
      </w:r>
      <w:r w:rsidRPr="007D6FBF">
        <w:rPr>
          <w:b/>
          <w:sz w:val="28"/>
          <w:szCs w:val="28"/>
        </w:rPr>
        <w:t xml:space="preserve"> DAN KES</w:t>
      </w:r>
      <w:r w:rsidR="00583FF2">
        <w:rPr>
          <w:b/>
          <w:sz w:val="28"/>
          <w:szCs w:val="28"/>
          <w:lang w:val="id-ID"/>
        </w:rPr>
        <w:t>ELAMATAN</w:t>
      </w:r>
      <w:r w:rsidRPr="007D6FBF">
        <w:rPr>
          <w:b/>
          <w:sz w:val="28"/>
          <w:szCs w:val="28"/>
        </w:rPr>
        <w:t xml:space="preserve"> KERJA DENGAN SIMULASI MONTE CARLO DI PROYEK </w:t>
      </w:r>
      <w:r w:rsidRPr="007D6FBF">
        <w:rPr>
          <w:b/>
          <w:i/>
          <w:sz w:val="28"/>
          <w:szCs w:val="28"/>
        </w:rPr>
        <w:t>FUEL GAS CONVERTION</w:t>
      </w:r>
      <w:r w:rsidRPr="007D6FBF">
        <w:rPr>
          <w:b/>
          <w:sz w:val="28"/>
          <w:szCs w:val="28"/>
        </w:rPr>
        <w:t xml:space="preserve"> PEMBANGKIT MUARA TAWAR BEKASI </w:t>
      </w:r>
    </w:p>
    <w:p w:rsidR="008055D6" w:rsidRPr="007D6FBF" w:rsidRDefault="00786D7E" w:rsidP="000449C0">
      <w:pPr>
        <w:rPr>
          <w:b/>
          <w:bCs/>
          <w:sz w:val="20"/>
          <w:szCs w:val="20"/>
          <w:lang w:val="sv-SE"/>
        </w:rPr>
      </w:pPr>
      <w:r w:rsidRPr="007D6FBF">
        <w:rPr>
          <w:sz w:val="20"/>
          <w:szCs w:val="20"/>
        </w:rPr>
        <w:t xml:space="preserve">(STUDI KASUS DI PT. ALSTOM </w:t>
      </w:r>
      <w:r w:rsidRPr="007D6FBF">
        <w:rPr>
          <w:i/>
          <w:sz w:val="20"/>
          <w:szCs w:val="20"/>
        </w:rPr>
        <w:t>POWER ENERGY</w:t>
      </w:r>
      <w:r w:rsidRPr="007D6FBF">
        <w:rPr>
          <w:sz w:val="20"/>
          <w:szCs w:val="20"/>
        </w:rPr>
        <w:t xml:space="preserve"> </w:t>
      </w:r>
      <w:r w:rsidRPr="007D6FBF">
        <w:rPr>
          <w:i/>
          <w:sz w:val="20"/>
          <w:szCs w:val="20"/>
        </w:rPr>
        <w:t>SYSTEM</w:t>
      </w:r>
      <w:r w:rsidRPr="007D6FBF">
        <w:rPr>
          <w:sz w:val="20"/>
          <w:szCs w:val="20"/>
        </w:rPr>
        <w:t xml:space="preserve"> INDONESIA)</w:t>
      </w:r>
    </w:p>
    <w:p w:rsidR="008055D6" w:rsidRPr="00EC3080" w:rsidRDefault="008055D6" w:rsidP="00C87FF8">
      <w:pPr>
        <w:keepNext/>
        <w:jc w:val="both"/>
        <w:outlineLvl w:val="1"/>
        <w:rPr>
          <w:rFonts w:cs="Verdana"/>
          <w:sz w:val="20"/>
          <w:szCs w:val="20"/>
          <w:lang w:val="sv-SE"/>
        </w:rPr>
      </w:pPr>
    </w:p>
    <w:p w:rsidR="008055D6" w:rsidRPr="00EC3080" w:rsidRDefault="007D6FBF" w:rsidP="008055D6">
      <w:pPr>
        <w:widowControl w:val="0"/>
        <w:autoSpaceDE w:val="0"/>
        <w:autoSpaceDN w:val="0"/>
        <w:adjustRightInd w:val="0"/>
        <w:jc w:val="both"/>
        <w:rPr>
          <w:sz w:val="20"/>
          <w:szCs w:val="20"/>
          <w:lang w:val="sv-SE"/>
        </w:rPr>
      </w:pPr>
      <w:r>
        <w:rPr>
          <w:sz w:val="20"/>
          <w:szCs w:val="20"/>
          <w:lang w:val="id-ID"/>
        </w:rPr>
        <w:t>Yumi Meuthia</w:t>
      </w:r>
    </w:p>
    <w:p w:rsidR="008055D6" w:rsidRPr="00EC3080" w:rsidRDefault="007D6FBF" w:rsidP="008055D6">
      <w:pPr>
        <w:widowControl w:val="0"/>
        <w:autoSpaceDE w:val="0"/>
        <w:autoSpaceDN w:val="0"/>
        <w:adjustRightInd w:val="0"/>
        <w:jc w:val="both"/>
        <w:rPr>
          <w:sz w:val="16"/>
          <w:szCs w:val="16"/>
          <w:lang w:val="sv-SE"/>
        </w:rPr>
      </w:pPr>
      <w:r>
        <w:rPr>
          <w:sz w:val="16"/>
          <w:szCs w:val="16"/>
          <w:lang w:val="id-ID"/>
        </w:rPr>
        <w:t>Jurusan Teknik Industri, Fakultas Teknik Universitas Andalas</w:t>
      </w:r>
    </w:p>
    <w:p w:rsidR="00C87FF8" w:rsidRPr="00EC3080" w:rsidRDefault="00C87FF8" w:rsidP="00C87FF8">
      <w:pPr>
        <w:keepNext/>
        <w:jc w:val="both"/>
        <w:outlineLvl w:val="1"/>
        <w:rPr>
          <w:rFonts w:cs="Verdana"/>
          <w:sz w:val="18"/>
          <w:szCs w:val="18"/>
          <w:lang w:val="sv-SE"/>
        </w:rPr>
      </w:pPr>
    </w:p>
    <w:p w:rsidR="008055D6" w:rsidRPr="00EC3080" w:rsidRDefault="008055D6" w:rsidP="008055D6">
      <w:pPr>
        <w:pBdr>
          <w:top w:val="single" w:sz="12" w:space="1" w:color="auto"/>
        </w:pBdr>
        <w:autoSpaceDE w:val="0"/>
        <w:autoSpaceDN w:val="0"/>
        <w:spacing w:line="60" w:lineRule="exact"/>
        <w:jc w:val="both"/>
        <w:rPr>
          <w:b/>
          <w:bCs/>
          <w:i/>
          <w:sz w:val="18"/>
          <w:szCs w:val="18"/>
          <w:lang w:val="sv-SE"/>
        </w:rPr>
      </w:pPr>
    </w:p>
    <w:p w:rsidR="008055D6" w:rsidRDefault="000D3E9C" w:rsidP="0021782A">
      <w:pPr>
        <w:widowControl w:val="0"/>
        <w:autoSpaceDE w:val="0"/>
        <w:autoSpaceDN w:val="0"/>
        <w:adjustRightInd w:val="0"/>
        <w:jc w:val="center"/>
        <w:rPr>
          <w:b/>
          <w:i/>
          <w:iCs/>
          <w:sz w:val="18"/>
          <w:szCs w:val="18"/>
          <w:lang w:val="id-ID"/>
        </w:rPr>
      </w:pPr>
      <w:r>
        <w:rPr>
          <w:b/>
          <w:i/>
          <w:iCs/>
          <w:sz w:val="18"/>
          <w:szCs w:val="18"/>
          <w:lang w:val="sv-SE"/>
        </w:rPr>
        <w:t>Abstrac</w:t>
      </w:r>
      <w:r>
        <w:rPr>
          <w:b/>
          <w:i/>
          <w:iCs/>
          <w:sz w:val="18"/>
          <w:szCs w:val="18"/>
          <w:lang w:val="id-ID"/>
        </w:rPr>
        <w:t>t</w:t>
      </w:r>
    </w:p>
    <w:p w:rsidR="000D3E9C" w:rsidRPr="000D3E9C" w:rsidRDefault="000D3E9C" w:rsidP="0021782A">
      <w:pPr>
        <w:widowControl w:val="0"/>
        <w:autoSpaceDE w:val="0"/>
        <w:autoSpaceDN w:val="0"/>
        <w:adjustRightInd w:val="0"/>
        <w:jc w:val="center"/>
        <w:rPr>
          <w:b/>
          <w:i/>
          <w:iCs/>
          <w:sz w:val="18"/>
          <w:szCs w:val="18"/>
          <w:lang w:val="id-ID"/>
        </w:rPr>
      </w:pPr>
    </w:p>
    <w:p w:rsidR="000D3E9C" w:rsidRPr="000D3E9C" w:rsidRDefault="000D3E9C" w:rsidP="00D15901">
      <w:pPr>
        <w:ind w:firstLine="720"/>
        <w:jc w:val="both"/>
        <w:rPr>
          <w:i/>
          <w:sz w:val="18"/>
          <w:szCs w:val="18"/>
        </w:rPr>
      </w:pPr>
      <w:r w:rsidRPr="000D3E9C">
        <w:rPr>
          <w:i/>
          <w:sz w:val="18"/>
          <w:szCs w:val="18"/>
          <w:lang w:val="id-ID"/>
        </w:rPr>
        <w:t xml:space="preserve">Health and safety is a major concern that has to be considered seriously by all </w:t>
      </w:r>
      <w:r w:rsidRPr="000D3E9C">
        <w:rPr>
          <w:i/>
          <w:sz w:val="18"/>
          <w:szCs w:val="18"/>
        </w:rPr>
        <w:t>Alstom Power Energy System Indonesia</w:t>
      </w:r>
      <w:r w:rsidRPr="000D3E9C">
        <w:rPr>
          <w:i/>
          <w:sz w:val="18"/>
          <w:szCs w:val="18"/>
          <w:lang w:val="id-ID"/>
        </w:rPr>
        <w:t xml:space="preserve"> employees whether its permanent staff or contractor.</w:t>
      </w:r>
    </w:p>
    <w:p w:rsidR="000D3E9C" w:rsidRPr="000D3E9C" w:rsidRDefault="000D3E9C" w:rsidP="00D15901">
      <w:pPr>
        <w:ind w:firstLine="720"/>
        <w:jc w:val="both"/>
        <w:rPr>
          <w:i/>
          <w:sz w:val="18"/>
          <w:szCs w:val="18"/>
        </w:rPr>
      </w:pPr>
      <w:r w:rsidRPr="000D3E9C">
        <w:rPr>
          <w:i/>
          <w:sz w:val="18"/>
          <w:szCs w:val="18"/>
          <w:lang w:val="id-ID"/>
        </w:rPr>
        <w:t>This study consists of two parts. The first part analyze factors that affect health &amp; safety</w:t>
      </w:r>
      <w:r w:rsidRPr="000D3E9C">
        <w:rPr>
          <w:i/>
          <w:sz w:val="18"/>
          <w:szCs w:val="18"/>
        </w:rPr>
        <w:t xml:space="preserve">. </w:t>
      </w:r>
      <w:r w:rsidRPr="000D3E9C">
        <w:rPr>
          <w:i/>
          <w:sz w:val="18"/>
          <w:szCs w:val="18"/>
          <w:lang w:val="id-ID"/>
        </w:rPr>
        <w:t>The results  of this study show that factors which have high level risk are</w:t>
      </w:r>
      <w:r w:rsidRPr="000D3E9C">
        <w:rPr>
          <w:i/>
          <w:sz w:val="18"/>
          <w:szCs w:val="18"/>
        </w:rPr>
        <w:t xml:space="preserve"> fire and explosion at project site.</w:t>
      </w:r>
    </w:p>
    <w:p w:rsidR="000D3E9C" w:rsidRPr="000D3E9C" w:rsidRDefault="000D3E9C" w:rsidP="00D15901">
      <w:pPr>
        <w:pStyle w:val="BodyTextIndent3"/>
        <w:spacing w:after="0"/>
        <w:ind w:left="0" w:firstLine="720"/>
        <w:jc w:val="both"/>
        <w:rPr>
          <w:i/>
          <w:sz w:val="18"/>
          <w:szCs w:val="18"/>
        </w:rPr>
      </w:pPr>
      <w:r w:rsidRPr="000D3E9C">
        <w:rPr>
          <w:i/>
          <w:sz w:val="18"/>
          <w:szCs w:val="18"/>
        </w:rPr>
        <w:t>T</w:t>
      </w:r>
      <w:r w:rsidRPr="000D3E9C">
        <w:rPr>
          <w:i/>
          <w:sz w:val="18"/>
          <w:szCs w:val="18"/>
          <w:lang w:val="id-ID"/>
        </w:rPr>
        <w:t xml:space="preserve">he second part analyze risk priority level of </w:t>
      </w:r>
      <w:r w:rsidRPr="000D3E9C">
        <w:rPr>
          <w:i/>
          <w:sz w:val="18"/>
          <w:szCs w:val="18"/>
        </w:rPr>
        <w:t>7 type of works in Fuel Gas Convertion Project at Muara Tawar</w:t>
      </w:r>
      <w:r w:rsidRPr="000D3E9C">
        <w:rPr>
          <w:i/>
          <w:sz w:val="18"/>
          <w:szCs w:val="18"/>
          <w:lang w:val="id-ID"/>
        </w:rPr>
        <w:t xml:space="preserve">, with treatment cost and risk cost provided. Moreover, this study  focus to </w:t>
      </w:r>
      <w:r w:rsidRPr="000D3E9C">
        <w:rPr>
          <w:i/>
          <w:sz w:val="18"/>
          <w:szCs w:val="18"/>
        </w:rPr>
        <w:t>5 type of works</w:t>
      </w:r>
      <w:r w:rsidRPr="000D3E9C">
        <w:rPr>
          <w:i/>
          <w:sz w:val="18"/>
          <w:szCs w:val="18"/>
          <w:lang w:val="id-ID"/>
        </w:rPr>
        <w:t xml:space="preserve"> that have high level risk </w:t>
      </w:r>
      <w:r w:rsidRPr="000D3E9C">
        <w:rPr>
          <w:i/>
          <w:sz w:val="18"/>
          <w:szCs w:val="18"/>
        </w:rPr>
        <w:t>and</w:t>
      </w:r>
      <w:r w:rsidRPr="000D3E9C">
        <w:rPr>
          <w:i/>
          <w:sz w:val="18"/>
          <w:szCs w:val="18"/>
          <w:lang w:val="id-ID"/>
        </w:rPr>
        <w:t xml:space="preserve"> using Monte Carlo simulation and Optquest by Cristal Ball to analyze the dynamic of cost allocation and total advantage. The results of the study show that the more available budget is spent, the </w:t>
      </w:r>
      <w:r w:rsidRPr="000D3E9C">
        <w:rPr>
          <w:i/>
          <w:sz w:val="18"/>
          <w:szCs w:val="18"/>
        </w:rPr>
        <w:t>more</w:t>
      </w:r>
      <w:r w:rsidRPr="000D3E9C">
        <w:rPr>
          <w:i/>
          <w:sz w:val="18"/>
          <w:szCs w:val="18"/>
          <w:lang w:val="id-ID"/>
        </w:rPr>
        <w:t xml:space="preserve"> total advantage is </w:t>
      </w:r>
      <w:r w:rsidRPr="000D3E9C">
        <w:rPr>
          <w:i/>
          <w:sz w:val="18"/>
          <w:szCs w:val="18"/>
        </w:rPr>
        <w:t>acquired</w:t>
      </w:r>
      <w:r w:rsidRPr="000D3E9C">
        <w:rPr>
          <w:i/>
          <w:sz w:val="18"/>
          <w:szCs w:val="18"/>
          <w:lang w:val="id-ID"/>
        </w:rPr>
        <w:t xml:space="preserve">, and the </w:t>
      </w:r>
      <w:r w:rsidRPr="000D3E9C">
        <w:rPr>
          <w:i/>
          <w:sz w:val="18"/>
          <w:szCs w:val="18"/>
        </w:rPr>
        <w:t xml:space="preserve">more type of works can be treated. </w:t>
      </w:r>
      <w:r w:rsidRPr="000D3E9C">
        <w:rPr>
          <w:i/>
          <w:sz w:val="18"/>
          <w:szCs w:val="18"/>
          <w:lang w:val="id-ID"/>
        </w:rPr>
        <w:t xml:space="preserve">But after budget </w:t>
      </w:r>
      <w:r w:rsidRPr="000D3E9C">
        <w:rPr>
          <w:i/>
          <w:sz w:val="18"/>
          <w:szCs w:val="18"/>
        </w:rPr>
        <w:t xml:space="preserve">limitation of 95% </w:t>
      </w:r>
      <w:r w:rsidRPr="000D3E9C">
        <w:rPr>
          <w:i/>
          <w:sz w:val="18"/>
          <w:szCs w:val="18"/>
          <w:lang w:val="id-ID"/>
        </w:rPr>
        <w:t xml:space="preserve">increasing of total advantage is not as </w:t>
      </w:r>
      <w:r w:rsidRPr="000D3E9C">
        <w:rPr>
          <w:i/>
          <w:sz w:val="18"/>
          <w:szCs w:val="18"/>
        </w:rPr>
        <w:t xml:space="preserve">significant as </w:t>
      </w:r>
      <w:r w:rsidRPr="000D3E9C">
        <w:rPr>
          <w:i/>
          <w:sz w:val="18"/>
          <w:szCs w:val="18"/>
          <w:lang w:val="id-ID"/>
        </w:rPr>
        <w:t xml:space="preserve"> the increasing</w:t>
      </w:r>
      <w:r w:rsidRPr="000D3E9C">
        <w:rPr>
          <w:i/>
          <w:sz w:val="18"/>
          <w:szCs w:val="18"/>
        </w:rPr>
        <w:t xml:space="preserve"> amount</w:t>
      </w:r>
      <w:r w:rsidRPr="000D3E9C">
        <w:rPr>
          <w:i/>
          <w:sz w:val="18"/>
          <w:szCs w:val="18"/>
          <w:lang w:val="id-ID"/>
        </w:rPr>
        <w:t xml:space="preserve"> of  budget spent in treatment.</w:t>
      </w:r>
    </w:p>
    <w:p w:rsidR="008055D6" w:rsidRPr="00EC3080" w:rsidRDefault="008055D6" w:rsidP="000D3E9C">
      <w:pPr>
        <w:widowControl w:val="0"/>
        <w:autoSpaceDE w:val="0"/>
        <w:autoSpaceDN w:val="0"/>
        <w:adjustRightInd w:val="0"/>
        <w:ind w:right="6" w:firstLine="720"/>
        <w:jc w:val="both"/>
        <w:rPr>
          <w:rFonts w:cs="Arial"/>
          <w:i/>
          <w:iCs/>
          <w:sz w:val="16"/>
          <w:szCs w:val="16"/>
          <w:lang w:val="fr-FR"/>
        </w:rPr>
      </w:pPr>
      <w:r w:rsidRPr="00EC3080">
        <w:rPr>
          <w:rFonts w:cs="Arial"/>
          <w:i/>
          <w:iCs/>
          <w:sz w:val="18"/>
          <w:szCs w:val="18"/>
          <w:lang w:val="sv-SE"/>
        </w:rPr>
        <w:t xml:space="preserve"> </w:t>
      </w:r>
    </w:p>
    <w:p w:rsidR="008055D6" w:rsidRPr="000D3E9C" w:rsidRDefault="008055D6" w:rsidP="008055D6">
      <w:pPr>
        <w:widowControl w:val="0"/>
        <w:autoSpaceDE w:val="0"/>
        <w:autoSpaceDN w:val="0"/>
        <w:adjustRightInd w:val="0"/>
        <w:jc w:val="both"/>
        <w:rPr>
          <w:i/>
          <w:iCs/>
          <w:sz w:val="18"/>
          <w:szCs w:val="18"/>
          <w:lang w:val="id-ID"/>
        </w:rPr>
      </w:pPr>
      <w:r w:rsidRPr="0021782A">
        <w:rPr>
          <w:b/>
          <w:i/>
          <w:iCs/>
          <w:sz w:val="18"/>
          <w:szCs w:val="18"/>
          <w:lang w:val="sv-SE"/>
        </w:rPr>
        <w:t>K</w:t>
      </w:r>
      <w:r w:rsidR="0021782A">
        <w:rPr>
          <w:b/>
          <w:i/>
          <w:iCs/>
          <w:sz w:val="18"/>
          <w:szCs w:val="18"/>
          <w:lang w:val="sv-SE"/>
        </w:rPr>
        <w:t>ey</w:t>
      </w:r>
      <w:r w:rsidR="0021782A" w:rsidRPr="0021782A">
        <w:rPr>
          <w:b/>
          <w:i/>
          <w:iCs/>
          <w:sz w:val="18"/>
          <w:szCs w:val="18"/>
          <w:lang w:val="sv-SE"/>
        </w:rPr>
        <w:t>words</w:t>
      </w:r>
      <w:r w:rsidRPr="0021782A">
        <w:rPr>
          <w:b/>
          <w:i/>
          <w:iCs/>
          <w:sz w:val="18"/>
          <w:szCs w:val="18"/>
          <w:lang w:val="sv-SE"/>
        </w:rPr>
        <w:t>:</w:t>
      </w:r>
      <w:r w:rsidRPr="0021782A">
        <w:rPr>
          <w:i/>
          <w:iCs/>
          <w:sz w:val="18"/>
          <w:szCs w:val="18"/>
          <w:lang w:val="sv-SE"/>
        </w:rPr>
        <w:t xml:space="preserve"> </w:t>
      </w:r>
      <w:r w:rsidR="000D3E9C">
        <w:rPr>
          <w:i/>
          <w:iCs/>
          <w:sz w:val="18"/>
          <w:szCs w:val="18"/>
          <w:lang w:val="id-ID"/>
        </w:rPr>
        <w:t>Risk Management, Health and Safety Management</w:t>
      </w:r>
    </w:p>
    <w:p w:rsidR="00C87FF8" w:rsidRPr="0021782A" w:rsidRDefault="00C87FF8" w:rsidP="008055D6">
      <w:pPr>
        <w:pBdr>
          <w:bottom w:val="single" w:sz="12" w:space="0" w:color="auto"/>
        </w:pBdr>
        <w:autoSpaceDE w:val="0"/>
        <w:autoSpaceDN w:val="0"/>
        <w:spacing w:line="60" w:lineRule="exact"/>
        <w:jc w:val="both"/>
        <w:rPr>
          <w:i/>
          <w:iCs/>
          <w:sz w:val="16"/>
          <w:szCs w:val="16"/>
          <w:lang w:val="sv-SE"/>
        </w:rPr>
      </w:pPr>
    </w:p>
    <w:p w:rsidR="00C87FF8" w:rsidRPr="0021782A" w:rsidRDefault="00C87FF8" w:rsidP="00C87FF8">
      <w:pPr>
        <w:autoSpaceDE w:val="0"/>
        <w:autoSpaceDN w:val="0"/>
        <w:jc w:val="both"/>
        <w:rPr>
          <w:iCs/>
          <w:sz w:val="16"/>
          <w:szCs w:val="16"/>
          <w:lang w:val="sv-SE"/>
        </w:rPr>
      </w:pPr>
    </w:p>
    <w:p w:rsidR="00C87FF8" w:rsidRPr="0021782A" w:rsidRDefault="00C87FF8" w:rsidP="00C87FF8">
      <w:pPr>
        <w:keepNext/>
        <w:jc w:val="both"/>
        <w:outlineLvl w:val="1"/>
        <w:rPr>
          <w:rFonts w:cs="Verdana"/>
          <w:sz w:val="18"/>
          <w:szCs w:val="18"/>
          <w:lang w:val="sv-SE"/>
        </w:rPr>
        <w:sectPr w:rsidR="00C87FF8" w:rsidRPr="0021782A" w:rsidSect="002D72F9">
          <w:headerReference w:type="even" r:id="rId7"/>
          <w:headerReference w:type="default" r:id="rId8"/>
          <w:footerReference w:type="even" r:id="rId9"/>
          <w:footerReference w:type="default" r:id="rId10"/>
          <w:headerReference w:type="first" r:id="rId11"/>
          <w:footerReference w:type="first" r:id="rId12"/>
          <w:pgSz w:w="11907" w:h="16840" w:code="9"/>
          <w:pgMar w:top="1701" w:right="1134" w:bottom="1701" w:left="2268" w:header="1134" w:footer="1134" w:gutter="0"/>
          <w:pgNumType w:start="89"/>
          <w:cols w:space="708"/>
          <w:docGrid w:linePitch="360"/>
        </w:sectPr>
      </w:pPr>
    </w:p>
    <w:p w:rsidR="00C87FF8" w:rsidRPr="00312E84" w:rsidRDefault="00C87FF8" w:rsidP="00C87FF8">
      <w:pPr>
        <w:numPr>
          <w:ilvl w:val="0"/>
          <w:numId w:val="1"/>
        </w:numPr>
        <w:ind w:right="360"/>
        <w:jc w:val="both"/>
        <w:rPr>
          <w:b/>
          <w:i/>
          <w:iCs/>
          <w:sz w:val="18"/>
          <w:lang w:val="en-US"/>
        </w:rPr>
      </w:pPr>
      <w:r w:rsidRPr="00312E84">
        <w:rPr>
          <w:b/>
          <w:i/>
          <w:iCs/>
          <w:sz w:val="18"/>
          <w:lang w:val="en-US"/>
        </w:rPr>
        <w:lastRenderedPageBreak/>
        <w:t>Pendahuluan</w:t>
      </w:r>
    </w:p>
    <w:p w:rsidR="000D3E9C" w:rsidRDefault="000D3E9C" w:rsidP="00DC2501">
      <w:pPr>
        <w:spacing w:before="120"/>
        <w:ind w:firstLine="709"/>
        <w:jc w:val="both"/>
        <w:rPr>
          <w:sz w:val="18"/>
          <w:szCs w:val="18"/>
          <w:lang w:val="id-ID"/>
        </w:rPr>
      </w:pPr>
      <w:r w:rsidRPr="00371675">
        <w:rPr>
          <w:sz w:val="18"/>
          <w:szCs w:val="18"/>
        </w:rPr>
        <w:t xml:space="preserve">Permasalahan kesehatan dan keselamatan kerja merupakan masalah yang signifikan, yang merupakan salah satu faktor yang menentukan keunggulan bersaing suatu perusahaan. Masalah kesehatan dan keselamatan kerja akan berpengaruh pada kegiatan operasional suatu perusahaan. Seringnya terjadi kecelakaan kerja akan mengganggu aktifitas operasional dan mengurangi jam kerja suatu perusahaan, yang pada akhirnya akan mengurangi pendapatan dan laba perusahaan tersebut. Untuk itu sangat dibutuhkan adanya suatu manajemen kesehatan dan keselamatan kerja yang terpadu dan sistematis pada suatu perusahaan. </w:t>
      </w:r>
    </w:p>
    <w:p w:rsidR="00162ADF" w:rsidRDefault="00162ADF" w:rsidP="00DC2501">
      <w:pPr>
        <w:ind w:firstLine="709"/>
        <w:jc w:val="both"/>
        <w:rPr>
          <w:sz w:val="18"/>
          <w:szCs w:val="18"/>
          <w:lang w:val="id-ID"/>
        </w:rPr>
      </w:pPr>
    </w:p>
    <w:p w:rsidR="000D3E9C" w:rsidRDefault="000D3E9C" w:rsidP="00DC2501">
      <w:pPr>
        <w:ind w:firstLine="709"/>
        <w:jc w:val="both"/>
        <w:rPr>
          <w:sz w:val="18"/>
          <w:szCs w:val="18"/>
          <w:lang w:val="id-ID"/>
        </w:rPr>
      </w:pPr>
      <w:r w:rsidRPr="00371675">
        <w:rPr>
          <w:sz w:val="18"/>
          <w:szCs w:val="18"/>
        </w:rPr>
        <w:t>Manajemen kesehatan dan keselamatan kerja ini berguna untuk mengurangi potensi terjadinya dampak negatif dan kesalahan operasi dalam proses-proses suatu industri. Kesalahan dalam menentukan spesifikasi peralatan dan pengoperasian (</w:t>
      </w:r>
      <w:r w:rsidRPr="00371675">
        <w:rPr>
          <w:i/>
          <w:sz w:val="18"/>
          <w:szCs w:val="18"/>
        </w:rPr>
        <w:t>unsafe action</w:t>
      </w:r>
      <w:r w:rsidRPr="00371675">
        <w:rPr>
          <w:sz w:val="18"/>
          <w:szCs w:val="18"/>
        </w:rPr>
        <w:t>) dan kondisi lingkungan kerja yang tidak aman (</w:t>
      </w:r>
      <w:r w:rsidRPr="00371675">
        <w:rPr>
          <w:i/>
          <w:sz w:val="18"/>
          <w:szCs w:val="18"/>
        </w:rPr>
        <w:t>unsafe condition</w:t>
      </w:r>
      <w:r w:rsidRPr="00371675">
        <w:rPr>
          <w:sz w:val="18"/>
          <w:szCs w:val="18"/>
        </w:rPr>
        <w:t xml:space="preserve">) dalam kegiatan operasional suatu perusahaan akan mengakibatkan terjadinya </w:t>
      </w:r>
      <w:r w:rsidRPr="00371675">
        <w:rPr>
          <w:sz w:val="18"/>
          <w:szCs w:val="18"/>
        </w:rPr>
        <w:lastRenderedPageBreak/>
        <w:t>dan kerugian. Kerugian yang mungkin terjadi bisa bersifat kecil sehingga tidak mengganggu kegiatan operasional perusahaan ataupun bersifat fatal, seperti berhentinya kegiatan operasional atau memakan korban jiwa. Salah satu pendekatan dalam menangani masalah kesehatan dan keselamatan kerja adalah dengan menggunakan manajemen risiko.</w:t>
      </w:r>
    </w:p>
    <w:p w:rsidR="00162ADF" w:rsidRPr="00162ADF" w:rsidRDefault="00162ADF" w:rsidP="00DC2501">
      <w:pPr>
        <w:ind w:firstLine="709"/>
        <w:jc w:val="both"/>
        <w:rPr>
          <w:sz w:val="18"/>
          <w:szCs w:val="18"/>
          <w:lang w:val="id-ID"/>
        </w:rPr>
      </w:pPr>
    </w:p>
    <w:p w:rsidR="000D3E9C" w:rsidRDefault="000D3E9C" w:rsidP="00DC2501">
      <w:pPr>
        <w:ind w:firstLine="709"/>
        <w:jc w:val="both"/>
        <w:rPr>
          <w:sz w:val="18"/>
          <w:szCs w:val="18"/>
          <w:lang w:val="id-ID"/>
        </w:rPr>
      </w:pPr>
      <w:r w:rsidRPr="00371675">
        <w:rPr>
          <w:sz w:val="18"/>
          <w:szCs w:val="18"/>
        </w:rPr>
        <w:t>Menurut Jablonowoski</w:t>
      </w:r>
      <w:r w:rsidRPr="00371675">
        <w:rPr>
          <w:rStyle w:val="FootnoteReference"/>
          <w:sz w:val="18"/>
          <w:szCs w:val="18"/>
        </w:rPr>
        <w:footnoteReference w:id="2"/>
      </w:r>
      <w:r w:rsidRPr="00371675">
        <w:rPr>
          <w:sz w:val="18"/>
          <w:szCs w:val="18"/>
        </w:rPr>
        <w:t xml:space="preserve">, seorang manajer cenderung menggunakan analisis risiko untuk membuat satu keputusan penting. Sedangkan Tar &amp; Car menyatakan bahwa manajemen risiko tergantung kepada orang-orang yang menjadi kunci utama dalam sebuah proyek, yang memiliki keahlian, pengalaman, serta berorientasi pada risiko. </w:t>
      </w:r>
    </w:p>
    <w:p w:rsidR="00162ADF" w:rsidRPr="00162ADF" w:rsidRDefault="00162ADF" w:rsidP="00DC2501">
      <w:pPr>
        <w:ind w:firstLine="709"/>
        <w:jc w:val="both"/>
        <w:rPr>
          <w:sz w:val="18"/>
          <w:szCs w:val="18"/>
          <w:lang w:val="id-ID"/>
        </w:rPr>
      </w:pPr>
    </w:p>
    <w:p w:rsidR="000D3E9C" w:rsidRPr="00162ADF" w:rsidRDefault="000D3E9C" w:rsidP="00DC2501">
      <w:pPr>
        <w:ind w:firstLine="709"/>
        <w:jc w:val="both"/>
        <w:rPr>
          <w:sz w:val="18"/>
          <w:szCs w:val="18"/>
          <w:lang w:val="id-ID"/>
        </w:rPr>
      </w:pPr>
      <w:r w:rsidRPr="00371675">
        <w:rPr>
          <w:sz w:val="18"/>
          <w:szCs w:val="18"/>
        </w:rPr>
        <w:t xml:space="preserve">PT. Alstom </w:t>
      </w:r>
      <w:r w:rsidRPr="00371675">
        <w:rPr>
          <w:i/>
          <w:sz w:val="18"/>
          <w:szCs w:val="18"/>
        </w:rPr>
        <w:t xml:space="preserve"> </w:t>
      </w:r>
      <w:r w:rsidRPr="00371675">
        <w:rPr>
          <w:sz w:val="18"/>
          <w:szCs w:val="18"/>
        </w:rPr>
        <w:t xml:space="preserve"> </w:t>
      </w:r>
      <w:r w:rsidRPr="00371675">
        <w:rPr>
          <w:i/>
          <w:sz w:val="18"/>
          <w:szCs w:val="18"/>
        </w:rPr>
        <w:t xml:space="preserve">Power Energy System  </w:t>
      </w:r>
      <w:r w:rsidRPr="00371675">
        <w:rPr>
          <w:sz w:val="18"/>
          <w:szCs w:val="18"/>
        </w:rPr>
        <w:t>Indonesia</w:t>
      </w:r>
      <w:r w:rsidR="00DC2501">
        <w:rPr>
          <w:sz w:val="18"/>
          <w:szCs w:val="18"/>
          <w:lang w:val="id-ID"/>
        </w:rPr>
        <w:t xml:space="preserve"> </w:t>
      </w:r>
      <w:r w:rsidRPr="00371675">
        <w:rPr>
          <w:sz w:val="18"/>
          <w:szCs w:val="18"/>
        </w:rPr>
        <w:t xml:space="preserve">menganggap bahwa keselamatan dan kesehatan di tempat kerja sebagai prioritas kunci, dan merupakan kebijakan </w:t>
      </w:r>
      <w:r w:rsidRPr="00371675">
        <w:rPr>
          <w:sz w:val="18"/>
          <w:szCs w:val="18"/>
        </w:rPr>
        <w:lastRenderedPageBreak/>
        <w:t>Alstom untuk memiliki budaya “</w:t>
      </w:r>
      <w:r w:rsidRPr="00371675">
        <w:rPr>
          <w:i/>
          <w:sz w:val="18"/>
          <w:szCs w:val="18"/>
        </w:rPr>
        <w:t>zero accident</w:t>
      </w:r>
      <w:r w:rsidRPr="00371675">
        <w:rPr>
          <w:sz w:val="18"/>
          <w:szCs w:val="18"/>
        </w:rPr>
        <w:t>”</w:t>
      </w:r>
      <w:r w:rsidRPr="00371675">
        <w:rPr>
          <w:rStyle w:val="FootnoteReference"/>
          <w:sz w:val="18"/>
          <w:szCs w:val="18"/>
        </w:rPr>
        <w:footnoteReference w:id="3"/>
      </w:r>
      <w:r w:rsidRPr="00371675">
        <w:rPr>
          <w:sz w:val="18"/>
          <w:szCs w:val="18"/>
        </w:rPr>
        <w:t xml:space="preserve">. Hal ini dilakukan dengan tujuan untuk meminimalkan biaya risiko yang akan dikeluarkan, meningkatkan laba perusahaan, meningkatkan produktivitas dan loyalitas karyawan, serta demi menjaga citra perusahaan di mata internasional. </w:t>
      </w:r>
    </w:p>
    <w:p w:rsidR="000D3E9C" w:rsidRPr="00371675" w:rsidRDefault="000D3E9C" w:rsidP="00DC2501">
      <w:pPr>
        <w:ind w:firstLine="709"/>
        <w:jc w:val="both"/>
        <w:rPr>
          <w:sz w:val="18"/>
          <w:szCs w:val="18"/>
        </w:rPr>
      </w:pPr>
      <w:r w:rsidRPr="00371675">
        <w:rPr>
          <w:sz w:val="18"/>
          <w:szCs w:val="18"/>
        </w:rPr>
        <w:t xml:space="preserve">Penelitian ini bertujuan untuk mendapatkan jenis-jenis risiko dan tingkatan risiko yang ada di PT. Alstom </w:t>
      </w:r>
      <w:r w:rsidRPr="00371675">
        <w:rPr>
          <w:i/>
          <w:sz w:val="18"/>
          <w:szCs w:val="18"/>
        </w:rPr>
        <w:t xml:space="preserve"> </w:t>
      </w:r>
      <w:r w:rsidRPr="00371675">
        <w:rPr>
          <w:sz w:val="18"/>
          <w:szCs w:val="18"/>
        </w:rPr>
        <w:t xml:space="preserve"> </w:t>
      </w:r>
      <w:r w:rsidRPr="00371675">
        <w:rPr>
          <w:i/>
          <w:sz w:val="18"/>
          <w:szCs w:val="18"/>
        </w:rPr>
        <w:t>Power Energy System</w:t>
      </w:r>
      <w:r w:rsidRPr="00371675">
        <w:rPr>
          <w:sz w:val="18"/>
          <w:szCs w:val="18"/>
        </w:rPr>
        <w:t xml:space="preserve"> Indonesia dan memperoleh alternatif alokasi biaya untuk pengurangan risiko kesehatan dan keselamatan kerja di PT. Alstom </w:t>
      </w:r>
      <w:r w:rsidRPr="00371675">
        <w:rPr>
          <w:i/>
          <w:sz w:val="18"/>
          <w:szCs w:val="18"/>
        </w:rPr>
        <w:t xml:space="preserve"> </w:t>
      </w:r>
      <w:r w:rsidRPr="00371675">
        <w:rPr>
          <w:sz w:val="18"/>
          <w:szCs w:val="18"/>
        </w:rPr>
        <w:t xml:space="preserve"> </w:t>
      </w:r>
      <w:r w:rsidRPr="00371675">
        <w:rPr>
          <w:i/>
          <w:sz w:val="18"/>
          <w:szCs w:val="18"/>
        </w:rPr>
        <w:t xml:space="preserve">Power Energy System  </w:t>
      </w:r>
      <w:r w:rsidRPr="00371675">
        <w:rPr>
          <w:sz w:val="18"/>
          <w:szCs w:val="18"/>
        </w:rPr>
        <w:t>Indonesia.</w:t>
      </w:r>
    </w:p>
    <w:p w:rsidR="008055D6" w:rsidRDefault="008055D6" w:rsidP="00DC2501">
      <w:pPr>
        <w:widowControl w:val="0"/>
        <w:autoSpaceDE w:val="0"/>
        <w:autoSpaceDN w:val="0"/>
        <w:adjustRightInd w:val="0"/>
        <w:ind w:firstLine="720"/>
        <w:jc w:val="both"/>
        <w:rPr>
          <w:sz w:val="18"/>
          <w:szCs w:val="18"/>
          <w:lang w:val="id-ID"/>
        </w:rPr>
      </w:pPr>
    </w:p>
    <w:p w:rsidR="00DC2501" w:rsidRPr="00DC2501" w:rsidRDefault="00DC2501" w:rsidP="00DC2501">
      <w:pPr>
        <w:widowControl w:val="0"/>
        <w:autoSpaceDE w:val="0"/>
        <w:autoSpaceDN w:val="0"/>
        <w:adjustRightInd w:val="0"/>
        <w:ind w:firstLine="720"/>
        <w:jc w:val="both"/>
        <w:rPr>
          <w:sz w:val="18"/>
          <w:szCs w:val="18"/>
          <w:lang w:val="id-ID"/>
        </w:rPr>
      </w:pPr>
    </w:p>
    <w:p w:rsidR="008055D6" w:rsidRDefault="008D31E6" w:rsidP="00DC2501">
      <w:pPr>
        <w:pStyle w:val="ListParagraph"/>
        <w:widowControl w:val="0"/>
        <w:numPr>
          <w:ilvl w:val="0"/>
          <w:numId w:val="1"/>
        </w:numPr>
        <w:autoSpaceDE w:val="0"/>
        <w:autoSpaceDN w:val="0"/>
        <w:adjustRightInd w:val="0"/>
        <w:jc w:val="both"/>
        <w:rPr>
          <w:b/>
          <w:i/>
          <w:sz w:val="18"/>
          <w:szCs w:val="18"/>
          <w:lang w:val="id-ID"/>
        </w:rPr>
      </w:pPr>
      <w:r>
        <w:rPr>
          <w:b/>
          <w:i/>
          <w:sz w:val="18"/>
          <w:szCs w:val="18"/>
          <w:lang w:val="id-ID"/>
        </w:rPr>
        <w:t>Metodologi Penelitian</w:t>
      </w:r>
    </w:p>
    <w:p w:rsidR="008055D6" w:rsidRPr="00184C59" w:rsidRDefault="008055D6" w:rsidP="00DC2501">
      <w:pPr>
        <w:widowControl w:val="0"/>
        <w:autoSpaceDE w:val="0"/>
        <w:autoSpaceDN w:val="0"/>
        <w:adjustRightInd w:val="0"/>
        <w:jc w:val="both"/>
        <w:rPr>
          <w:sz w:val="18"/>
          <w:szCs w:val="18"/>
        </w:rPr>
      </w:pPr>
    </w:p>
    <w:p w:rsidR="00DC2501" w:rsidRDefault="008D31E6" w:rsidP="00DC2501">
      <w:pPr>
        <w:pStyle w:val="BodyTextIndent"/>
        <w:spacing w:after="0"/>
        <w:ind w:left="0" w:firstLine="720"/>
        <w:jc w:val="both"/>
        <w:rPr>
          <w:sz w:val="18"/>
          <w:szCs w:val="18"/>
          <w:lang w:val="id-ID"/>
        </w:rPr>
      </w:pPr>
      <w:r w:rsidRPr="008D31E6">
        <w:rPr>
          <w:sz w:val="18"/>
          <w:szCs w:val="18"/>
        </w:rPr>
        <w:t>Dalam melakukan penelitian perlu disusun suatu metodologi sebagai acuan tahapan dalam penelitian. Tahapan-tahapan yang dilakukan tersebut dapat dilihat pada Gambar 1</w:t>
      </w:r>
      <w:r w:rsidR="007A025A">
        <w:rPr>
          <w:sz w:val="18"/>
          <w:szCs w:val="18"/>
          <w:lang w:val="id-ID"/>
        </w:rPr>
        <w:t xml:space="preserve"> berikut:</w:t>
      </w:r>
    </w:p>
    <w:p w:rsidR="00DC2501" w:rsidRDefault="00DC2501" w:rsidP="00DC2501">
      <w:pPr>
        <w:widowControl w:val="0"/>
        <w:autoSpaceDE w:val="0"/>
        <w:autoSpaceDN w:val="0"/>
        <w:adjustRightInd w:val="0"/>
        <w:ind w:firstLine="211"/>
        <w:jc w:val="both"/>
        <w:rPr>
          <w:sz w:val="18"/>
          <w:szCs w:val="18"/>
          <w:lang w:val="id-ID"/>
        </w:rPr>
      </w:pPr>
    </w:p>
    <w:p w:rsidR="00DC2501" w:rsidRDefault="00DC2501" w:rsidP="00DC2501">
      <w:pPr>
        <w:widowControl w:val="0"/>
        <w:autoSpaceDE w:val="0"/>
        <w:autoSpaceDN w:val="0"/>
        <w:adjustRightInd w:val="0"/>
        <w:jc w:val="center"/>
        <w:rPr>
          <w:sz w:val="18"/>
          <w:szCs w:val="18"/>
          <w:lang w:val="id-ID"/>
        </w:rPr>
      </w:pPr>
      <w:r w:rsidRPr="0056084E">
        <w:object w:dxaOrig="6234" w:dyaOrig="106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5.5pt;height:351pt" o:ole="">
            <v:imagedata r:id="rId13" o:title=""/>
          </v:shape>
          <o:OLEObject Type="Embed" ProgID="Visio.Drawing.11" ShapeID="_x0000_i1025" DrawAspect="Content" ObjectID="_1315834088" r:id="rId14"/>
        </w:object>
      </w:r>
    </w:p>
    <w:p w:rsidR="00DC2501" w:rsidRDefault="00DC2501" w:rsidP="00DC2501">
      <w:pPr>
        <w:widowControl w:val="0"/>
        <w:autoSpaceDE w:val="0"/>
        <w:autoSpaceDN w:val="0"/>
        <w:adjustRightInd w:val="0"/>
        <w:jc w:val="center"/>
        <w:rPr>
          <w:sz w:val="18"/>
          <w:szCs w:val="18"/>
          <w:lang w:val="id-ID"/>
        </w:rPr>
      </w:pPr>
    </w:p>
    <w:p w:rsidR="00DC2501" w:rsidRPr="00DC2501" w:rsidRDefault="00DC2501" w:rsidP="00DC2501">
      <w:pPr>
        <w:widowControl w:val="0"/>
        <w:autoSpaceDE w:val="0"/>
        <w:autoSpaceDN w:val="0"/>
        <w:adjustRightInd w:val="0"/>
        <w:jc w:val="center"/>
        <w:rPr>
          <w:sz w:val="18"/>
          <w:szCs w:val="18"/>
          <w:lang w:val="id-ID"/>
        </w:rPr>
      </w:pPr>
      <w:r w:rsidRPr="0029064A">
        <w:rPr>
          <w:sz w:val="18"/>
          <w:szCs w:val="18"/>
          <w:lang w:val="sv-SE"/>
        </w:rPr>
        <w:t xml:space="preserve">Gambar 1. </w:t>
      </w:r>
      <w:r>
        <w:rPr>
          <w:sz w:val="18"/>
          <w:szCs w:val="18"/>
          <w:lang w:val="id-ID"/>
        </w:rPr>
        <w:t>Diagram Metodologi Penelitian</w:t>
      </w:r>
    </w:p>
    <w:p w:rsidR="00DC2501" w:rsidRDefault="00DC2501" w:rsidP="00DC2501">
      <w:pPr>
        <w:widowControl w:val="0"/>
        <w:autoSpaceDE w:val="0"/>
        <w:autoSpaceDN w:val="0"/>
        <w:adjustRightInd w:val="0"/>
        <w:jc w:val="both"/>
        <w:rPr>
          <w:sz w:val="18"/>
          <w:szCs w:val="18"/>
          <w:lang w:val="id-ID"/>
        </w:rPr>
      </w:pPr>
      <w:r w:rsidRPr="0056084E">
        <w:object w:dxaOrig="4306" w:dyaOrig="6529">
          <v:shape id="_x0000_i1026" type="#_x0000_t75" style="width:205.5pt;height:311.25pt" o:ole="">
            <v:imagedata r:id="rId15" o:title=""/>
          </v:shape>
          <o:OLEObject Type="Embed" ProgID="Visio.Drawing.11" ShapeID="_x0000_i1026" DrawAspect="Content" ObjectID="_1315834089" r:id="rId16"/>
        </w:object>
      </w:r>
    </w:p>
    <w:p w:rsidR="00DC2501" w:rsidRDefault="00DC2501" w:rsidP="008055D6">
      <w:pPr>
        <w:widowControl w:val="0"/>
        <w:autoSpaceDE w:val="0"/>
        <w:autoSpaceDN w:val="0"/>
        <w:adjustRightInd w:val="0"/>
        <w:ind w:firstLine="211"/>
        <w:jc w:val="both"/>
        <w:rPr>
          <w:sz w:val="18"/>
          <w:szCs w:val="18"/>
          <w:lang w:val="id-ID"/>
        </w:rPr>
      </w:pPr>
    </w:p>
    <w:p w:rsidR="00DC2501" w:rsidRDefault="00DC2501" w:rsidP="008055D6">
      <w:pPr>
        <w:widowControl w:val="0"/>
        <w:autoSpaceDE w:val="0"/>
        <w:autoSpaceDN w:val="0"/>
        <w:adjustRightInd w:val="0"/>
        <w:ind w:firstLine="211"/>
        <w:jc w:val="both"/>
        <w:rPr>
          <w:sz w:val="18"/>
          <w:szCs w:val="18"/>
          <w:lang w:val="id-ID"/>
        </w:rPr>
      </w:pPr>
    </w:p>
    <w:p w:rsidR="00DC2501" w:rsidRDefault="00DC2501" w:rsidP="00DC2501">
      <w:pPr>
        <w:widowControl w:val="0"/>
        <w:autoSpaceDE w:val="0"/>
        <w:autoSpaceDN w:val="0"/>
        <w:adjustRightInd w:val="0"/>
        <w:jc w:val="center"/>
        <w:rPr>
          <w:sz w:val="18"/>
          <w:szCs w:val="18"/>
          <w:lang w:val="id-ID"/>
        </w:rPr>
      </w:pPr>
      <w:r w:rsidRPr="0029064A">
        <w:rPr>
          <w:sz w:val="18"/>
          <w:szCs w:val="18"/>
          <w:lang w:val="sv-SE"/>
        </w:rPr>
        <w:t xml:space="preserve">Gambar 1. </w:t>
      </w:r>
      <w:r>
        <w:rPr>
          <w:sz w:val="18"/>
          <w:szCs w:val="18"/>
          <w:lang w:val="id-ID"/>
        </w:rPr>
        <w:t>Diagram Metodologi Penelitian (lanjutan)</w:t>
      </w:r>
    </w:p>
    <w:p w:rsidR="00DC2501" w:rsidRDefault="00DC2501" w:rsidP="00DC2501">
      <w:pPr>
        <w:widowControl w:val="0"/>
        <w:autoSpaceDE w:val="0"/>
        <w:autoSpaceDN w:val="0"/>
        <w:adjustRightInd w:val="0"/>
        <w:jc w:val="center"/>
        <w:rPr>
          <w:sz w:val="18"/>
          <w:szCs w:val="18"/>
          <w:lang w:val="id-ID"/>
        </w:rPr>
      </w:pPr>
    </w:p>
    <w:p w:rsidR="00414809" w:rsidRDefault="00414809" w:rsidP="00597C1D">
      <w:pPr>
        <w:widowControl w:val="0"/>
        <w:autoSpaceDE w:val="0"/>
        <w:autoSpaceDN w:val="0"/>
        <w:adjustRightInd w:val="0"/>
        <w:ind w:left="357" w:hanging="357"/>
        <w:jc w:val="both"/>
        <w:rPr>
          <w:rFonts w:cs="Arial"/>
          <w:b/>
          <w:i/>
          <w:sz w:val="18"/>
          <w:szCs w:val="18"/>
          <w:lang w:val="id-ID"/>
        </w:rPr>
      </w:pPr>
    </w:p>
    <w:p w:rsidR="008055D6" w:rsidRPr="00097886" w:rsidRDefault="008055D6" w:rsidP="00097886">
      <w:pPr>
        <w:pStyle w:val="ListParagraph"/>
        <w:widowControl w:val="0"/>
        <w:numPr>
          <w:ilvl w:val="0"/>
          <w:numId w:val="3"/>
        </w:numPr>
        <w:autoSpaceDE w:val="0"/>
        <w:autoSpaceDN w:val="0"/>
        <w:adjustRightInd w:val="0"/>
        <w:jc w:val="both"/>
        <w:rPr>
          <w:b/>
          <w:i/>
          <w:sz w:val="18"/>
          <w:szCs w:val="18"/>
          <w:lang w:val="es-ES"/>
        </w:rPr>
      </w:pPr>
      <w:r w:rsidRPr="00097886">
        <w:rPr>
          <w:b/>
          <w:i/>
          <w:sz w:val="18"/>
          <w:szCs w:val="18"/>
          <w:lang w:val="es-ES"/>
        </w:rPr>
        <w:t>Hasil dan Pembahasan</w:t>
      </w:r>
    </w:p>
    <w:p w:rsidR="00097886" w:rsidRPr="00097886" w:rsidRDefault="00097886" w:rsidP="00097886">
      <w:pPr>
        <w:pStyle w:val="ListParagraph"/>
        <w:widowControl w:val="0"/>
        <w:autoSpaceDE w:val="0"/>
        <w:autoSpaceDN w:val="0"/>
        <w:adjustRightInd w:val="0"/>
        <w:ind w:left="360"/>
        <w:jc w:val="both"/>
        <w:rPr>
          <w:b/>
          <w:i/>
          <w:sz w:val="18"/>
          <w:szCs w:val="18"/>
          <w:lang w:val="es-ES"/>
        </w:rPr>
      </w:pPr>
    </w:p>
    <w:p w:rsidR="00E7374A" w:rsidRDefault="00097886" w:rsidP="00097886">
      <w:pPr>
        <w:pStyle w:val="ListParagraph"/>
        <w:widowControl w:val="0"/>
        <w:numPr>
          <w:ilvl w:val="1"/>
          <w:numId w:val="3"/>
        </w:numPr>
        <w:autoSpaceDE w:val="0"/>
        <w:autoSpaceDN w:val="0"/>
        <w:adjustRightInd w:val="0"/>
        <w:ind w:left="567" w:hanging="567"/>
        <w:jc w:val="both"/>
        <w:rPr>
          <w:b/>
          <w:sz w:val="18"/>
          <w:szCs w:val="18"/>
          <w:lang w:val="id-ID"/>
        </w:rPr>
      </w:pPr>
      <w:r w:rsidRPr="00097886">
        <w:rPr>
          <w:b/>
          <w:sz w:val="18"/>
          <w:szCs w:val="18"/>
          <w:lang w:val="id-ID"/>
        </w:rPr>
        <w:t>F</w:t>
      </w:r>
      <w:r w:rsidR="00E7374A" w:rsidRPr="00097886">
        <w:rPr>
          <w:b/>
          <w:sz w:val="18"/>
          <w:szCs w:val="18"/>
          <w:lang w:val="sv-SE"/>
        </w:rPr>
        <w:t>aktor-Faktor yang Mempengaruhi Kesehatan dan Keselamatan Kerja</w:t>
      </w:r>
    </w:p>
    <w:p w:rsidR="00414809" w:rsidRDefault="00414809" w:rsidP="00414809">
      <w:pPr>
        <w:pStyle w:val="ListParagraph"/>
        <w:ind w:left="360"/>
        <w:rPr>
          <w:sz w:val="18"/>
          <w:szCs w:val="18"/>
          <w:lang w:val="id-ID"/>
        </w:rPr>
      </w:pPr>
    </w:p>
    <w:p w:rsidR="00414809" w:rsidRDefault="00414809" w:rsidP="00414809">
      <w:pPr>
        <w:pStyle w:val="ListParagraph"/>
        <w:ind w:left="0" w:firstLine="709"/>
        <w:jc w:val="both"/>
        <w:rPr>
          <w:sz w:val="18"/>
          <w:szCs w:val="18"/>
          <w:lang w:val="id-ID"/>
        </w:rPr>
      </w:pPr>
      <w:r w:rsidRPr="00414809">
        <w:rPr>
          <w:sz w:val="18"/>
          <w:szCs w:val="18"/>
          <w:lang w:val="sv-SE"/>
        </w:rPr>
        <w:t xml:space="preserve">Dari data yang diperoleh dari kuesioner diperoleh rata-rata variabel dampak dan rata-rata variabel frekuensi dari masing-masing faktor yang mempengaruhi masalah keselamatan dan kesehatan kerja. Dari nilai tersebut ditentukan  </w:t>
      </w:r>
      <w:r w:rsidRPr="00414809">
        <w:rPr>
          <w:i/>
          <w:sz w:val="18"/>
          <w:szCs w:val="18"/>
          <w:lang w:val="sv-SE"/>
        </w:rPr>
        <w:t>risk level</w:t>
      </w:r>
      <w:r w:rsidRPr="00414809">
        <w:rPr>
          <w:sz w:val="18"/>
          <w:szCs w:val="18"/>
          <w:lang w:val="sv-SE"/>
        </w:rPr>
        <w:t xml:space="preserve"> masing-masing faktor tersebut pekerjaan tersebut. </w:t>
      </w:r>
    </w:p>
    <w:p w:rsidR="00224E6C" w:rsidRDefault="00224E6C" w:rsidP="00414809">
      <w:pPr>
        <w:pStyle w:val="ListParagraph"/>
        <w:ind w:left="0" w:firstLine="709"/>
        <w:jc w:val="both"/>
        <w:rPr>
          <w:i/>
          <w:sz w:val="18"/>
          <w:szCs w:val="18"/>
          <w:lang w:val="id-ID"/>
        </w:rPr>
      </w:pPr>
    </w:p>
    <w:p w:rsidR="00414809" w:rsidRPr="00414809" w:rsidRDefault="00414809" w:rsidP="00414809">
      <w:pPr>
        <w:pStyle w:val="ListParagraph"/>
        <w:ind w:left="0" w:firstLine="709"/>
        <w:jc w:val="both"/>
        <w:rPr>
          <w:sz w:val="18"/>
          <w:szCs w:val="18"/>
          <w:lang w:val="sv-SE"/>
        </w:rPr>
      </w:pPr>
      <w:r w:rsidRPr="00414809">
        <w:rPr>
          <w:i/>
          <w:sz w:val="18"/>
          <w:szCs w:val="18"/>
          <w:lang w:val="sv-SE"/>
        </w:rPr>
        <w:t>Risk level</w:t>
      </w:r>
      <w:r w:rsidRPr="00414809">
        <w:rPr>
          <w:sz w:val="18"/>
          <w:szCs w:val="18"/>
          <w:lang w:val="sv-SE"/>
        </w:rPr>
        <w:t xml:space="preserve"> sesuai dengan panduan</w:t>
      </w:r>
      <w:r w:rsidRPr="00414809">
        <w:rPr>
          <w:sz w:val="18"/>
          <w:szCs w:val="18"/>
          <w:lang w:val="id-ID"/>
        </w:rPr>
        <w:t xml:space="preserve"> bagian</w:t>
      </w:r>
      <w:r w:rsidRPr="00414809">
        <w:rPr>
          <w:sz w:val="18"/>
          <w:szCs w:val="18"/>
          <w:lang w:val="sv-SE"/>
        </w:rPr>
        <w:t xml:space="preserve"> EHS</w:t>
      </w:r>
      <w:r w:rsidRPr="00414809">
        <w:rPr>
          <w:sz w:val="18"/>
          <w:szCs w:val="18"/>
          <w:lang w:val="id-ID"/>
        </w:rPr>
        <w:t xml:space="preserve"> (</w:t>
      </w:r>
      <w:r w:rsidRPr="00414809">
        <w:rPr>
          <w:i/>
          <w:sz w:val="18"/>
          <w:szCs w:val="18"/>
          <w:lang w:val="id-ID"/>
        </w:rPr>
        <w:t>Environment, Health, and Safety</w:t>
      </w:r>
      <w:r w:rsidRPr="00414809">
        <w:rPr>
          <w:sz w:val="18"/>
          <w:szCs w:val="18"/>
          <w:lang w:val="id-ID"/>
        </w:rPr>
        <w:t>)</w:t>
      </w:r>
      <w:r w:rsidRPr="00414809">
        <w:rPr>
          <w:sz w:val="18"/>
          <w:szCs w:val="18"/>
          <w:lang w:val="sv-SE"/>
        </w:rPr>
        <w:t xml:space="preserve"> PT. Alstom, merupakan perkalian antara nilai dampak dan nilai frekuensi. Dari nilai </w:t>
      </w:r>
      <w:r w:rsidRPr="00414809">
        <w:rPr>
          <w:i/>
          <w:sz w:val="18"/>
          <w:szCs w:val="18"/>
          <w:lang w:val="sv-SE"/>
        </w:rPr>
        <w:t>risk level</w:t>
      </w:r>
      <w:r w:rsidRPr="00414809">
        <w:rPr>
          <w:sz w:val="18"/>
          <w:szCs w:val="18"/>
          <w:lang w:val="sv-SE"/>
        </w:rPr>
        <w:t xml:space="preserve"> tersebut, faktor-faktor yang mempengaruhi masalah keselamatan dan kesehatan kerja dikelompokkan menjadi </w:t>
      </w:r>
      <w:r w:rsidRPr="00414809">
        <w:rPr>
          <w:i/>
          <w:sz w:val="18"/>
          <w:szCs w:val="18"/>
          <w:lang w:val="sv-SE"/>
        </w:rPr>
        <w:t>high risk (risk level 10 to 25)</w:t>
      </w:r>
      <w:r w:rsidRPr="00414809">
        <w:rPr>
          <w:sz w:val="18"/>
          <w:szCs w:val="18"/>
          <w:lang w:val="sv-SE"/>
        </w:rPr>
        <w:t xml:space="preserve">, </w:t>
      </w:r>
      <w:r w:rsidRPr="00414809">
        <w:rPr>
          <w:i/>
          <w:sz w:val="18"/>
          <w:szCs w:val="18"/>
          <w:lang w:val="sv-SE"/>
        </w:rPr>
        <w:t>middle risk (risk level 5 to 9),</w:t>
      </w:r>
      <w:r w:rsidRPr="00414809">
        <w:rPr>
          <w:sz w:val="18"/>
          <w:szCs w:val="18"/>
          <w:lang w:val="sv-SE"/>
        </w:rPr>
        <w:t xml:space="preserve"> atau </w:t>
      </w:r>
      <w:r w:rsidRPr="00414809">
        <w:rPr>
          <w:i/>
          <w:sz w:val="18"/>
          <w:szCs w:val="18"/>
          <w:lang w:val="sv-SE"/>
        </w:rPr>
        <w:t>low risk (risk level 1 to 4)</w:t>
      </w:r>
      <w:r w:rsidRPr="00414809">
        <w:rPr>
          <w:sz w:val="18"/>
          <w:szCs w:val="18"/>
          <w:lang w:val="sv-SE"/>
        </w:rPr>
        <w:t xml:space="preserve">. </w:t>
      </w:r>
    </w:p>
    <w:p w:rsidR="00414809" w:rsidRDefault="00414809" w:rsidP="00414809">
      <w:pPr>
        <w:pStyle w:val="ListParagraph"/>
        <w:widowControl w:val="0"/>
        <w:autoSpaceDE w:val="0"/>
        <w:autoSpaceDN w:val="0"/>
        <w:adjustRightInd w:val="0"/>
        <w:ind w:left="360"/>
        <w:jc w:val="both"/>
        <w:rPr>
          <w:b/>
          <w:sz w:val="18"/>
          <w:szCs w:val="18"/>
          <w:lang w:val="id-ID"/>
        </w:rPr>
      </w:pPr>
    </w:p>
    <w:p w:rsidR="00414809" w:rsidRDefault="00414809" w:rsidP="00414809">
      <w:pPr>
        <w:pStyle w:val="ListParagraph"/>
        <w:widowControl w:val="0"/>
        <w:autoSpaceDE w:val="0"/>
        <w:autoSpaceDN w:val="0"/>
        <w:adjustRightInd w:val="0"/>
        <w:ind w:left="360"/>
        <w:jc w:val="both"/>
        <w:rPr>
          <w:b/>
          <w:sz w:val="18"/>
          <w:szCs w:val="18"/>
          <w:lang w:val="id-ID"/>
        </w:rPr>
      </w:pPr>
    </w:p>
    <w:p w:rsidR="009A7F43" w:rsidRPr="00E71ACD" w:rsidRDefault="009A7F43" w:rsidP="009A7F43">
      <w:pPr>
        <w:jc w:val="center"/>
        <w:rPr>
          <w:sz w:val="18"/>
          <w:szCs w:val="20"/>
        </w:rPr>
      </w:pPr>
      <w:r w:rsidRPr="00E71ACD">
        <w:rPr>
          <w:sz w:val="18"/>
          <w:szCs w:val="20"/>
        </w:rPr>
        <w:lastRenderedPageBreak/>
        <w:t>Tabel 3.1 Hasil Pengolahan Data Kuesioner Faktor-Faktor yang Mempengaruhi Keselamatan dan Kesehatan Kerja</w:t>
      </w:r>
    </w:p>
    <w:p w:rsidR="009A7F43" w:rsidRPr="00E71ACD" w:rsidRDefault="009A7F43" w:rsidP="009A7F43">
      <w:pPr>
        <w:rPr>
          <w:sz w:val="18"/>
          <w:szCs w:val="20"/>
          <w:lang w:val="sv-SE"/>
        </w:rPr>
      </w:pPr>
    </w:p>
    <w:tbl>
      <w:tblPr>
        <w:tblW w:w="4091" w:type="dxa"/>
        <w:jc w:val="center"/>
        <w:tblInd w:w="93" w:type="dxa"/>
        <w:tblLook w:val="04A0"/>
      </w:tblPr>
      <w:tblGrid>
        <w:gridCol w:w="18"/>
        <w:gridCol w:w="466"/>
        <w:gridCol w:w="2152"/>
        <w:gridCol w:w="11"/>
        <w:gridCol w:w="675"/>
        <w:gridCol w:w="14"/>
        <w:gridCol w:w="755"/>
      </w:tblGrid>
      <w:tr w:rsidR="009C6002" w:rsidRPr="00E71ACD" w:rsidTr="009C6002">
        <w:trPr>
          <w:gridBefore w:val="1"/>
          <w:wBefore w:w="18" w:type="dxa"/>
          <w:trHeight w:val="270"/>
          <w:jc w:val="center"/>
        </w:trPr>
        <w:tc>
          <w:tcPr>
            <w:tcW w:w="466" w:type="dxa"/>
            <w:tcBorders>
              <w:top w:val="single" w:sz="8" w:space="0" w:color="auto"/>
              <w:left w:val="single" w:sz="8" w:space="0" w:color="auto"/>
              <w:bottom w:val="single" w:sz="8" w:space="0" w:color="auto"/>
              <w:right w:val="nil"/>
            </w:tcBorders>
            <w:shd w:val="clear" w:color="auto" w:fill="D9D9D9"/>
            <w:noWrap/>
            <w:vAlign w:val="center"/>
            <w:hideMark/>
          </w:tcPr>
          <w:p w:rsidR="009A7F43" w:rsidRPr="00E71ACD" w:rsidRDefault="009A7F43" w:rsidP="009C6002">
            <w:pPr>
              <w:jc w:val="center"/>
              <w:rPr>
                <w:b/>
                <w:bCs/>
                <w:sz w:val="16"/>
                <w:szCs w:val="16"/>
              </w:rPr>
            </w:pPr>
            <w:r w:rsidRPr="00E71ACD">
              <w:rPr>
                <w:b/>
                <w:bCs/>
                <w:sz w:val="16"/>
                <w:szCs w:val="16"/>
              </w:rPr>
              <w:t>No</w:t>
            </w:r>
          </w:p>
        </w:tc>
        <w:tc>
          <w:tcPr>
            <w:tcW w:w="2163" w:type="dxa"/>
            <w:gridSpan w:val="2"/>
            <w:tcBorders>
              <w:top w:val="single" w:sz="8" w:space="0" w:color="auto"/>
              <w:left w:val="single" w:sz="8" w:space="0" w:color="auto"/>
              <w:bottom w:val="single" w:sz="8" w:space="0" w:color="auto"/>
              <w:right w:val="single" w:sz="8" w:space="0" w:color="auto"/>
            </w:tcBorders>
            <w:shd w:val="clear" w:color="auto" w:fill="D9D9D9"/>
            <w:noWrap/>
            <w:vAlign w:val="center"/>
            <w:hideMark/>
          </w:tcPr>
          <w:p w:rsidR="009A7F43" w:rsidRPr="00E71ACD" w:rsidRDefault="009A7F43" w:rsidP="001048CF">
            <w:pPr>
              <w:jc w:val="center"/>
              <w:rPr>
                <w:b/>
                <w:bCs/>
                <w:sz w:val="16"/>
                <w:szCs w:val="16"/>
              </w:rPr>
            </w:pPr>
            <w:r w:rsidRPr="00E71ACD">
              <w:rPr>
                <w:b/>
                <w:bCs/>
                <w:sz w:val="16"/>
                <w:szCs w:val="16"/>
              </w:rPr>
              <w:t>Item</w:t>
            </w:r>
          </w:p>
        </w:tc>
        <w:tc>
          <w:tcPr>
            <w:tcW w:w="689" w:type="dxa"/>
            <w:gridSpan w:val="2"/>
            <w:tcBorders>
              <w:top w:val="single" w:sz="8" w:space="0" w:color="auto"/>
              <w:left w:val="nil"/>
              <w:bottom w:val="single" w:sz="8" w:space="0" w:color="auto"/>
              <w:right w:val="single" w:sz="4" w:space="0" w:color="auto"/>
            </w:tcBorders>
            <w:shd w:val="clear" w:color="auto" w:fill="D9D9D9"/>
            <w:noWrap/>
            <w:vAlign w:val="center"/>
            <w:hideMark/>
          </w:tcPr>
          <w:p w:rsidR="009A7F43" w:rsidRPr="00E71ACD" w:rsidRDefault="009A7F43" w:rsidP="001048CF">
            <w:pPr>
              <w:jc w:val="center"/>
              <w:rPr>
                <w:b/>
                <w:bCs/>
                <w:i/>
                <w:color w:val="000000"/>
                <w:sz w:val="16"/>
                <w:szCs w:val="16"/>
              </w:rPr>
            </w:pPr>
            <w:r w:rsidRPr="00E71ACD">
              <w:rPr>
                <w:b/>
                <w:bCs/>
                <w:i/>
                <w:color w:val="000000"/>
                <w:sz w:val="16"/>
                <w:szCs w:val="16"/>
              </w:rPr>
              <w:t>Risk Level</w:t>
            </w:r>
          </w:p>
        </w:tc>
        <w:tc>
          <w:tcPr>
            <w:tcW w:w="755" w:type="dxa"/>
            <w:tcBorders>
              <w:top w:val="single" w:sz="8" w:space="0" w:color="auto"/>
              <w:left w:val="nil"/>
              <w:bottom w:val="single" w:sz="8" w:space="0" w:color="auto"/>
              <w:right w:val="single" w:sz="8" w:space="0" w:color="auto"/>
            </w:tcBorders>
            <w:shd w:val="clear" w:color="auto" w:fill="D9D9D9"/>
            <w:noWrap/>
            <w:vAlign w:val="center"/>
            <w:hideMark/>
          </w:tcPr>
          <w:p w:rsidR="009A7F43" w:rsidRPr="00E71ACD" w:rsidRDefault="009A7F43" w:rsidP="001048CF">
            <w:pPr>
              <w:jc w:val="center"/>
              <w:rPr>
                <w:b/>
                <w:bCs/>
                <w:color w:val="000000"/>
                <w:sz w:val="16"/>
                <w:szCs w:val="16"/>
              </w:rPr>
            </w:pPr>
            <w:r w:rsidRPr="00E71ACD">
              <w:rPr>
                <w:b/>
                <w:bCs/>
                <w:color w:val="000000"/>
                <w:sz w:val="16"/>
                <w:szCs w:val="16"/>
              </w:rPr>
              <w:t>Kate</w:t>
            </w:r>
            <w:r w:rsidR="009C6002">
              <w:rPr>
                <w:b/>
                <w:bCs/>
                <w:color w:val="000000"/>
                <w:sz w:val="16"/>
                <w:szCs w:val="16"/>
                <w:lang w:val="id-ID"/>
              </w:rPr>
              <w:t>-</w:t>
            </w:r>
            <w:r w:rsidRPr="00E71ACD">
              <w:rPr>
                <w:b/>
                <w:bCs/>
                <w:color w:val="000000"/>
                <w:sz w:val="16"/>
                <w:szCs w:val="16"/>
              </w:rPr>
              <w:t>gori</w:t>
            </w:r>
          </w:p>
        </w:tc>
      </w:tr>
      <w:tr w:rsidR="009C6002" w:rsidRPr="00E71ACD" w:rsidTr="009C6002">
        <w:trPr>
          <w:gridBefore w:val="1"/>
          <w:wBefore w:w="18" w:type="dxa"/>
          <w:trHeight w:val="270"/>
          <w:jc w:val="center"/>
        </w:trPr>
        <w:tc>
          <w:tcPr>
            <w:tcW w:w="466" w:type="dxa"/>
            <w:tcBorders>
              <w:top w:val="nil"/>
              <w:left w:val="single" w:sz="8" w:space="0" w:color="auto"/>
              <w:bottom w:val="single" w:sz="4" w:space="0" w:color="auto"/>
              <w:right w:val="nil"/>
            </w:tcBorders>
            <w:shd w:val="clear" w:color="auto" w:fill="D9D9D9"/>
            <w:noWrap/>
            <w:vAlign w:val="center"/>
            <w:hideMark/>
          </w:tcPr>
          <w:p w:rsidR="009A7F43" w:rsidRPr="00E71ACD" w:rsidRDefault="009A7F43" w:rsidP="001048CF">
            <w:pPr>
              <w:jc w:val="center"/>
              <w:rPr>
                <w:b/>
                <w:bCs/>
                <w:sz w:val="16"/>
                <w:szCs w:val="16"/>
              </w:rPr>
            </w:pPr>
            <w:r w:rsidRPr="00E71ACD">
              <w:rPr>
                <w:b/>
                <w:bCs/>
                <w:sz w:val="16"/>
                <w:szCs w:val="16"/>
              </w:rPr>
              <w:t>A.</w:t>
            </w:r>
          </w:p>
        </w:tc>
        <w:tc>
          <w:tcPr>
            <w:tcW w:w="2163" w:type="dxa"/>
            <w:gridSpan w:val="2"/>
            <w:tcBorders>
              <w:top w:val="nil"/>
              <w:left w:val="nil"/>
              <w:bottom w:val="single" w:sz="4" w:space="0" w:color="auto"/>
              <w:right w:val="nil"/>
            </w:tcBorders>
            <w:shd w:val="clear" w:color="auto" w:fill="D9D9D9"/>
            <w:noWrap/>
            <w:vAlign w:val="center"/>
            <w:hideMark/>
          </w:tcPr>
          <w:p w:rsidR="009A7F43" w:rsidRPr="00E71ACD" w:rsidRDefault="009A7F43" w:rsidP="001048CF">
            <w:pPr>
              <w:rPr>
                <w:b/>
                <w:bCs/>
                <w:sz w:val="16"/>
                <w:szCs w:val="16"/>
              </w:rPr>
            </w:pPr>
            <w:r w:rsidRPr="00E71ACD">
              <w:rPr>
                <w:b/>
                <w:bCs/>
                <w:sz w:val="16"/>
                <w:szCs w:val="16"/>
              </w:rPr>
              <w:t>Fisik Properti</w:t>
            </w:r>
          </w:p>
        </w:tc>
        <w:tc>
          <w:tcPr>
            <w:tcW w:w="689" w:type="dxa"/>
            <w:gridSpan w:val="2"/>
            <w:tcBorders>
              <w:top w:val="nil"/>
              <w:left w:val="nil"/>
              <w:bottom w:val="single" w:sz="4" w:space="0" w:color="auto"/>
              <w:right w:val="nil"/>
            </w:tcBorders>
            <w:shd w:val="clear" w:color="auto" w:fill="D9D9D9"/>
            <w:noWrap/>
            <w:vAlign w:val="center"/>
            <w:hideMark/>
          </w:tcPr>
          <w:p w:rsidR="009A7F43" w:rsidRPr="00E71ACD" w:rsidRDefault="009A7F43" w:rsidP="001048CF">
            <w:pPr>
              <w:jc w:val="center"/>
              <w:rPr>
                <w:sz w:val="16"/>
                <w:szCs w:val="16"/>
              </w:rPr>
            </w:pPr>
            <w:r w:rsidRPr="00E71ACD">
              <w:rPr>
                <w:sz w:val="16"/>
                <w:szCs w:val="16"/>
              </w:rPr>
              <w:t> </w:t>
            </w:r>
          </w:p>
        </w:tc>
        <w:tc>
          <w:tcPr>
            <w:tcW w:w="755" w:type="dxa"/>
            <w:tcBorders>
              <w:top w:val="nil"/>
              <w:left w:val="nil"/>
              <w:bottom w:val="single" w:sz="4" w:space="0" w:color="auto"/>
              <w:right w:val="single" w:sz="8" w:space="0" w:color="auto"/>
            </w:tcBorders>
            <w:shd w:val="clear" w:color="auto" w:fill="D9D9D9"/>
            <w:noWrap/>
            <w:vAlign w:val="center"/>
            <w:hideMark/>
          </w:tcPr>
          <w:p w:rsidR="009A7F43" w:rsidRPr="00E71ACD" w:rsidRDefault="009A7F43" w:rsidP="001048CF">
            <w:pPr>
              <w:rPr>
                <w:b/>
                <w:bCs/>
                <w:sz w:val="16"/>
                <w:szCs w:val="16"/>
              </w:rPr>
            </w:pPr>
            <w:r w:rsidRPr="00E71ACD">
              <w:rPr>
                <w:b/>
                <w:bCs/>
                <w:sz w:val="16"/>
                <w:szCs w:val="16"/>
              </w:rPr>
              <w:t> </w:t>
            </w:r>
          </w:p>
        </w:tc>
      </w:tr>
      <w:tr w:rsidR="009C6002" w:rsidRPr="00E71ACD" w:rsidTr="009C6002">
        <w:trPr>
          <w:gridBefore w:val="1"/>
          <w:wBefore w:w="18" w:type="dxa"/>
          <w:trHeight w:val="270"/>
          <w:jc w:val="center"/>
        </w:trPr>
        <w:tc>
          <w:tcPr>
            <w:tcW w:w="466" w:type="dxa"/>
            <w:tcBorders>
              <w:top w:val="nil"/>
              <w:left w:val="single" w:sz="8" w:space="0" w:color="auto"/>
              <w:bottom w:val="single" w:sz="4" w:space="0" w:color="auto"/>
              <w:right w:val="nil"/>
            </w:tcBorders>
            <w:shd w:val="clear" w:color="auto" w:fill="auto"/>
            <w:noWrap/>
            <w:vAlign w:val="bottom"/>
            <w:hideMark/>
          </w:tcPr>
          <w:p w:rsidR="009A7F43" w:rsidRPr="00E71ACD" w:rsidRDefault="009A7F43" w:rsidP="001048CF">
            <w:pPr>
              <w:jc w:val="right"/>
              <w:rPr>
                <w:sz w:val="16"/>
                <w:szCs w:val="16"/>
              </w:rPr>
            </w:pPr>
            <w:r w:rsidRPr="00E71ACD">
              <w:rPr>
                <w:sz w:val="16"/>
                <w:szCs w:val="16"/>
              </w:rPr>
              <w:t>1</w:t>
            </w:r>
          </w:p>
        </w:tc>
        <w:tc>
          <w:tcPr>
            <w:tcW w:w="2163" w:type="dxa"/>
            <w:gridSpan w:val="2"/>
            <w:tcBorders>
              <w:top w:val="nil"/>
              <w:left w:val="single" w:sz="8" w:space="0" w:color="auto"/>
              <w:bottom w:val="single" w:sz="4" w:space="0" w:color="auto"/>
              <w:right w:val="single" w:sz="8" w:space="0" w:color="auto"/>
            </w:tcBorders>
            <w:shd w:val="clear" w:color="auto" w:fill="auto"/>
            <w:noWrap/>
            <w:vAlign w:val="bottom"/>
            <w:hideMark/>
          </w:tcPr>
          <w:p w:rsidR="009A7F43" w:rsidRPr="00E71ACD" w:rsidRDefault="009A7F43" w:rsidP="001048CF">
            <w:pPr>
              <w:rPr>
                <w:sz w:val="16"/>
                <w:szCs w:val="16"/>
              </w:rPr>
            </w:pPr>
            <w:r w:rsidRPr="00E71ACD">
              <w:rPr>
                <w:sz w:val="16"/>
                <w:szCs w:val="16"/>
              </w:rPr>
              <w:t xml:space="preserve">Bangunan </w:t>
            </w:r>
          </w:p>
        </w:tc>
        <w:tc>
          <w:tcPr>
            <w:tcW w:w="689" w:type="dxa"/>
            <w:gridSpan w:val="2"/>
            <w:tcBorders>
              <w:top w:val="nil"/>
              <w:left w:val="nil"/>
              <w:bottom w:val="single" w:sz="4" w:space="0" w:color="auto"/>
              <w:right w:val="single" w:sz="8" w:space="0" w:color="auto"/>
            </w:tcBorders>
            <w:shd w:val="clear" w:color="auto" w:fill="auto"/>
            <w:noWrap/>
            <w:vAlign w:val="bottom"/>
            <w:hideMark/>
          </w:tcPr>
          <w:p w:rsidR="009A7F43" w:rsidRPr="00E71ACD" w:rsidRDefault="009A7F43" w:rsidP="001048CF">
            <w:pPr>
              <w:jc w:val="center"/>
              <w:rPr>
                <w:sz w:val="16"/>
                <w:szCs w:val="16"/>
              </w:rPr>
            </w:pPr>
            <w:r w:rsidRPr="00E71ACD">
              <w:rPr>
                <w:sz w:val="16"/>
                <w:szCs w:val="16"/>
              </w:rPr>
              <w:t>2.25</w:t>
            </w:r>
          </w:p>
        </w:tc>
        <w:tc>
          <w:tcPr>
            <w:tcW w:w="755" w:type="dxa"/>
            <w:tcBorders>
              <w:top w:val="nil"/>
              <w:left w:val="nil"/>
              <w:bottom w:val="single" w:sz="4" w:space="0" w:color="auto"/>
              <w:right w:val="single" w:sz="8" w:space="0" w:color="auto"/>
            </w:tcBorders>
            <w:shd w:val="clear" w:color="auto" w:fill="auto"/>
            <w:noWrap/>
            <w:vAlign w:val="bottom"/>
            <w:hideMark/>
          </w:tcPr>
          <w:p w:rsidR="009A7F43" w:rsidRPr="00E71ACD" w:rsidRDefault="009A7F43" w:rsidP="001048CF">
            <w:pPr>
              <w:jc w:val="center"/>
              <w:rPr>
                <w:i/>
                <w:iCs/>
                <w:sz w:val="16"/>
                <w:szCs w:val="16"/>
              </w:rPr>
            </w:pPr>
            <w:r w:rsidRPr="00E71ACD">
              <w:rPr>
                <w:i/>
                <w:iCs/>
                <w:sz w:val="16"/>
                <w:szCs w:val="16"/>
              </w:rPr>
              <w:t>low</w:t>
            </w:r>
          </w:p>
        </w:tc>
      </w:tr>
      <w:tr w:rsidR="009C6002" w:rsidRPr="00E71ACD" w:rsidTr="009C6002">
        <w:trPr>
          <w:gridBefore w:val="1"/>
          <w:wBefore w:w="18" w:type="dxa"/>
          <w:trHeight w:val="270"/>
          <w:jc w:val="center"/>
        </w:trPr>
        <w:tc>
          <w:tcPr>
            <w:tcW w:w="466" w:type="dxa"/>
            <w:tcBorders>
              <w:top w:val="nil"/>
              <w:left w:val="single" w:sz="8" w:space="0" w:color="auto"/>
              <w:bottom w:val="single" w:sz="4" w:space="0" w:color="auto"/>
              <w:right w:val="nil"/>
            </w:tcBorders>
            <w:shd w:val="clear" w:color="auto" w:fill="auto"/>
            <w:noWrap/>
            <w:vAlign w:val="bottom"/>
            <w:hideMark/>
          </w:tcPr>
          <w:p w:rsidR="009A7F43" w:rsidRPr="00E71ACD" w:rsidRDefault="009A7F43" w:rsidP="001048CF">
            <w:pPr>
              <w:jc w:val="right"/>
              <w:rPr>
                <w:sz w:val="16"/>
                <w:szCs w:val="16"/>
              </w:rPr>
            </w:pPr>
            <w:r w:rsidRPr="00E71ACD">
              <w:rPr>
                <w:sz w:val="16"/>
                <w:szCs w:val="16"/>
              </w:rPr>
              <w:t>2</w:t>
            </w:r>
          </w:p>
        </w:tc>
        <w:tc>
          <w:tcPr>
            <w:tcW w:w="2163" w:type="dxa"/>
            <w:gridSpan w:val="2"/>
            <w:tcBorders>
              <w:top w:val="nil"/>
              <w:left w:val="single" w:sz="8" w:space="0" w:color="auto"/>
              <w:bottom w:val="single" w:sz="4" w:space="0" w:color="auto"/>
              <w:right w:val="single" w:sz="8" w:space="0" w:color="auto"/>
            </w:tcBorders>
            <w:shd w:val="clear" w:color="auto" w:fill="auto"/>
            <w:noWrap/>
            <w:vAlign w:val="bottom"/>
            <w:hideMark/>
          </w:tcPr>
          <w:p w:rsidR="009A7F43" w:rsidRPr="00E71ACD" w:rsidRDefault="009A7F43" w:rsidP="001048CF">
            <w:pPr>
              <w:rPr>
                <w:sz w:val="16"/>
                <w:szCs w:val="16"/>
              </w:rPr>
            </w:pPr>
            <w:r w:rsidRPr="00E71ACD">
              <w:rPr>
                <w:sz w:val="16"/>
                <w:szCs w:val="16"/>
              </w:rPr>
              <w:t xml:space="preserve">Kendaraan </w:t>
            </w:r>
          </w:p>
        </w:tc>
        <w:tc>
          <w:tcPr>
            <w:tcW w:w="689" w:type="dxa"/>
            <w:gridSpan w:val="2"/>
            <w:tcBorders>
              <w:top w:val="nil"/>
              <w:left w:val="nil"/>
              <w:bottom w:val="single" w:sz="4" w:space="0" w:color="auto"/>
              <w:right w:val="single" w:sz="8" w:space="0" w:color="auto"/>
            </w:tcBorders>
            <w:shd w:val="clear" w:color="auto" w:fill="auto"/>
            <w:noWrap/>
            <w:vAlign w:val="bottom"/>
            <w:hideMark/>
          </w:tcPr>
          <w:p w:rsidR="009A7F43" w:rsidRPr="00E71ACD" w:rsidRDefault="009A7F43" w:rsidP="001048CF">
            <w:pPr>
              <w:jc w:val="center"/>
              <w:rPr>
                <w:sz w:val="16"/>
                <w:szCs w:val="16"/>
              </w:rPr>
            </w:pPr>
            <w:r w:rsidRPr="00E71ACD">
              <w:rPr>
                <w:sz w:val="16"/>
                <w:szCs w:val="16"/>
              </w:rPr>
              <w:t>6.74</w:t>
            </w:r>
          </w:p>
        </w:tc>
        <w:tc>
          <w:tcPr>
            <w:tcW w:w="755" w:type="dxa"/>
            <w:tcBorders>
              <w:top w:val="nil"/>
              <w:left w:val="nil"/>
              <w:bottom w:val="single" w:sz="4" w:space="0" w:color="auto"/>
              <w:right w:val="single" w:sz="8" w:space="0" w:color="auto"/>
            </w:tcBorders>
            <w:shd w:val="clear" w:color="auto" w:fill="auto"/>
            <w:noWrap/>
            <w:vAlign w:val="bottom"/>
            <w:hideMark/>
          </w:tcPr>
          <w:p w:rsidR="009A7F43" w:rsidRPr="00E71ACD" w:rsidRDefault="009A7F43" w:rsidP="001048CF">
            <w:pPr>
              <w:jc w:val="center"/>
              <w:rPr>
                <w:i/>
                <w:iCs/>
                <w:sz w:val="16"/>
                <w:szCs w:val="16"/>
              </w:rPr>
            </w:pPr>
            <w:r w:rsidRPr="00E71ACD">
              <w:rPr>
                <w:i/>
                <w:iCs/>
                <w:sz w:val="16"/>
                <w:szCs w:val="16"/>
              </w:rPr>
              <w:t>middle</w:t>
            </w:r>
          </w:p>
        </w:tc>
      </w:tr>
      <w:tr w:rsidR="009C6002" w:rsidRPr="00E71ACD" w:rsidTr="009C6002">
        <w:trPr>
          <w:gridBefore w:val="1"/>
          <w:wBefore w:w="18" w:type="dxa"/>
          <w:trHeight w:val="270"/>
          <w:jc w:val="center"/>
        </w:trPr>
        <w:tc>
          <w:tcPr>
            <w:tcW w:w="466" w:type="dxa"/>
            <w:tcBorders>
              <w:top w:val="nil"/>
              <w:left w:val="single" w:sz="8" w:space="0" w:color="auto"/>
              <w:bottom w:val="single" w:sz="4" w:space="0" w:color="auto"/>
              <w:right w:val="nil"/>
            </w:tcBorders>
            <w:shd w:val="clear" w:color="auto" w:fill="auto"/>
            <w:noWrap/>
            <w:vAlign w:val="bottom"/>
            <w:hideMark/>
          </w:tcPr>
          <w:p w:rsidR="009A7F43" w:rsidRPr="00E71ACD" w:rsidRDefault="009A7F43" w:rsidP="001048CF">
            <w:pPr>
              <w:jc w:val="right"/>
              <w:rPr>
                <w:sz w:val="16"/>
                <w:szCs w:val="16"/>
              </w:rPr>
            </w:pPr>
            <w:r w:rsidRPr="00E71ACD">
              <w:rPr>
                <w:sz w:val="16"/>
                <w:szCs w:val="16"/>
              </w:rPr>
              <w:t>3</w:t>
            </w:r>
          </w:p>
        </w:tc>
        <w:tc>
          <w:tcPr>
            <w:tcW w:w="2163" w:type="dxa"/>
            <w:gridSpan w:val="2"/>
            <w:tcBorders>
              <w:top w:val="nil"/>
              <w:left w:val="single" w:sz="8" w:space="0" w:color="auto"/>
              <w:bottom w:val="single" w:sz="4" w:space="0" w:color="auto"/>
              <w:right w:val="single" w:sz="8" w:space="0" w:color="auto"/>
            </w:tcBorders>
            <w:shd w:val="clear" w:color="auto" w:fill="auto"/>
            <w:noWrap/>
            <w:vAlign w:val="bottom"/>
            <w:hideMark/>
          </w:tcPr>
          <w:p w:rsidR="009A7F43" w:rsidRPr="00E71ACD" w:rsidRDefault="009A7F43" w:rsidP="001048CF">
            <w:pPr>
              <w:rPr>
                <w:sz w:val="16"/>
                <w:szCs w:val="16"/>
              </w:rPr>
            </w:pPr>
            <w:r w:rsidRPr="00E71ACD">
              <w:rPr>
                <w:sz w:val="16"/>
                <w:szCs w:val="16"/>
              </w:rPr>
              <w:t>Boiler</w:t>
            </w:r>
          </w:p>
        </w:tc>
        <w:tc>
          <w:tcPr>
            <w:tcW w:w="689" w:type="dxa"/>
            <w:gridSpan w:val="2"/>
            <w:tcBorders>
              <w:top w:val="nil"/>
              <w:left w:val="nil"/>
              <w:bottom w:val="single" w:sz="4" w:space="0" w:color="auto"/>
              <w:right w:val="single" w:sz="8" w:space="0" w:color="auto"/>
            </w:tcBorders>
            <w:shd w:val="clear" w:color="auto" w:fill="auto"/>
            <w:noWrap/>
            <w:vAlign w:val="bottom"/>
            <w:hideMark/>
          </w:tcPr>
          <w:p w:rsidR="009A7F43" w:rsidRPr="00E71ACD" w:rsidRDefault="009A7F43" w:rsidP="001048CF">
            <w:pPr>
              <w:jc w:val="center"/>
              <w:rPr>
                <w:sz w:val="16"/>
                <w:szCs w:val="16"/>
              </w:rPr>
            </w:pPr>
            <w:r w:rsidRPr="00E71ACD">
              <w:rPr>
                <w:sz w:val="16"/>
                <w:szCs w:val="16"/>
              </w:rPr>
              <w:t>12.80</w:t>
            </w:r>
          </w:p>
        </w:tc>
        <w:tc>
          <w:tcPr>
            <w:tcW w:w="755" w:type="dxa"/>
            <w:tcBorders>
              <w:top w:val="nil"/>
              <w:left w:val="nil"/>
              <w:bottom w:val="single" w:sz="4" w:space="0" w:color="auto"/>
              <w:right w:val="single" w:sz="8" w:space="0" w:color="auto"/>
            </w:tcBorders>
            <w:shd w:val="clear" w:color="auto" w:fill="auto"/>
            <w:noWrap/>
            <w:vAlign w:val="bottom"/>
            <w:hideMark/>
          </w:tcPr>
          <w:p w:rsidR="009A7F43" w:rsidRPr="00E71ACD" w:rsidRDefault="009A7F43" w:rsidP="001048CF">
            <w:pPr>
              <w:jc w:val="center"/>
              <w:rPr>
                <w:i/>
                <w:iCs/>
                <w:sz w:val="16"/>
                <w:szCs w:val="16"/>
              </w:rPr>
            </w:pPr>
            <w:r w:rsidRPr="00E71ACD">
              <w:rPr>
                <w:i/>
                <w:iCs/>
                <w:sz w:val="16"/>
                <w:szCs w:val="16"/>
              </w:rPr>
              <w:t>high</w:t>
            </w:r>
          </w:p>
        </w:tc>
      </w:tr>
      <w:tr w:rsidR="009C6002" w:rsidRPr="00E71ACD" w:rsidTr="009C6002">
        <w:trPr>
          <w:gridBefore w:val="1"/>
          <w:wBefore w:w="18" w:type="dxa"/>
          <w:trHeight w:val="270"/>
          <w:jc w:val="center"/>
        </w:trPr>
        <w:tc>
          <w:tcPr>
            <w:tcW w:w="466" w:type="dxa"/>
            <w:tcBorders>
              <w:top w:val="nil"/>
              <w:left w:val="single" w:sz="8" w:space="0" w:color="auto"/>
              <w:bottom w:val="single" w:sz="4" w:space="0" w:color="auto"/>
              <w:right w:val="nil"/>
            </w:tcBorders>
            <w:shd w:val="clear" w:color="auto" w:fill="D9D9D9"/>
            <w:noWrap/>
            <w:vAlign w:val="center"/>
            <w:hideMark/>
          </w:tcPr>
          <w:p w:rsidR="009A7F43" w:rsidRPr="00E71ACD" w:rsidRDefault="009A7F43" w:rsidP="001048CF">
            <w:pPr>
              <w:jc w:val="center"/>
              <w:rPr>
                <w:b/>
                <w:bCs/>
                <w:sz w:val="16"/>
                <w:szCs w:val="16"/>
              </w:rPr>
            </w:pPr>
            <w:r w:rsidRPr="00E71ACD">
              <w:rPr>
                <w:b/>
                <w:bCs/>
                <w:sz w:val="16"/>
                <w:szCs w:val="16"/>
              </w:rPr>
              <w:t>B.</w:t>
            </w:r>
          </w:p>
        </w:tc>
        <w:tc>
          <w:tcPr>
            <w:tcW w:w="2163" w:type="dxa"/>
            <w:gridSpan w:val="2"/>
            <w:tcBorders>
              <w:top w:val="nil"/>
              <w:left w:val="nil"/>
              <w:bottom w:val="single" w:sz="4" w:space="0" w:color="auto"/>
              <w:right w:val="nil"/>
            </w:tcBorders>
            <w:shd w:val="clear" w:color="auto" w:fill="D9D9D9"/>
            <w:noWrap/>
            <w:vAlign w:val="center"/>
            <w:hideMark/>
          </w:tcPr>
          <w:p w:rsidR="009A7F43" w:rsidRPr="00E71ACD" w:rsidRDefault="009A7F43" w:rsidP="001048CF">
            <w:pPr>
              <w:rPr>
                <w:b/>
                <w:bCs/>
                <w:sz w:val="16"/>
                <w:szCs w:val="16"/>
              </w:rPr>
            </w:pPr>
            <w:r w:rsidRPr="00E71ACD">
              <w:rPr>
                <w:b/>
                <w:bCs/>
                <w:sz w:val="16"/>
                <w:szCs w:val="16"/>
              </w:rPr>
              <w:t>Fisik Produksi</w:t>
            </w:r>
          </w:p>
        </w:tc>
        <w:tc>
          <w:tcPr>
            <w:tcW w:w="689" w:type="dxa"/>
            <w:gridSpan w:val="2"/>
            <w:tcBorders>
              <w:top w:val="nil"/>
              <w:left w:val="nil"/>
              <w:bottom w:val="single" w:sz="4" w:space="0" w:color="auto"/>
              <w:right w:val="nil"/>
            </w:tcBorders>
            <w:shd w:val="clear" w:color="auto" w:fill="D9D9D9"/>
            <w:noWrap/>
            <w:vAlign w:val="bottom"/>
            <w:hideMark/>
          </w:tcPr>
          <w:p w:rsidR="009A7F43" w:rsidRPr="00E71ACD" w:rsidRDefault="009A7F43" w:rsidP="001048CF">
            <w:pPr>
              <w:jc w:val="center"/>
              <w:rPr>
                <w:sz w:val="16"/>
                <w:szCs w:val="16"/>
              </w:rPr>
            </w:pPr>
            <w:r w:rsidRPr="00E71ACD">
              <w:rPr>
                <w:sz w:val="16"/>
                <w:szCs w:val="16"/>
              </w:rPr>
              <w:t> </w:t>
            </w:r>
          </w:p>
        </w:tc>
        <w:tc>
          <w:tcPr>
            <w:tcW w:w="755" w:type="dxa"/>
            <w:tcBorders>
              <w:top w:val="nil"/>
              <w:left w:val="nil"/>
              <w:bottom w:val="single" w:sz="4" w:space="0" w:color="auto"/>
              <w:right w:val="single" w:sz="8" w:space="0" w:color="auto"/>
            </w:tcBorders>
            <w:shd w:val="clear" w:color="auto" w:fill="D9D9D9"/>
            <w:noWrap/>
            <w:vAlign w:val="center"/>
            <w:hideMark/>
          </w:tcPr>
          <w:p w:rsidR="009A7F43" w:rsidRPr="00E71ACD" w:rsidRDefault="009A7F43" w:rsidP="001048CF">
            <w:pPr>
              <w:jc w:val="center"/>
              <w:rPr>
                <w:b/>
                <w:bCs/>
                <w:i/>
                <w:iCs/>
                <w:sz w:val="16"/>
                <w:szCs w:val="16"/>
              </w:rPr>
            </w:pPr>
            <w:r w:rsidRPr="00E71ACD">
              <w:rPr>
                <w:b/>
                <w:bCs/>
                <w:i/>
                <w:iCs/>
                <w:sz w:val="16"/>
                <w:szCs w:val="16"/>
              </w:rPr>
              <w:t> </w:t>
            </w:r>
          </w:p>
        </w:tc>
      </w:tr>
      <w:tr w:rsidR="009C6002" w:rsidRPr="00E71ACD" w:rsidTr="009C6002">
        <w:trPr>
          <w:gridBefore w:val="1"/>
          <w:wBefore w:w="18" w:type="dxa"/>
          <w:trHeight w:val="270"/>
          <w:jc w:val="center"/>
        </w:trPr>
        <w:tc>
          <w:tcPr>
            <w:tcW w:w="466" w:type="dxa"/>
            <w:tcBorders>
              <w:top w:val="nil"/>
              <w:left w:val="single" w:sz="8" w:space="0" w:color="auto"/>
              <w:bottom w:val="single" w:sz="4" w:space="0" w:color="auto"/>
              <w:right w:val="nil"/>
            </w:tcBorders>
            <w:shd w:val="clear" w:color="auto" w:fill="auto"/>
            <w:noWrap/>
            <w:vAlign w:val="bottom"/>
            <w:hideMark/>
          </w:tcPr>
          <w:p w:rsidR="009A7F43" w:rsidRPr="00E71ACD" w:rsidRDefault="009A7F43" w:rsidP="001048CF">
            <w:pPr>
              <w:jc w:val="right"/>
              <w:rPr>
                <w:sz w:val="16"/>
                <w:szCs w:val="16"/>
              </w:rPr>
            </w:pPr>
            <w:r w:rsidRPr="00E71ACD">
              <w:rPr>
                <w:sz w:val="16"/>
                <w:szCs w:val="16"/>
              </w:rPr>
              <w:t>1</w:t>
            </w:r>
          </w:p>
        </w:tc>
        <w:tc>
          <w:tcPr>
            <w:tcW w:w="2163" w:type="dxa"/>
            <w:gridSpan w:val="2"/>
            <w:tcBorders>
              <w:top w:val="nil"/>
              <w:left w:val="single" w:sz="8" w:space="0" w:color="auto"/>
              <w:bottom w:val="single" w:sz="4" w:space="0" w:color="auto"/>
              <w:right w:val="single" w:sz="8" w:space="0" w:color="auto"/>
            </w:tcBorders>
            <w:shd w:val="clear" w:color="auto" w:fill="auto"/>
            <w:noWrap/>
            <w:vAlign w:val="bottom"/>
            <w:hideMark/>
          </w:tcPr>
          <w:p w:rsidR="009A7F43" w:rsidRPr="00E71ACD" w:rsidRDefault="009A7F43" w:rsidP="001048CF">
            <w:pPr>
              <w:rPr>
                <w:sz w:val="16"/>
                <w:szCs w:val="16"/>
              </w:rPr>
            </w:pPr>
            <w:r w:rsidRPr="00E71ACD">
              <w:rPr>
                <w:sz w:val="16"/>
                <w:szCs w:val="16"/>
              </w:rPr>
              <w:t>Gas Turbin</w:t>
            </w:r>
          </w:p>
        </w:tc>
        <w:tc>
          <w:tcPr>
            <w:tcW w:w="689" w:type="dxa"/>
            <w:gridSpan w:val="2"/>
            <w:tcBorders>
              <w:top w:val="nil"/>
              <w:left w:val="nil"/>
              <w:bottom w:val="single" w:sz="4" w:space="0" w:color="auto"/>
              <w:right w:val="single" w:sz="8" w:space="0" w:color="auto"/>
            </w:tcBorders>
            <w:shd w:val="clear" w:color="auto" w:fill="auto"/>
            <w:noWrap/>
            <w:vAlign w:val="bottom"/>
            <w:hideMark/>
          </w:tcPr>
          <w:p w:rsidR="009A7F43" w:rsidRPr="00E71ACD" w:rsidRDefault="009A7F43" w:rsidP="001048CF">
            <w:pPr>
              <w:jc w:val="center"/>
              <w:rPr>
                <w:sz w:val="16"/>
                <w:szCs w:val="16"/>
              </w:rPr>
            </w:pPr>
            <w:r w:rsidRPr="00E71ACD">
              <w:rPr>
                <w:sz w:val="16"/>
                <w:szCs w:val="16"/>
              </w:rPr>
              <w:t>15.56</w:t>
            </w:r>
          </w:p>
        </w:tc>
        <w:tc>
          <w:tcPr>
            <w:tcW w:w="755" w:type="dxa"/>
            <w:tcBorders>
              <w:top w:val="nil"/>
              <w:left w:val="nil"/>
              <w:bottom w:val="single" w:sz="4" w:space="0" w:color="auto"/>
              <w:right w:val="single" w:sz="8" w:space="0" w:color="auto"/>
            </w:tcBorders>
            <w:shd w:val="clear" w:color="auto" w:fill="auto"/>
            <w:noWrap/>
            <w:vAlign w:val="bottom"/>
            <w:hideMark/>
          </w:tcPr>
          <w:p w:rsidR="009A7F43" w:rsidRPr="00E71ACD" w:rsidRDefault="009A7F43" w:rsidP="001048CF">
            <w:pPr>
              <w:jc w:val="center"/>
              <w:rPr>
                <w:i/>
                <w:iCs/>
                <w:sz w:val="16"/>
                <w:szCs w:val="16"/>
              </w:rPr>
            </w:pPr>
            <w:r w:rsidRPr="00E71ACD">
              <w:rPr>
                <w:i/>
                <w:iCs/>
                <w:sz w:val="16"/>
                <w:szCs w:val="16"/>
              </w:rPr>
              <w:t>high</w:t>
            </w:r>
          </w:p>
        </w:tc>
      </w:tr>
      <w:tr w:rsidR="009C6002" w:rsidRPr="00E71ACD" w:rsidTr="009C6002">
        <w:trPr>
          <w:gridBefore w:val="1"/>
          <w:wBefore w:w="18" w:type="dxa"/>
          <w:trHeight w:val="270"/>
          <w:jc w:val="center"/>
        </w:trPr>
        <w:tc>
          <w:tcPr>
            <w:tcW w:w="466" w:type="dxa"/>
            <w:tcBorders>
              <w:top w:val="nil"/>
              <w:left w:val="single" w:sz="8" w:space="0" w:color="auto"/>
              <w:bottom w:val="single" w:sz="4" w:space="0" w:color="auto"/>
              <w:right w:val="nil"/>
            </w:tcBorders>
            <w:shd w:val="clear" w:color="auto" w:fill="auto"/>
            <w:noWrap/>
            <w:vAlign w:val="bottom"/>
            <w:hideMark/>
          </w:tcPr>
          <w:p w:rsidR="009A7F43" w:rsidRPr="00E71ACD" w:rsidRDefault="009A7F43" w:rsidP="001048CF">
            <w:pPr>
              <w:jc w:val="right"/>
              <w:rPr>
                <w:sz w:val="16"/>
                <w:szCs w:val="16"/>
              </w:rPr>
            </w:pPr>
            <w:r w:rsidRPr="00E71ACD">
              <w:rPr>
                <w:sz w:val="16"/>
                <w:szCs w:val="16"/>
              </w:rPr>
              <w:t>2</w:t>
            </w:r>
          </w:p>
        </w:tc>
        <w:tc>
          <w:tcPr>
            <w:tcW w:w="2163" w:type="dxa"/>
            <w:gridSpan w:val="2"/>
            <w:tcBorders>
              <w:top w:val="nil"/>
              <w:left w:val="single" w:sz="8" w:space="0" w:color="auto"/>
              <w:bottom w:val="single" w:sz="4" w:space="0" w:color="auto"/>
              <w:right w:val="single" w:sz="8" w:space="0" w:color="auto"/>
            </w:tcBorders>
            <w:shd w:val="clear" w:color="auto" w:fill="auto"/>
            <w:noWrap/>
            <w:vAlign w:val="bottom"/>
            <w:hideMark/>
          </w:tcPr>
          <w:p w:rsidR="009A7F43" w:rsidRPr="00E71ACD" w:rsidRDefault="009A7F43" w:rsidP="001048CF">
            <w:pPr>
              <w:rPr>
                <w:sz w:val="16"/>
                <w:szCs w:val="16"/>
              </w:rPr>
            </w:pPr>
            <w:r w:rsidRPr="00E71ACD">
              <w:rPr>
                <w:sz w:val="16"/>
                <w:szCs w:val="16"/>
              </w:rPr>
              <w:t>Pipa</w:t>
            </w:r>
          </w:p>
        </w:tc>
        <w:tc>
          <w:tcPr>
            <w:tcW w:w="689" w:type="dxa"/>
            <w:gridSpan w:val="2"/>
            <w:tcBorders>
              <w:top w:val="nil"/>
              <w:left w:val="nil"/>
              <w:bottom w:val="single" w:sz="4" w:space="0" w:color="auto"/>
              <w:right w:val="single" w:sz="8" w:space="0" w:color="auto"/>
            </w:tcBorders>
            <w:shd w:val="clear" w:color="auto" w:fill="auto"/>
            <w:noWrap/>
            <w:vAlign w:val="bottom"/>
            <w:hideMark/>
          </w:tcPr>
          <w:p w:rsidR="009A7F43" w:rsidRPr="00E71ACD" w:rsidRDefault="009A7F43" w:rsidP="001048CF">
            <w:pPr>
              <w:jc w:val="center"/>
              <w:rPr>
                <w:sz w:val="16"/>
                <w:szCs w:val="16"/>
              </w:rPr>
            </w:pPr>
            <w:r w:rsidRPr="00E71ACD">
              <w:rPr>
                <w:sz w:val="16"/>
                <w:szCs w:val="16"/>
              </w:rPr>
              <w:t>7.16</w:t>
            </w:r>
          </w:p>
        </w:tc>
        <w:tc>
          <w:tcPr>
            <w:tcW w:w="755" w:type="dxa"/>
            <w:tcBorders>
              <w:top w:val="nil"/>
              <w:left w:val="nil"/>
              <w:bottom w:val="single" w:sz="4" w:space="0" w:color="auto"/>
              <w:right w:val="single" w:sz="8" w:space="0" w:color="auto"/>
            </w:tcBorders>
            <w:shd w:val="clear" w:color="auto" w:fill="auto"/>
            <w:noWrap/>
            <w:vAlign w:val="bottom"/>
            <w:hideMark/>
          </w:tcPr>
          <w:p w:rsidR="009A7F43" w:rsidRPr="00E71ACD" w:rsidRDefault="009A7F43" w:rsidP="001048CF">
            <w:pPr>
              <w:jc w:val="center"/>
              <w:rPr>
                <w:i/>
                <w:iCs/>
                <w:sz w:val="16"/>
                <w:szCs w:val="16"/>
              </w:rPr>
            </w:pPr>
            <w:r w:rsidRPr="00E71ACD">
              <w:rPr>
                <w:i/>
                <w:iCs/>
                <w:sz w:val="16"/>
                <w:szCs w:val="16"/>
              </w:rPr>
              <w:t>middle</w:t>
            </w:r>
          </w:p>
        </w:tc>
      </w:tr>
      <w:tr w:rsidR="009C6002" w:rsidRPr="00E71ACD" w:rsidTr="009C6002">
        <w:trPr>
          <w:gridBefore w:val="1"/>
          <w:wBefore w:w="18" w:type="dxa"/>
          <w:trHeight w:val="270"/>
          <w:jc w:val="center"/>
        </w:trPr>
        <w:tc>
          <w:tcPr>
            <w:tcW w:w="466" w:type="dxa"/>
            <w:tcBorders>
              <w:top w:val="nil"/>
              <w:left w:val="single" w:sz="8" w:space="0" w:color="auto"/>
              <w:bottom w:val="single" w:sz="4" w:space="0" w:color="auto"/>
              <w:right w:val="nil"/>
            </w:tcBorders>
            <w:shd w:val="clear" w:color="auto" w:fill="auto"/>
            <w:noWrap/>
            <w:vAlign w:val="bottom"/>
            <w:hideMark/>
          </w:tcPr>
          <w:p w:rsidR="009A7F43" w:rsidRPr="00E71ACD" w:rsidRDefault="009A7F43" w:rsidP="001048CF">
            <w:pPr>
              <w:jc w:val="right"/>
              <w:rPr>
                <w:sz w:val="16"/>
                <w:szCs w:val="16"/>
              </w:rPr>
            </w:pPr>
            <w:r w:rsidRPr="00E71ACD">
              <w:rPr>
                <w:sz w:val="16"/>
                <w:szCs w:val="16"/>
              </w:rPr>
              <w:t>3</w:t>
            </w:r>
          </w:p>
        </w:tc>
        <w:tc>
          <w:tcPr>
            <w:tcW w:w="2163" w:type="dxa"/>
            <w:gridSpan w:val="2"/>
            <w:tcBorders>
              <w:top w:val="nil"/>
              <w:left w:val="single" w:sz="8" w:space="0" w:color="auto"/>
              <w:bottom w:val="single" w:sz="4" w:space="0" w:color="auto"/>
              <w:right w:val="single" w:sz="8" w:space="0" w:color="auto"/>
            </w:tcBorders>
            <w:shd w:val="clear" w:color="auto" w:fill="auto"/>
            <w:noWrap/>
            <w:vAlign w:val="bottom"/>
            <w:hideMark/>
          </w:tcPr>
          <w:p w:rsidR="009A7F43" w:rsidRPr="00E71ACD" w:rsidRDefault="009A7F43" w:rsidP="001048CF">
            <w:pPr>
              <w:rPr>
                <w:sz w:val="16"/>
                <w:szCs w:val="16"/>
              </w:rPr>
            </w:pPr>
            <w:r w:rsidRPr="00E71ACD">
              <w:rPr>
                <w:sz w:val="16"/>
                <w:szCs w:val="16"/>
              </w:rPr>
              <w:t>Generator</w:t>
            </w:r>
          </w:p>
        </w:tc>
        <w:tc>
          <w:tcPr>
            <w:tcW w:w="689" w:type="dxa"/>
            <w:gridSpan w:val="2"/>
            <w:tcBorders>
              <w:top w:val="nil"/>
              <w:left w:val="nil"/>
              <w:bottom w:val="single" w:sz="4" w:space="0" w:color="auto"/>
              <w:right w:val="single" w:sz="8" w:space="0" w:color="auto"/>
            </w:tcBorders>
            <w:shd w:val="clear" w:color="auto" w:fill="auto"/>
            <w:noWrap/>
            <w:vAlign w:val="bottom"/>
            <w:hideMark/>
          </w:tcPr>
          <w:p w:rsidR="009A7F43" w:rsidRPr="00E71ACD" w:rsidRDefault="009A7F43" w:rsidP="001048CF">
            <w:pPr>
              <w:jc w:val="center"/>
              <w:rPr>
                <w:sz w:val="16"/>
                <w:szCs w:val="16"/>
              </w:rPr>
            </w:pPr>
            <w:r w:rsidRPr="00E71ACD">
              <w:rPr>
                <w:sz w:val="16"/>
                <w:szCs w:val="16"/>
              </w:rPr>
              <w:t>11.39</w:t>
            </w:r>
          </w:p>
        </w:tc>
        <w:tc>
          <w:tcPr>
            <w:tcW w:w="755" w:type="dxa"/>
            <w:tcBorders>
              <w:top w:val="nil"/>
              <w:left w:val="nil"/>
              <w:bottom w:val="single" w:sz="4" w:space="0" w:color="auto"/>
              <w:right w:val="single" w:sz="8" w:space="0" w:color="auto"/>
            </w:tcBorders>
            <w:shd w:val="clear" w:color="auto" w:fill="auto"/>
            <w:noWrap/>
            <w:vAlign w:val="bottom"/>
            <w:hideMark/>
          </w:tcPr>
          <w:p w:rsidR="009A7F43" w:rsidRPr="00E71ACD" w:rsidRDefault="009A7F43" w:rsidP="001048CF">
            <w:pPr>
              <w:jc w:val="center"/>
              <w:rPr>
                <w:i/>
                <w:iCs/>
                <w:sz w:val="16"/>
                <w:szCs w:val="16"/>
              </w:rPr>
            </w:pPr>
            <w:r w:rsidRPr="00E71ACD">
              <w:rPr>
                <w:i/>
                <w:iCs/>
                <w:sz w:val="16"/>
                <w:szCs w:val="16"/>
              </w:rPr>
              <w:t>high</w:t>
            </w:r>
          </w:p>
        </w:tc>
      </w:tr>
      <w:tr w:rsidR="009C6002" w:rsidRPr="00E71ACD" w:rsidTr="009C6002">
        <w:trPr>
          <w:gridBefore w:val="1"/>
          <w:wBefore w:w="18" w:type="dxa"/>
          <w:trHeight w:val="270"/>
          <w:jc w:val="center"/>
        </w:trPr>
        <w:tc>
          <w:tcPr>
            <w:tcW w:w="466" w:type="dxa"/>
            <w:tcBorders>
              <w:top w:val="nil"/>
              <w:left w:val="single" w:sz="8" w:space="0" w:color="auto"/>
              <w:bottom w:val="single" w:sz="4" w:space="0" w:color="auto"/>
              <w:right w:val="nil"/>
            </w:tcBorders>
            <w:shd w:val="clear" w:color="auto" w:fill="D9D9D9"/>
            <w:noWrap/>
            <w:vAlign w:val="bottom"/>
            <w:hideMark/>
          </w:tcPr>
          <w:p w:rsidR="009A7F43" w:rsidRPr="00E71ACD" w:rsidRDefault="009A7F43" w:rsidP="001048CF">
            <w:pPr>
              <w:jc w:val="center"/>
              <w:rPr>
                <w:b/>
                <w:bCs/>
                <w:sz w:val="16"/>
                <w:szCs w:val="16"/>
              </w:rPr>
            </w:pPr>
            <w:r w:rsidRPr="00E71ACD">
              <w:rPr>
                <w:b/>
                <w:bCs/>
                <w:sz w:val="16"/>
                <w:szCs w:val="16"/>
              </w:rPr>
              <w:t>C.</w:t>
            </w:r>
          </w:p>
        </w:tc>
        <w:tc>
          <w:tcPr>
            <w:tcW w:w="2163" w:type="dxa"/>
            <w:gridSpan w:val="2"/>
            <w:tcBorders>
              <w:top w:val="nil"/>
              <w:left w:val="nil"/>
              <w:bottom w:val="single" w:sz="4" w:space="0" w:color="auto"/>
              <w:right w:val="nil"/>
            </w:tcBorders>
            <w:shd w:val="clear" w:color="auto" w:fill="D9D9D9"/>
            <w:noWrap/>
            <w:vAlign w:val="bottom"/>
            <w:hideMark/>
          </w:tcPr>
          <w:p w:rsidR="009A7F43" w:rsidRPr="00E71ACD" w:rsidRDefault="009A7F43" w:rsidP="001048CF">
            <w:pPr>
              <w:rPr>
                <w:b/>
                <w:bCs/>
                <w:sz w:val="16"/>
                <w:szCs w:val="16"/>
              </w:rPr>
            </w:pPr>
            <w:r w:rsidRPr="00E71ACD">
              <w:rPr>
                <w:b/>
                <w:bCs/>
                <w:sz w:val="16"/>
                <w:szCs w:val="16"/>
              </w:rPr>
              <w:t>Faktor SDM</w:t>
            </w:r>
          </w:p>
        </w:tc>
        <w:tc>
          <w:tcPr>
            <w:tcW w:w="689" w:type="dxa"/>
            <w:gridSpan w:val="2"/>
            <w:tcBorders>
              <w:top w:val="nil"/>
              <w:left w:val="nil"/>
              <w:bottom w:val="single" w:sz="4" w:space="0" w:color="auto"/>
              <w:right w:val="nil"/>
            </w:tcBorders>
            <w:shd w:val="clear" w:color="auto" w:fill="D9D9D9"/>
            <w:noWrap/>
            <w:vAlign w:val="bottom"/>
            <w:hideMark/>
          </w:tcPr>
          <w:p w:rsidR="009A7F43" w:rsidRPr="00E71ACD" w:rsidRDefault="009A7F43" w:rsidP="001048CF">
            <w:pPr>
              <w:jc w:val="center"/>
              <w:rPr>
                <w:sz w:val="16"/>
                <w:szCs w:val="16"/>
              </w:rPr>
            </w:pPr>
            <w:r w:rsidRPr="00E71ACD">
              <w:rPr>
                <w:sz w:val="16"/>
                <w:szCs w:val="16"/>
              </w:rPr>
              <w:t> </w:t>
            </w:r>
          </w:p>
        </w:tc>
        <w:tc>
          <w:tcPr>
            <w:tcW w:w="755" w:type="dxa"/>
            <w:tcBorders>
              <w:top w:val="nil"/>
              <w:left w:val="nil"/>
              <w:bottom w:val="single" w:sz="4" w:space="0" w:color="auto"/>
              <w:right w:val="single" w:sz="8" w:space="0" w:color="auto"/>
            </w:tcBorders>
            <w:shd w:val="clear" w:color="auto" w:fill="D9D9D9"/>
            <w:noWrap/>
            <w:vAlign w:val="bottom"/>
            <w:hideMark/>
          </w:tcPr>
          <w:p w:rsidR="009A7F43" w:rsidRPr="00E71ACD" w:rsidRDefault="009A7F43" w:rsidP="001048CF">
            <w:pPr>
              <w:jc w:val="center"/>
              <w:rPr>
                <w:i/>
                <w:iCs/>
                <w:sz w:val="16"/>
                <w:szCs w:val="16"/>
              </w:rPr>
            </w:pPr>
            <w:r w:rsidRPr="00E71ACD">
              <w:rPr>
                <w:i/>
                <w:iCs/>
                <w:sz w:val="16"/>
                <w:szCs w:val="16"/>
              </w:rPr>
              <w:t> </w:t>
            </w:r>
          </w:p>
        </w:tc>
      </w:tr>
      <w:tr w:rsidR="009C6002" w:rsidRPr="00E71ACD" w:rsidTr="009C6002">
        <w:trPr>
          <w:gridBefore w:val="1"/>
          <w:wBefore w:w="18" w:type="dxa"/>
          <w:trHeight w:val="270"/>
          <w:jc w:val="center"/>
        </w:trPr>
        <w:tc>
          <w:tcPr>
            <w:tcW w:w="466" w:type="dxa"/>
            <w:tcBorders>
              <w:top w:val="nil"/>
              <w:left w:val="single" w:sz="8" w:space="0" w:color="auto"/>
              <w:bottom w:val="single" w:sz="4" w:space="0" w:color="auto"/>
              <w:right w:val="nil"/>
            </w:tcBorders>
            <w:shd w:val="clear" w:color="auto" w:fill="auto"/>
            <w:noWrap/>
            <w:vAlign w:val="bottom"/>
            <w:hideMark/>
          </w:tcPr>
          <w:p w:rsidR="009A7F43" w:rsidRPr="00E71ACD" w:rsidRDefault="009A7F43" w:rsidP="001048CF">
            <w:pPr>
              <w:jc w:val="center"/>
              <w:rPr>
                <w:b/>
                <w:bCs/>
                <w:sz w:val="16"/>
                <w:szCs w:val="16"/>
              </w:rPr>
            </w:pPr>
            <w:r w:rsidRPr="00E71ACD">
              <w:rPr>
                <w:b/>
                <w:bCs/>
                <w:sz w:val="16"/>
                <w:szCs w:val="16"/>
              </w:rPr>
              <w:t>a.</w:t>
            </w:r>
          </w:p>
        </w:tc>
        <w:tc>
          <w:tcPr>
            <w:tcW w:w="2163" w:type="dxa"/>
            <w:gridSpan w:val="2"/>
            <w:tcBorders>
              <w:top w:val="nil"/>
              <w:left w:val="single" w:sz="8" w:space="0" w:color="auto"/>
              <w:bottom w:val="single" w:sz="4" w:space="0" w:color="auto"/>
              <w:right w:val="nil"/>
            </w:tcBorders>
            <w:shd w:val="clear" w:color="auto" w:fill="auto"/>
            <w:noWrap/>
            <w:vAlign w:val="bottom"/>
            <w:hideMark/>
          </w:tcPr>
          <w:p w:rsidR="009A7F43" w:rsidRPr="00E71ACD" w:rsidRDefault="009A7F43" w:rsidP="001048CF">
            <w:pPr>
              <w:rPr>
                <w:b/>
                <w:bCs/>
                <w:sz w:val="16"/>
                <w:szCs w:val="16"/>
              </w:rPr>
            </w:pPr>
            <w:r w:rsidRPr="00E71ACD">
              <w:rPr>
                <w:b/>
                <w:bCs/>
                <w:sz w:val="16"/>
                <w:szCs w:val="16"/>
              </w:rPr>
              <w:t>Kurang perhatian terhadap  prosedur kerja</w:t>
            </w:r>
          </w:p>
        </w:tc>
        <w:tc>
          <w:tcPr>
            <w:tcW w:w="689" w:type="dxa"/>
            <w:gridSpan w:val="2"/>
            <w:tcBorders>
              <w:top w:val="nil"/>
              <w:left w:val="nil"/>
              <w:bottom w:val="single" w:sz="4" w:space="0" w:color="auto"/>
              <w:right w:val="nil"/>
            </w:tcBorders>
            <w:shd w:val="clear" w:color="auto" w:fill="auto"/>
            <w:noWrap/>
            <w:vAlign w:val="bottom"/>
            <w:hideMark/>
          </w:tcPr>
          <w:p w:rsidR="009A7F43" w:rsidRPr="00E71ACD" w:rsidRDefault="009A7F43" w:rsidP="001048CF">
            <w:pPr>
              <w:jc w:val="center"/>
              <w:rPr>
                <w:sz w:val="16"/>
                <w:szCs w:val="16"/>
              </w:rPr>
            </w:pPr>
            <w:r w:rsidRPr="00E71ACD">
              <w:rPr>
                <w:sz w:val="16"/>
                <w:szCs w:val="16"/>
              </w:rPr>
              <w:t> </w:t>
            </w:r>
          </w:p>
        </w:tc>
        <w:tc>
          <w:tcPr>
            <w:tcW w:w="755" w:type="dxa"/>
            <w:tcBorders>
              <w:top w:val="nil"/>
              <w:left w:val="nil"/>
              <w:bottom w:val="single" w:sz="4" w:space="0" w:color="auto"/>
              <w:right w:val="single" w:sz="8" w:space="0" w:color="auto"/>
            </w:tcBorders>
            <w:shd w:val="clear" w:color="auto" w:fill="auto"/>
            <w:noWrap/>
            <w:vAlign w:val="bottom"/>
            <w:hideMark/>
          </w:tcPr>
          <w:p w:rsidR="009A7F43" w:rsidRPr="00E71ACD" w:rsidRDefault="009A7F43" w:rsidP="001048CF">
            <w:pPr>
              <w:jc w:val="center"/>
              <w:rPr>
                <w:i/>
                <w:iCs/>
                <w:sz w:val="16"/>
                <w:szCs w:val="16"/>
              </w:rPr>
            </w:pPr>
            <w:r w:rsidRPr="00E71ACD">
              <w:rPr>
                <w:i/>
                <w:iCs/>
                <w:sz w:val="16"/>
                <w:szCs w:val="16"/>
              </w:rPr>
              <w:t> </w:t>
            </w:r>
          </w:p>
        </w:tc>
      </w:tr>
      <w:tr w:rsidR="009C6002" w:rsidRPr="00E71ACD" w:rsidTr="009C6002">
        <w:trPr>
          <w:gridBefore w:val="1"/>
          <w:wBefore w:w="18" w:type="dxa"/>
          <w:trHeight w:val="270"/>
          <w:jc w:val="center"/>
        </w:trPr>
        <w:tc>
          <w:tcPr>
            <w:tcW w:w="466" w:type="dxa"/>
            <w:tcBorders>
              <w:top w:val="nil"/>
              <w:left w:val="single" w:sz="8" w:space="0" w:color="auto"/>
              <w:bottom w:val="single" w:sz="4" w:space="0" w:color="auto"/>
              <w:right w:val="nil"/>
            </w:tcBorders>
            <w:shd w:val="clear" w:color="auto" w:fill="auto"/>
            <w:noWrap/>
            <w:vAlign w:val="bottom"/>
            <w:hideMark/>
          </w:tcPr>
          <w:p w:rsidR="009A7F43" w:rsidRPr="00E71ACD" w:rsidRDefault="009A7F43" w:rsidP="001048CF">
            <w:pPr>
              <w:jc w:val="right"/>
              <w:rPr>
                <w:sz w:val="16"/>
                <w:szCs w:val="16"/>
              </w:rPr>
            </w:pPr>
            <w:r w:rsidRPr="00E71ACD">
              <w:rPr>
                <w:sz w:val="16"/>
                <w:szCs w:val="16"/>
              </w:rPr>
              <w:t>1</w:t>
            </w:r>
          </w:p>
        </w:tc>
        <w:tc>
          <w:tcPr>
            <w:tcW w:w="2163" w:type="dxa"/>
            <w:gridSpan w:val="2"/>
            <w:tcBorders>
              <w:top w:val="nil"/>
              <w:left w:val="single" w:sz="8" w:space="0" w:color="auto"/>
              <w:bottom w:val="single" w:sz="4" w:space="0" w:color="auto"/>
              <w:right w:val="single" w:sz="8" w:space="0" w:color="auto"/>
            </w:tcBorders>
            <w:shd w:val="clear" w:color="auto" w:fill="auto"/>
            <w:noWrap/>
            <w:vAlign w:val="bottom"/>
            <w:hideMark/>
          </w:tcPr>
          <w:p w:rsidR="009A7F43" w:rsidRPr="00E71ACD" w:rsidRDefault="009A7F43" w:rsidP="001048CF">
            <w:pPr>
              <w:rPr>
                <w:sz w:val="16"/>
                <w:szCs w:val="16"/>
              </w:rPr>
            </w:pPr>
            <w:r w:rsidRPr="00E71ACD">
              <w:rPr>
                <w:sz w:val="16"/>
                <w:szCs w:val="16"/>
              </w:rPr>
              <w:t>Kecelakaan kerja</w:t>
            </w:r>
          </w:p>
        </w:tc>
        <w:tc>
          <w:tcPr>
            <w:tcW w:w="689" w:type="dxa"/>
            <w:gridSpan w:val="2"/>
            <w:tcBorders>
              <w:top w:val="nil"/>
              <w:left w:val="nil"/>
              <w:bottom w:val="single" w:sz="4" w:space="0" w:color="auto"/>
              <w:right w:val="single" w:sz="8" w:space="0" w:color="auto"/>
            </w:tcBorders>
            <w:shd w:val="clear" w:color="auto" w:fill="auto"/>
            <w:noWrap/>
            <w:vAlign w:val="bottom"/>
            <w:hideMark/>
          </w:tcPr>
          <w:p w:rsidR="009A7F43" w:rsidRPr="00E71ACD" w:rsidRDefault="009A7F43" w:rsidP="001048CF">
            <w:pPr>
              <w:jc w:val="center"/>
              <w:rPr>
                <w:sz w:val="16"/>
                <w:szCs w:val="16"/>
              </w:rPr>
            </w:pPr>
            <w:r w:rsidRPr="00E71ACD">
              <w:rPr>
                <w:sz w:val="16"/>
                <w:szCs w:val="16"/>
              </w:rPr>
              <w:t>7.42</w:t>
            </w:r>
          </w:p>
        </w:tc>
        <w:tc>
          <w:tcPr>
            <w:tcW w:w="755" w:type="dxa"/>
            <w:tcBorders>
              <w:top w:val="nil"/>
              <w:left w:val="nil"/>
              <w:bottom w:val="single" w:sz="4" w:space="0" w:color="auto"/>
              <w:right w:val="single" w:sz="8" w:space="0" w:color="auto"/>
            </w:tcBorders>
            <w:shd w:val="clear" w:color="auto" w:fill="auto"/>
            <w:noWrap/>
            <w:vAlign w:val="bottom"/>
            <w:hideMark/>
          </w:tcPr>
          <w:p w:rsidR="009A7F43" w:rsidRPr="00E71ACD" w:rsidRDefault="009A7F43" w:rsidP="001048CF">
            <w:pPr>
              <w:jc w:val="center"/>
              <w:rPr>
                <w:i/>
                <w:iCs/>
                <w:sz w:val="16"/>
                <w:szCs w:val="16"/>
              </w:rPr>
            </w:pPr>
            <w:r w:rsidRPr="00E71ACD">
              <w:rPr>
                <w:i/>
                <w:iCs/>
                <w:sz w:val="16"/>
                <w:szCs w:val="16"/>
              </w:rPr>
              <w:t>middle</w:t>
            </w:r>
          </w:p>
        </w:tc>
      </w:tr>
      <w:tr w:rsidR="009C6002" w:rsidRPr="00E71ACD" w:rsidTr="009C6002">
        <w:trPr>
          <w:gridBefore w:val="1"/>
          <w:wBefore w:w="18" w:type="dxa"/>
          <w:trHeight w:val="270"/>
          <w:jc w:val="center"/>
        </w:trPr>
        <w:tc>
          <w:tcPr>
            <w:tcW w:w="466" w:type="dxa"/>
            <w:tcBorders>
              <w:top w:val="nil"/>
              <w:left w:val="single" w:sz="8" w:space="0" w:color="auto"/>
              <w:bottom w:val="single" w:sz="4" w:space="0" w:color="auto"/>
              <w:right w:val="nil"/>
            </w:tcBorders>
            <w:shd w:val="clear" w:color="auto" w:fill="auto"/>
            <w:noWrap/>
            <w:vAlign w:val="bottom"/>
            <w:hideMark/>
          </w:tcPr>
          <w:p w:rsidR="009A7F43" w:rsidRPr="00E71ACD" w:rsidRDefault="009A7F43" w:rsidP="001048CF">
            <w:pPr>
              <w:jc w:val="right"/>
              <w:rPr>
                <w:sz w:val="16"/>
                <w:szCs w:val="16"/>
              </w:rPr>
            </w:pPr>
            <w:r w:rsidRPr="00E71ACD">
              <w:rPr>
                <w:sz w:val="16"/>
                <w:szCs w:val="16"/>
              </w:rPr>
              <w:t>2</w:t>
            </w:r>
          </w:p>
        </w:tc>
        <w:tc>
          <w:tcPr>
            <w:tcW w:w="2163" w:type="dxa"/>
            <w:gridSpan w:val="2"/>
            <w:tcBorders>
              <w:top w:val="nil"/>
              <w:left w:val="single" w:sz="8" w:space="0" w:color="auto"/>
              <w:bottom w:val="single" w:sz="4" w:space="0" w:color="auto"/>
              <w:right w:val="single" w:sz="8" w:space="0" w:color="auto"/>
            </w:tcBorders>
            <w:shd w:val="clear" w:color="auto" w:fill="auto"/>
            <w:noWrap/>
            <w:vAlign w:val="bottom"/>
            <w:hideMark/>
          </w:tcPr>
          <w:p w:rsidR="009A7F43" w:rsidRPr="00E71ACD" w:rsidRDefault="009A7F43" w:rsidP="001048CF">
            <w:pPr>
              <w:rPr>
                <w:sz w:val="16"/>
                <w:szCs w:val="16"/>
              </w:rPr>
            </w:pPr>
            <w:r w:rsidRPr="00E71ACD">
              <w:rPr>
                <w:sz w:val="16"/>
                <w:szCs w:val="16"/>
              </w:rPr>
              <w:t>Menghambat kinerja</w:t>
            </w:r>
          </w:p>
        </w:tc>
        <w:tc>
          <w:tcPr>
            <w:tcW w:w="689" w:type="dxa"/>
            <w:gridSpan w:val="2"/>
            <w:tcBorders>
              <w:top w:val="nil"/>
              <w:left w:val="nil"/>
              <w:bottom w:val="single" w:sz="4" w:space="0" w:color="auto"/>
              <w:right w:val="single" w:sz="8" w:space="0" w:color="auto"/>
            </w:tcBorders>
            <w:shd w:val="clear" w:color="auto" w:fill="auto"/>
            <w:noWrap/>
            <w:vAlign w:val="bottom"/>
            <w:hideMark/>
          </w:tcPr>
          <w:p w:rsidR="009A7F43" w:rsidRPr="00E71ACD" w:rsidRDefault="009A7F43" w:rsidP="001048CF">
            <w:pPr>
              <w:jc w:val="center"/>
              <w:rPr>
                <w:sz w:val="16"/>
                <w:szCs w:val="16"/>
              </w:rPr>
            </w:pPr>
            <w:r w:rsidRPr="00E71ACD">
              <w:rPr>
                <w:sz w:val="16"/>
                <w:szCs w:val="16"/>
              </w:rPr>
              <w:t>7.80</w:t>
            </w:r>
          </w:p>
        </w:tc>
        <w:tc>
          <w:tcPr>
            <w:tcW w:w="755" w:type="dxa"/>
            <w:tcBorders>
              <w:top w:val="nil"/>
              <w:left w:val="nil"/>
              <w:bottom w:val="single" w:sz="4" w:space="0" w:color="auto"/>
              <w:right w:val="single" w:sz="8" w:space="0" w:color="auto"/>
            </w:tcBorders>
            <w:shd w:val="clear" w:color="auto" w:fill="auto"/>
            <w:noWrap/>
            <w:vAlign w:val="bottom"/>
            <w:hideMark/>
          </w:tcPr>
          <w:p w:rsidR="009A7F43" w:rsidRPr="00E71ACD" w:rsidRDefault="009A7F43" w:rsidP="001048CF">
            <w:pPr>
              <w:jc w:val="center"/>
              <w:rPr>
                <w:i/>
                <w:iCs/>
                <w:sz w:val="16"/>
                <w:szCs w:val="16"/>
              </w:rPr>
            </w:pPr>
            <w:r w:rsidRPr="00E71ACD">
              <w:rPr>
                <w:i/>
                <w:iCs/>
                <w:sz w:val="16"/>
                <w:szCs w:val="16"/>
              </w:rPr>
              <w:t>middle</w:t>
            </w:r>
          </w:p>
        </w:tc>
      </w:tr>
      <w:tr w:rsidR="009C6002" w:rsidRPr="00E71ACD" w:rsidTr="009C6002">
        <w:trPr>
          <w:gridBefore w:val="1"/>
          <w:wBefore w:w="18" w:type="dxa"/>
          <w:trHeight w:val="270"/>
          <w:jc w:val="center"/>
        </w:trPr>
        <w:tc>
          <w:tcPr>
            <w:tcW w:w="466" w:type="dxa"/>
            <w:tcBorders>
              <w:top w:val="nil"/>
              <w:left w:val="single" w:sz="8" w:space="0" w:color="auto"/>
              <w:bottom w:val="single" w:sz="4" w:space="0" w:color="auto"/>
              <w:right w:val="nil"/>
            </w:tcBorders>
            <w:shd w:val="clear" w:color="auto" w:fill="auto"/>
            <w:noWrap/>
            <w:vAlign w:val="bottom"/>
            <w:hideMark/>
          </w:tcPr>
          <w:p w:rsidR="009A7F43" w:rsidRPr="00E71ACD" w:rsidRDefault="009A7F43" w:rsidP="001048CF">
            <w:pPr>
              <w:jc w:val="center"/>
              <w:rPr>
                <w:b/>
                <w:bCs/>
                <w:sz w:val="16"/>
                <w:szCs w:val="16"/>
              </w:rPr>
            </w:pPr>
            <w:r w:rsidRPr="00E71ACD">
              <w:rPr>
                <w:b/>
                <w:bCs/>
                <w:sz w:val="16"/>
                <w:szCs w:val="16"/>
              </w:rPr>
              <w:t>b.</w:t>
            </w:r>
          </w:p>
        </w:tc>
        <w:tc>
          <w:tcPr>
            <w:tcW w:w="2163" w:type="dxa"/>
            <w:gridSpan w:val="2"/>
            <w:tcBorders>
              <w:top w:val="nil"/>
              <w:left w:val="single" w:sz="8" w:space="0" w:color="auto"/>
              <w:bottom w:val="single" w:sz="4" w:space="0" w:color="auto"/>
              <w:right w:val="nil"/>
            </w:tcBorders>
            <w:shd w:val="clear" w:color="auto" w:fill="auto"/>
            <w:noWrap/>
            <w:vAlign w:val="bottom"/>
            <w:hideMark/>
          </w:tcPr>
          <w:p w:rsidR="009A7F43" w:rsidRPr="00E71ACD" w:rsidRDefault="009A7F43" w:rsidP="001048CF">
            <w:pPr>
              <w:rPr>
                <w:b/>
                <w:bCs/>
                <w:sz w:val="16"/>
                <w:szCs w:val="16"/>
              </w:rPr>
            </w:pPr>
            <w:r w:rsidRPr="00E71ACD">
              <w:rPr>
                <w:b/>
                <w:bCs/>
                <w:sz w:val="16"/>
                <w:szCs w:val="16"/>
              </w:rPr>
              <w:t>Kecerobohan kerja</w:t>
            </w:r>
          </w:p>
        </w:tc>
        <w:tc>
          <w:tcPr>
            <w:tcW w:w="689" w:type="dxa"/>
            <w:gridSpan w:val="2"/>
            <w:tcBorders>
              <w:top w:val="nil"/>
              <w:left w:val="nil"/>
              <w:bottom w:val="single" w:sz="4" w:space="0" w:color="auto"/>
              <w:right w:val="nil"/>
            </w:tcBorders>
            <w:shd w:val="clear" w:color="auto" w:fill="auto"/>
            <w:noWrap/>
            <w:vAlign w:val="bottom"/>
            <w:hideMark/>
          </w:tcPr>
          <w:p w:rsidR="009A7F43" w:rsidRPr="00E71ACD" w:rsidRDefault="009A7F43" w:rsidP="001048CF">
            <w:pPr>
              <w:jc w:val="center"/>
              <w:rPr>
                <w:sz w:val="16"/>
                <w:szCs w:val="16"/>
              </w:rPr>
            </w:pPr>
            <w:r w:rsidRPr="00E71ACD">
              <w:rPr>
                <w:sz w:val="16"/>
                <w:szCs w:val="16"/>
              </w:rPr>
              <w:t> </w:t>
            </w:r>
          </w:p>
        </w:tc>
        <w:tc>
          <w:tcPr>
            <w:tcW w:w="755" w:type="dxa"/>
            <w:tcBorders>
              <w:top w:val="nil"/>
              <w:left w:val="nil"/>
              <w:bottom w:val="single" w:sz="4" w:space="0" w:color="auto"/>
              <w:right w:val="single" w:sz="8" w:space="0" w:color="auto"/>
            </w:tcBorders>
            <w:shd w:val="clear" w:color="auto" w:fill="auto"/>
            <w:noWrap/>
            <w:vAlign w:val="bottom"/>
            <w:hideMark/>
          </w:tcPr>
          <w:p w:rsidR="009A7F43" w:rsidRPr="00E71ACD" w:rsidRDefault="009A7F43" w:rsidP="001048CF">
            <w:pPr>
              <w:jc w:val="center"/>
              <w:rPr>
                <w:i/>
                <w:iCs/>
                <w:sz w:val="16"/>
                <w:szCs w:val="16"/>
              </w:rPr>
            </w:pPr>
            <w:r w:rsidRPr="00E71ACD">
              <w:rPr>
                <w:i/>
                <w:iCs/>
                <w:sz w:val="16"/>
                <w:szCs w:val="16"/>
              </w:rPr>
              <w:t> </w:t>
            </w:r>
          </w:p>
        </w:tc>
      </w:tr>
      <w:tr w:rsidR="009C6002" w:rsidRPr="00E71ACD" w:rsidTr="009C6002">
        <w:trPr>
          <w:gridBefore w:val="1"/>
          <w:wBefore w:w="18" w:type="dxa"/>
          <w:trHeight w:val="270"/>
          <w:jc w:val="center"/>
        </w:trPr>
        <w:tc>
          <w:tcPr>
            <w:tcW w:w="466" w:type="dxa"/>
            <w:tcBorders>
              <w:top w:val="nil"/>
              <w:left w:val="single" w:sz="8" w:space="0" w:color="auto"/>
              <w:bottom w:val="single" w:sz="4" w:space="0" w:color="auto"/>
              <w:right w:val="nil"/>
            </w:tcBorders>
            <w:shd w:val="clear" w:color="auto" w:fill="auto"/>
            <w:noWrap/>
            <w:vAlign w:val="bottom"/>
            <w:hideMark/>
          </w:tcPr>
          <w:p w:rsidR="009A7F43" w:rsidRPr="00E71ACD" w:rsidRDefault="009A7F43" w:rsidP="001048CF">
            <w:pPr>
              <w:jc w:val="right"/>
              <w:rPr>
                <w:sz w:val="16"/>
                <w:szCs w:val="16"/>
              </w:rPr>
            </w:pPr>
            <w:r w:rsidRPr="00E71ACD">
              <w:rPr>
                <w:sz w:val="16"/>
                <w:szCs w:val="16"/>
              </w:rPr>
              <w:t>1</w:t>
            </w:r>
          </w:p>
        </w:tc>
        <w:tc>
          <w:tcPr>
            <w:tcW w:w="2163" w:type="dxa"/>
            <w:gridSpan w:val="2"/>
            <w:tcBorders>
              <w:top w:val="nil"/>
              <w:left w:val="single" w:sz="8" w:space="0" w:color="auto"/>
              <w:bottom w:val="single" w:sz="4" w:space="0" w:color="auto"/>
              <w:right w:val="single" w:sz="8" w:space="0" w:color="auto"/>
            </w:tcBorders>
            <w:shd w:val="clear" w:color="auto" w:fill="auto"/>
            <w:noWrap/>
            <w:vAlign w:val="bottom"/>
            <w:hideMark/>
          </w:tcPr>
          <w:p w:rsidR="009A7F43" w:rsidRPr="00E71ACD" w:rsidRDefault="009A7F43" w:rsidP="001048CF">
            <w:pPr>
              <w:rPr>
                <w:sz w:val="16"/>
                <w:szCs w:val="16"/>
              </w:rPr>
            </w:pPr>
            <w:r w:rsidRPr="00E71ACD">
              <w:rPr>
                <w:sz w:val="16"/>
                <w:szCs w:val="16"/>
              </w:rPr>
              <w:t>Kecelakaan kerja</w:t>
            </w:r>
          </w:p>
        </w:tc>
        <w:tc>
          <w:tcPr>
            <w:tcW w:w="689" w:type="dxa"/>
            <w:gridSpan w:val="2"/>
            <w:tcBorders>
              <w:top w:val="nil"/>
              <w:left w:val="nil"/>
              <w:bottom w:val="single" w:sz="4" w:space="0" w:color="auto"/>
              <w:right w:val="single" w:sz="8" w:space="0" w:color="auto"/>
            </w:tcBorders>
            <w:shd w:val="clear" w:color="auto" w:fill="auto"/>
            <w:noWrap/>
            <w:vAlign w:val="bottom"/>
            <w:hideMark/>
          </w:tcPr>
          <w:p w:rsidR="009A7F43" w:rsidRPr="00E71ACD" w:rsidRDefault="009A7F43" w:rsidP="001048CF">
            <w:pPr>
              <w:jc w:val="center"/>
              <w:rPr>
                <w:sz w:val="16"/>
                <w:szCs w:val="16"/>
              </w:rPr>
            </w:pPr>
            <w:r w:rsidRPr="00E71ACD">
              <w:rPr>
                <w:sz w:val="16"/>
                <w:szCs w:val="16"/>
              </w:rPr>
              <w:t>13.50</w:t>
            </w:r>
          </w:p>
        </w:tc>
        <w:tc>
          <w:tcPr>
            <w:tcW w:w="755" w:type="dxa"/>
            <w:tcBorders>
              <w:top w:val="nil"/>
              <w:left w:val="nil"/>
              <w:bottom w:val="single" w:sz="4" w:space="0" w:color="auto"/>
              <w:right w:val="single" w:sz="8" w:space="0" w:color="auto"/>
            </w:tcBorders>
            <w:shd w:val="clear" w:color="auto" w:fill="auto"/>
            <w:noWrap/>
            <w:vAlign w:val="bottom"/>
            <w:hideMark/>
          </w:tcPr>
          <w:p w:rsidR="009A7F43" w:rsidRPr="00E71ACD" w:rsidRDefault="009A7F43" w:rsidP="001048CF">
            <w:pPr>
              <w:jc w:val="center"/>
              <w:rPr>
                <w:i/>
                <w:iCs/>
                <w:sz w:val="16"/>
                <w:szCs w:val="16"/>
              </w:rPr>
            </w:pPr>
            <w:r w:rsidRPr="00E71ACD">
              <w:rPr>
                <w:i/>
                <w:iCs/>
                <w:sz w:val="16"/>
                <w:szCs w:val="16"/>
              </w:rPr>
              <w:t>high</w:t>
            </w:r>
          </w:p>
        </w:tc>
      </w:tr>
      <w:tr w:rsidR="009C6002" w:rsidRPr="00E71ACD" w:rsidTr="009C6002">
        <w:trPr>
          <w:gridBefore w:val="1"/>
          <w:wBefore w:w="18" w:type="dxa"/>
          <w:trHeight w:val="270"/>
          <w:jc w:val="center"/>
        </w:trPr>
        <w:tc>
          <w:tcPr>
            <w:tcW w:w="466" w:type="dxa"/>
            <w:tcBorders>
              <w:top w:val="nil"/>
              <w:left w:val="single" w:sz="8" w:space="0" w:color="auto"/>
              <w:bottom w:val="single" w:sz="4" w:space="0" w:color="auto"/>
              <w:right w:val="nil"/>
            </w:tcBorders>
            <w:shd w:val="clear" w:color="auto" w:fill="auto"/>
            <w:noWrap/>
            <w:vAlign w:val="bottom"/>
            <w:hideMark/>
          </w:tcPr>
          <w:p w:rsidR="009A7F43" w:rsidRPr="00E71ACD" w:rsidRDefault="009A7F43" w:rsidP="001048CF">
            <w:pPr>
              <w:jc w:val="right"/>
              <w:rPr>
                <w:sz w:val="16"/>
                <w:szCs w:val="16"/>
              </w:rPr>
            </w:pPr>
            <w:r w:rsidRPr="00E71ACD">
              <w:rPr>
                <w:sz w:val="16"/>
                <w:szCs w:val="16"/>
              </w:rPr>
              <w:t>2</w:t>
            </w:r>
          </w:p>
        </w:tc>
        <w:tc>
          <w:tcPr>
            <w:tcW w:w="2163" w:type="dxa"/>
            <w:gridSpan w:val="2"/>
            <w:tcBorders>
              <w:top w:val="nil"/>
              <w:left w:val="single" w:sz="8" w:space="0" w:color="auto"/>
              <w:bottom w:val="single" w:sz="4" w:space="0" w:color="auto"/>
              <w:right w:val="single" w:sz="8" w:space="0" w:color="auto"/>
            </w:tcBorders>
            <w:shd w:val="clear" w:color="auto" w:fill="auto"/>
            <w:noWrap/>
            <w:vAlign w:val="bottom"/>
            <w:hideMark/>
          </w:tcPr>
          <w:p w:rsidR="009A7F43" w:rsidRPr="00E71ACD" w:rsidRDefault="009A7F43" w:rsidP="001048CF">
            <w:pPr>
              <w:rPr>
                <w:sz w:val="16"/>
                <w:szCs w:val="16"/>
              </w:rPr>
            </w:pPr>
            <w:r w:rsidRPr="00E71ACD">
              <w:rPr>
                <w:sz w:val="16"/>
                <w:szCs w:val="16"/>
              </w:rPr>
              <w:t>Menghambat kinerja</w:t>
            </w:r>
          </w:p>
        </w:tc>
        <w:tc>
          <w:tcPr>
            <w:tcW w:w="689" w:type="dxa"/>
            <w:gridSpan w:val="2"/>
            <w:tcBorders>
              <w:top w:val="nil"/>
              <w:left w:val="nil"/>
              <w:bottom w:val="single" w:sz="4" w:space="0" w:color="auto"/>
              <w:right w:val="single" w:sz="8" w:space="0" w:color="auto"/>
            </w:tcBorders>
            <w:shd w:val="clear" w:color="auto" w:fill="auto"/>
            <w:noWrap/>
            <w:vAlign w:val="bottom"/>
            <w:hideMark/>
          </w:tcPr>
          <w:p w:rsidR="009A7F43" w:rsidRPr="00E71ACD" w:rsidRDefault="009A7F43" w:rsidP="001048CF">
            <w:pPr>
              <w:jc w:val="center"/>
              <w:rPr>
                <w:sz w:val="16"/>
                <w:szCs w:val="16"/>
              </w:rPr>
            </w:pPr>
            <w:r w:rsidRPr="00E71ACD">
              <w:rPr>
                <w:sz w:val="16"/>
                <w:szCs w:val="16"/>
              </w:rPr>
              <w:t>7.35</w:t>
            </w:r>
          </w:p>
        </w:tc>
        <w:tc>
          <w:tcPr>
            <w:tcW w:w="755" w:type="dxa"/>
            <w:tcBorders>
              <w:top w:val="nil"/>
              <w:left w:val="nil"/>
              <w:bottom w:val="single" w:sz="4" w:space="0" w:color="auto"/>
              <w:right w:val="single" w:sz="8" w:space="0" w:color="auto"/>
            </w:tcBorders>
            <w:shd w:val="clear" w:color="auto" w:fill="auto"/>
            <w:noWrap/>
            <w:vAlign w:val="bottom"/>
            <w:hideMark/>
          </w:tcPr>
          <w:p w:rsidR="009A7F43" w:rsidRPr="00E71ACD" w:rsidRDefault="009A7F43" w:rsidP="001048CF">
            <w:pPr>
              <w:jc w:val="center"/>
              <w:rPr>
                <w:i/>
                <w:iCs/>
                <w:sz w:val="16"/>
                <w:szCs w:val="16"/>
              </w:rPr>
            </w:pPr>
            <w:r w:rsidRPr="00E71ACD">
              <w:rPr>
                <w:i/>
                <w:iCs/>
                <w:sz w:val="16"/>
                <w:szCs w:val="16"/>
              </w:rPr>
              <w:t>middle</w:t>
            </w:r>
          </w:p>
        </w:tc>
      </w:tr>
      <w:tr w:rsidR="009A7F43" w:rsidRPr="00E71ACD" w:rsidTr="009C6002">
        <w:trPr>
          <w:trHeight w:val="270"/>
          <w:jc w:val="center"/>
        </w:trPr>
        <w:tc>
          <w:tcPr>
            <w:tcW w:w="484" w:type="dxa"/>
            <w:gridSpan w:val="2"/>
            <w:tcBorders>
              <w:top w:val="nil"/>
              <w:left w:val="single" w:sz="8" w:space="0" w:color="auto"/>
              <w:bottom w:val="single" w:sz="4" w:space="0" w:color="auto"/>
              <w:right w:val="nil"/>
            </w:tcBorders>
            <w:shd w:val="clear" w:color="auto" w:fill="auto"/>
            <w:noWrap/>
            <w:vAlign w:val="bottom"/>
            <w:hideMark/>
          </w:tcPr>
          <w:p w:rsidR="009A7F43" w:rsidRPr="00E71ACD" w:rsidRDefault="009A7F43" w:rsidP="001048CF">
            <w:pPr>
              <w:jc w:val="center"/>
              <w:rPr>
                <w:b/>
                <w:bCs/>
                <w:sz w:val="16"/>
                <w:szCs w:val="16"/>
              </w:rPr>
            </w:pPr>
            <w:r w:rsidRPr="00E71ACD">
              <w:rPr>
                <w:b/>
                <w:bCs/>
                <w:sz w:val="16"/>
                <w:szCs w:val="16"/>
              </w:rPr>
              <w:t>c.</w:t>
            </w:r>
          </w:p>
        </w:tc>
        <w:tc>
          <w:tcPr>
            <w:tcW w:w="2152" w:type="dxa"/>
            <w:tcBorders>
              <w:top w:val="nil"/>
              <w:left w:val="single" w:sz="8" w:space="0" w:color="auto"/>
              <w:bottom w:val="single" w:sz="4" w:space="0" w:color="auto"/>
              <w:right w:val="nil"/>
            </w:tcBorders>
            <w:shd w:val="clear" w:color="auto" w:fill="auto"/>
            <w:noWrap/>
            <w:vAlign w:val="bottom"/>
            <w:hideMark/>
          </w:tcPr>
          <w:p w:rsidR="009A7F43" w:rsidRPr="00E71ACD" w:rsidRDefault="009A7F43" w:rsidP="001048CF">
            <w:pPr>
              <w:rPr>
                <w:b/>
                <w:bCs/>
                <w:sz w:val="16"/>
                <w:szCs w:val="16"/>
              </w:rPr>
            </w:pPr>
            <w:r w:rsidRPr="00E71ACD">
              <w:rPr>
                <w:b/>
                <w:bCs/>
                <w:sz w:val="16"/>
                <w:szCs w:val="16"/>
              </w:rPr>
              <w:t>Di bawah pengaruh minuman keras, obat-obatan</w:t>
            </w:r>
          </w:p>
        </w:tc>
        <w:tc>
          <w:tcPr>
            <w:tcW w:w="686" w:type="dxa"/>
            <w:gridSpan w:val="2"/>
            <w:tcBorders>
              <w:top w:val="nil"/>
              <w:left w:val="nil"/>
              <w:bottom w:val="single" w:sz="4" w:space="0" w:color="auto"/>
              <w:right w:val="nil"/>
            </w:tcBorders>
            <w:shd w:val="clear" w:color="auto" w:fill="auto"/>
            <w:noWrap/>
            <w:vAlign w:val="bottom"/>
            <w:hideMark/>
          </w:tcPr>
          <w:p w:rsidR="009A7F43" w:rsidRPr="00E71ACD" w:rsidRDefault="009A7F43" w:rsidP="001048CF">
            <w:pPr>
              <w:jc w:val="center"/>
              <w:rPr>
                <w:sz w:val="16"/>
                <w:szCs w:val="16"/>
              </w:rPr>
            </w:pPr>
            <w:r w:rsidRPr="00E71ACD">
              <w:rPr>
                <w:sz w:val="16"/>
                <w:szCs w:val="16"/>
              </w:rPr>
              <w:t> </w:t>
            </w:r>
          </w:p>
        </w:tc>
        <w:tc>
          <w:tcPr>
            <w:tcW w:w="769" w:type="dxa"/>
            <w:gridSpan w:val="2"/>
            <w:tcBorders>
              <w:top w:val="nil"/>
              <w:left w:val="nil"/>
              <w:bottom w:val="single" w:sz="4" w:space="0" w:color="auto"/>
              <w:right w:val="single" w:sz="8" w:space="0" w:color="auto"/>
            </w:tcBorders>
            <w:shd w:val="clear" w:color="auto" w:fill="auto"/>
            <w:noWrap/>
            <w:vAlign w:val="bottom"/>
            <w:hideMark/>
          </w:tcPr>
          <w:p w:rsidR="009A7F43" w:rsidRPr="00E71ACD" w:rsidRDefault="009A7F43" w:rsidP="001048CF">
            <w:pPr>
              <w:jc w:val="center"/>
              <w:rPr>
                <w:i/>
                <w:iCs/>
                <w:sz w:val="16"/>
                <w:szCs w:val="16"/>
              </w:rPr>
            </w:pPr>
            <w:r w:rsidRPr="00E71ACD">
              <w:rPr>
                <w:i/>
                <w:iCs/>
                <w:sz w:val="16"/>
                <w:szCs w:val="16"/>
              </w:rPr>
              <w:t> </w:t>
            </w:r>
          </w:p>
        </w:tc>
      </w:tr>
      <w:tr w:rsidR="009A7F43" w:rsidRPr="00E71ACD" w:rsidTr="009C6002">
        <w:trPr>
          <w:trHeight w:val="270"/>
          <w:jc w:val="center"/>
        </w:trPr>
        <w:tc>
          <w:tcPr>
            <w:tcW w:w="484" w:type="dxa"/>
            <w:gridSpan w:val="2"/>
            <w:tcBorders>
              <w:top w:val="nil"/>
              <w:left w:val="single" w:sz="8" w:space="0" w:color="auto"/>
              <w:bottom w:val="single" w:sz="4" w:space="0" w:color="auto"/>
              <w:right w:val="nil"/>
            </w:tcBorders>
            <w:shd w:val="clear" w:color="auto" w:fill="auto"/>
            <w:noWrap/>
            <w:vAlign w:val="bottom"/>
            <w:hideMark/>
          </w:tcPr>
          <w:p w:rsidR="009A7F43" w:rsidRPr="00E71ACD" w:rsidRDefault="009A7F43" w:rsidP="001048CF">
            <w:pPr>
              <w:jc w:val="right"/>
              <w:rPr>
                <w:sz w:val="16"/>
                <w:szCs w:val="16"/>
              </w:rPr>
            </w:pPr>
            <w:r w:rsidRPr="00E71ACD">
              <w:rPr>
                <w:sz w:val="16"/>
                <w:szCs w:val="16"/>
              </w:rPr>
              <w:t>1</w:t>
            </w:r>
          </w:p>
        </w:tc>
        <w:tc>
          <w:tcPr>
            <w:tcW w:w="2152" w:type="dxa"/>
            <w:tcBorders>
              <w:top w:val="nil"/>
              <w:left w:val="single" w:sz="8" w:space="0" w:color="auto"/>
              <w:bottom w:val="single" w:sz="4" w:space="0" w:color="auto"/>
              <w:right w:val="single" w:sz="8" w:space="0" w:color="auto"/>
            </w:tcBorders>
            <w:shd w:val="clear" w:color="auto" w:fill="auto"/>
            <w:noWrap/>
            <w:vAlign w:val="bottom"/>
            <w:hideMark/>
          </w:tcPr>
          <w:p w:rsidR="009A7F43" w:rsidRPr="00E71ACD" w:rsidRDefault="009A7F43" w:rsidP="001048CF">
            <w:pPr>
              <w:rPr>
                <w:sz w:val="16"/>
                <w:szCs w:val="16"/>
              </w:rPr>
            </w:pPr>
            <w:r w:rsidRPr="00E71ACD">
              <w:rPr>
                <w:sz w:val="16"/>
                <w:szCs w:val="16"/>
              </w:rPr>
              <w:t>Kecelakaan kerja</w:t>
            </w:r>
          </w:p>
        </w:tc>
        <w:tc>
          <w:tcPr>
            <w:tcW w:w="686" w:type="dxa"/>
            <w:gridSpan w:val="2"/>
            <w:tcBorders>
              <w:top w:val="nil"/>
              <w:left w:val="nil"/>
              <w:bottom w:val="single" w:sz="4" w:space="0" w:color="auto"/>
              <w:right w:val="single" w:sz="8" w:space="0" w:color="auto"/>
            </w:tcBorders>
            <w:shd w:val="clear" w:color="auto" w:fill="auto"/>
            <w:noWrap/>
            <w:vAlign w:val="bottom"/>
            <w:hideMark/>
          </w:tcPr>
          <w:p w:rsidR="009A7F43" w:rsidRPr="00E71ACD" w:rsidRDefault="009A7F43" w:rsidP="001048CF">
            <w:pPr>
              <w:jc w:val="center"/>
              <w:rPr>
                <w:sz w:val="16"/>
                <w:szCs w:val="16"/>
              </w:rPr>
            </w:pPr>
            <w:r w:rsidRPr="00E71ACD">
              <w:rPr>
                <w:sz w:val="16"/>
                <w:szCs w:val="16"/>
              </w:rPr>
              <w:t>6.98</w:t>
            </w:r>
          </w:p>
        </w:tc>
        <w:tc>
          <w:tcPr>
            <w:tcW w:w="769" w:type="dxa"/>
            <w:gridSpan w:val="2"/>
            <w:tcBorders>
              <w:top w:val="nil"/>
              <w:left w:val="nil"/>
              <w:bottom w:val="single" w:sz="4" w:space="0" w:color="auto"/>
              <w:right w:val="single" w:sz="8" w:space="0" w:color="auto"/>
            </w:tcBorders>
            <w:shd w:val="clear" w:color="auto" w:fill="auto"/>
            <w:noWrap/>
            <w:vAlign w:val="bottom"/>
            <w:hideMark/>
          </w:tcPr>
          <w:p w:rsidR="009A7F43" w:rsidRPr="00E71ACD" w:rsidRDefault="009A7F43" w:rsidP="001048CF">
            <w:pPr>
              <w:jc w:val="center"/>
              <w:rPr>
                <w:i/>
                <w:iCs/>
                <w:sz w:val="16"/>
                <w:szCs w:val="16"/>
              </w:rPr>
            </w:pPr>
            <w:r w:rsidRPr="00E71ACD">
              <w:rPr>
                <w:i/>
                <w:iCs/>
                <w:sz w:val="16"/>
                <w:szCs w:val="16"/>
              </w:rPr>
              <w:t>middle</w:t>
            </w:r>
          </w:p>
        </w:tc>
      </w:tr>
      <w:tr w:rsidR="009A7F43" w:rsidRPr="00E71ACD" w:rsidTr="009C6002">
        <w:trPr>
          <w:trHeight w:val="270"/>
          <w:jc w:val="center"/>
        </w:trPr>
        <w:tc>
          <w:tcPr>
            <w:tcW w:w="484" w:type="dxa"/>
            <w:gridSpan w:val="2"/>
            <w:tcBorders>
              <w:top w:val="nil"/>
              <w:left w:val="single" w:sz="8" w:space="0" w:color="auto"/>
              <w:bottom w:val="single" w:sz="4" w:space="0" w:color="auto"/>
              <w:right w:val="nil"/>
            </w:tcBorders>
            <w:shd w:val="clear" w:color="auto" w:fill="auto"/>
            <w:noWrap/>
            <w:vAlign w:val="bottom"/>
            <w:hideMark/>
          </w:tcPr>
          <w:p w:rsidR="009A7F43" w:rsidRPr="00E71ACD" w:rsidRDefault="009A7F43" w:rsidP="001048CF">
            <w:pPr>
              <w:jc w:val="right"/>
              <w:rPr>
                <w:sz w:val="16"/>
                <w:szCs w:val="16"/>
              </w:rPr>
            </w:pPr>
            <w:r w:rsidRPr="00E71ACD">
              <w:rPr>
                <w:sz w:val="16"/>
                <w:szCs w:val="16"/>
              </w:rPr>
              <w:t>2</w:t>
            </w:r>
          </w:p>
        </w:tc>
        <w:tc>
          <w:tcPr>
            <w:tcW w:w="2152" w:type="dxa"/>
            <w:tcBorders>
              <w:top w:val="nil"/>
              <w:left w:val="single" w:sz="8" w:space="0" w:color="auto"/>
              <w:bottom w:val="single" w:sz="4" w:space="0" w:color="auto"/>
              <w:right w:val="single" w:sz="8" w:space="0" w:color="auto"/>
            </w:tcBorders>
            <w:shd w:val="clear" w:color="auto" w:fill="auto"/>
            <w:noWrap/>
            <w:vAlign w:val="bottom"/>
            <w:hideMark/>
          </w:tcPr>
          <w:p w:rsidR="009A7F43" w:rsidRPr="00E71ACD" w:rsidRDefault="009A7F43" w:rsidP="001048CF">
            <w:pPr>
              <w:rPr>
                <w:sz w:val="16"/>
                <w:szCs w:val="16"/>
              </w:rPr>
            </w:pPr>
            <w:r w:rsidRPr="00E71ACD">
              <w:rPr>
                <w:sz w:val="16"/>
                <w:szCs w:val="16"/>
              </w:rPr>
              <w:t>Menghambat kinerja</w:t>
            </w:r>
          </w:p>
        </w:tc>
        <w:tc>
          <w:tcPr>
            <w:tcW w:w="686" w:type="dxa"/>
            <w:gridSpan w:val="2"/>
            <w:tcBorders>
              <w:top w:val="nil"/>
              <w:left w:val="nil"/>
              <w:bottom w:val="single" w:sz="4" w:space="0" w:color="auto"/>
              <w:right w:val="single" w:sz="8" w:space="0" w:color="auto"/>
            </w:tcBorders>
            <w:shd w:val="clear" w:color="auto" w:fill="auto"/>
            <w:noWrap/>
            <w:vAlign w:val="bottom"/>
            <w:hideMark/>
          </w:tcPr>
          <w:p w:rsidR="009A7F43" w:rsidRPr="00E71ACD" w:rsidRDefault="009A7F43" w:rsidP="001048CF">
            <w:pPr>
              <w:jc w:val="center"/>
              <w:rPr>
                <w:sz w:val="16"/>
                <w:szCs w:val="16"/>
              </w:rPr>
            </w:pPr>
            <w:r w:rsidRPr="00E71ACD">
              <w:rPr>
                <w:sz w:val="16"/>
                <w:szCs w:val="16"/>
              </w:rPr>
              <w:t>5.75</w:t>
            </w:r>
          </w:p>
        </w:tc>
        <w:tc>
          <w:tcPr>
            <w:tcW w:w="769" w:type="dxa"/>
            <w:gridSpan w:val="2"/>
            <w:tcBorders>
              <w:top w:val="nil"/>
              <w:left w:val="nil"/>
              <w:bottom w:val="single" w:sz="4" w:space="0" w:color="auto"/>
              <w:right w:val="single" w:sz="8" w:space="0" w:color="auto"/>
            </w:tcBorders>
            <w:shd w:val="clear" w:color="auto" w:fill="auto"/>
            <w:noWrap/>
            <w:vAlign w:val="bottom"/>
            <w:hideMark/>
          </w:tcPr>
          <w:p w:rsidR="009A7F43" w:rsidRPr="00E71ACD" w:rsidRDefault="009A7F43" w:rsidP="001048CF">
            <w:pPr>
              <w:jc w:val="center"/>
              <w:rPr>
                <w:i/>
                <w:iCs/>
                <w:sz w:val="16"/>
                <w:szCs w:val="16"/>
              </w:rPr>
            </w:pPr>
            <w:r w:rsidRPr="00E71ACD">
              <w:rPr>
                <w:i/>
                <w:iCs/>
                <w:sz w:val="16"/>
                <w:szCs w:val="16"/>
              </w:rPr>
              <w:t>middle</w:t>
            </w:r>
          </w:p>
        </w:tc>
      </w:tr>
      <w:tr w:rsidR="009A7F43" w:rsidRPr="00E71ACD" w:rsidTr="009C6002">
        <w:trPr>
          <w:trHeight w:val="270"/>
          <w:jc w:val="center"/>
        </w:trPr>
        <w:tc>
          <w:tcPr>
            <w:tcW w:w="484" w:type="dxa"/>
            <w:gridSpan w:val="2"/>
            <w:tcBorders>
              <w:top w:val="nil"/>
              <w:left w:val="single" w:sz="8" w:space="0" w:color="auto"/>
              <w:bottom w:val="single" w:sz="4" w:space="0" w:color="auto"/>
              <w:right w:val="nil"/>
            </w:tcBorders>
            <w:shd w:val="clear" w:color="auto" w:fill="auto"/>
            <w:noWrap/>
            <w:vAlign w:val="bottom"/>
            <w:hideMark/>
          </w:tcPr>
          <w:p w:rsidR="009A7F43" w:rsidRPr="00E71ACD" w:rsidRDefault="009A7F43" w:rsidP="001048CF">
            <w:pPr>
              <w:jc w:val="center"/>
              <w:rPr>
                <w:b/>
                <w:bCs/>
                <w:sz w:val="16"/>
                <w:szCs w:val="16"/>
              </w:rPr>
            </w:pPr>
            <w:r w:rsidRPr="00E71ACD">
              <w:rPr>
                <w:b/>
                <w:bCs/>
                <w:sz w:val="16"/>
                <w:szCs w:val="16"/>
              </w:rPr>
              <w:t>d.</w:t>
            </w:r>
          </w:p>
        </w:tc>
        <w:tc>
          <w:tcPr>
            <w:tcW w:w="2152" w:type="dxa"/>
            <w:tcBorders>
              <w:top w:val="nil"/>
              <w:left w:val="single" w:sz="8" w:space="0" w:color="auto"/>
              <w:bottom w:val="single" w:sz="4" w:space="0" w:color="auto"/>
              <w:right w:val="nil"/>
            </w:tcBorders>
            <w:shd w:val="clear" w:color="auto" w:fill="auto"/>
            <w:noWrap/>
            <w:vAlign w:val="bottom"/>
            <w:hideMark/>
          </w:tcPr>
          <w:p w:rsidR="009A7F43" w:rsidRPr="00E71ACD" w:rsidRDefault="009A7F43" w:rsidP="001048CF">
            <w:pPr>
              <w:rPr>
                <w:b/>
                <w:bCs/>
                <w:sz w:val="16"/>
                <w:szCs w:val="16"/>
              </w:rPr>
            </w:pPr>
            <w:r w:rsidRPr="00E71ACD">
              <w:rPr>
                <w:b/>
                <w:bCs/>
                <w:sz w:val="16"/>
                <w:szCs w:val="16"/>
              </w:rPr>
              <w:t>Tidak digunakannya masker pelindung, topi proyek, dll</w:t>
            </w:r>
          </w:p>
        </w:tc>
        <w:tc>
          <w:tcPr>
            <w:tcW w:w="686" w:type="dxa"/>
            <w:gridSpan w:val="2"/>
            <w:tcBorders>
              <w:top w:val="nil"/>
              <w:left w:val="nil"/>
              <w:bottom w:val="single" w:sz="4" w:space="0" w:color="auto"/>
              <w:right w:val="nil"/>
            </w:tcBorders>
            <w:shd w:val="clear" w:color="auto" w:fill="auto"/>
            <w:noWrap/>
            <w:vAlign w:val="bottom"/>
            <w:hideMark/>
          </w:tcPr>
          <w:p w:rsidR="009A7F43" w:rsidRPr="00E71ACD" w:rsidRDefault="009A7F43" w:rsidP="001048CF">
            <w:pPr>
              <w:jc w:val="center"/>
              <w:rPr>
                <w:sz w:val="16"/>
                <w:szCs w:val="16"/>
              </w:rPr>
            </w:pPr>
            <w:r w:rsidRPr="00E71ACD">
              <w:rPr>
                <w:sz w:val="16"/>
                <w:szCs w:val="16"/>
              </w:rPr>
              <w:t> </w:t>
            </w:r>
          </w:p>
        </w:tc>
        <w:tc>
          <w:tcPr>
            <w:tcW w:w="769" w:type="dxa"/>
            <w:gridSpan w:val="2"/>
            <w:tcBorders>
              <w:top w:val="nil"/>
              <w:left w:val="nil"/>
              <w:bottom w:val="single" w:sz="4" w:space="0" w:color="auto"/>
              <w:right w:val="single" w:sz="8" w:space="0" w:color="auto"/>
            </w:tcBorders>
            <w:shd w:val="clear" w:color="auto" w:fill="auto"/>
            <w:noWrap/>
            <w:vAlign w:val="bottom"/>
            <w:hideMark/>
          </w:tcPr>
          <w:p w:rsidR="009A7F43" w:rsidRPr="00E71ACD" w:rsidRDefault="009A7F43" w:rsidP="001048CF">
            <w:pPr>
              <w:jc w:val="center"/>
              <w:rPr>
                <w:i/>
                <w:iCs/>
                <w:sz w:val="16"/>
                <w:szCs w:val="16"/>
              </w:rPr>
            </w:pPr>
            <w:r w:rsidRPr="00E71ACD">
              <w:rPr>
                <w:i/>
                <w:iCs/>
                <w:sz w:val="16"/>
                <w:szCs w:val="16"/>
              </w:rPr>
              <w:t> </w:t>
            </w:r>
          </w:p>
        </w:tc>
      </w:tr>
      <w:tr w:rsidR="009A7F43" w:rsidRPr="00E71ACD" w:rsidTr="009C6002">
        <w:trPr>
          <w:trHeight w:val="270"/>
          <w:jc w:val="center"/>
        </w:trPr>
        <w:tc>
          <w:tcPr>
            <w:tcW w:w="484" w:type="dxa"/>
            <w:gridSpan w:val="2"/>
            <w:tcBorders>
              <w:top w:val="nil"/>
              <w:left w:val="single" w:sz="8" w:space="0" w:color="auto"/>
              <w:bottom w:val="single" w:sz="4" w:space="0" w:color="auto"/>
              <w:right w:val="nil"/>
            </w:tcBorders>
            <w:shd w:val="clear" w:color="auto" w:fill="auto"/>
            <w:noWrap/>
            <w:vAlign w:val="bottom"/>
            <w:hideMark/>
          </w:tcPr>
          <w:p w:rsidR="009A7F43" w:rsidRPr="00E71ACD" w:rsidRDefault="009A7F43" w:rsidP="001048CF">
            <w:pPr>
              <w:jc w:val="right"/>
              <w:rPr>
                <w:sz w:val="16"/>
                <w:szCs w:val="16"/>
              </w:rPr>
            </w:pPr>
            <w:r w:rsidRPr="00E71ACD">
              <w:rPr>
                <w:sz w:val="16"/>
                <w:szCs w:val="16"/>
              </w:rPr>
              <w:t>1</w:t>
            </w:r>
          </w:p>
        </w:tc>
        <w:tc>
          <w:tcPr>
            <w:tcW w:w="2152" w:type="dxa"/>
            <w:tcBorders>
              <w:top w:val="nil"/>
              <w:left w:val="single" w:sz="8" w:space="0" w:color="auto"/>
              <w:bottom w:val="single" w:sz="4" w:space="0" w:color="auto"/>
              <w:right w:val="single" w:sz="8" w:space="0" w:color="auto"/>
            </w:tcBorders>
            <w:shd w:val="clear" w:color="auto" w:fill="auto"/>
            <w:noWrap/>
            <w:vAlign w:val="bottom"/>
            <w:hideMark/>
          </w:tcPr>
          <w:p w:rsidR="009A7F43" w:rsidRPr="00E71ACD" w:rsidRDefault="009A7F43" w:rsidP="001048CF">
            <w:pPr>
              <w:rPr>
                <w:sz w:val="16"/>
                <w:szCs w:val="16"/>
              </w:rPr>
            </w:pPr>
            <w:r w:rsidRPr="00E71ACD">
              <w:rPr>
                <w:sz w:val="16"/>
                <w:szCs w:val="16"/>
              </w:rPr>
              <w:t>Kecelakaan kerja</w:t>
            </w:r>
          </w:p>
        </w:tc>
        <w:tc>
          <w:tcPr>
            <w:tcW w:w="686" w:type="dxa"/>
            <w:gridSpan w:val="2"/>
            <w:tcBorders>
              <w:top w:val="nil"/>
              <w:left w:val="nil"/>
              <w:bottom w:val="single" w:sz="4" w:space="0" w:color="auto"/>
              <w:right w:val="single" w:sz="8" w:space="0" w:color="auto"/>
            </w:tcBorders>
            <w:shd w:val="clear" w:color="auto" w:fill="auto"/>
            <w:noWrap/>
            <w:vAlign w:val="bottom"/>
            <w:hideMark/>
          </w:tcPr>
          <w:p w:rsidR="009A7F43" w:rsidRPr="00E71ACD" w:rsidRDefault="009A7F43" w:rsidP="001048CF">
            <w:pPr>
              <w:jc w:val="center"/>
              <w:rPr>
                <w:sz w:val="16"/>
                <w:szCs w:val="16"/>
              </w:rPr>
            </w:pPr>
            <w:r w:rsidRPr="00E71ACD">
              <w:rPr>
                <w:sz w:val="16"/>
                <w:szCs w:val="16"/>
              </w:rPr>
              <w:t>8.53</w:t>
            </w:r>
          </w:p>
        </w:tc>
        <w:tc>
          <w:tcPr>
            <w:tcW w:w="769" w:type="dxa"/>
            <w:gridSpan w:val="2"/>
            <w:tcBorders>
              <w:top w:val="nil"/>
              <w:left w:val="nil"/>
              <w:bottom w:val="single" w:sz="4" w:space="0" w:color="auto"/>
              <w:right w:val="single" w:sz="8" w:space="0" w:color="auto"/>
            </w:tcBorders>
            <w:shd w:val="clear" w:color="auto" w:fill="auto"/>
            <w:noWrap/>
            <w:vAlign w:val="bottom"/>
            <w:hideMark/>
          </w:tcPr>
          <w:p w:rsidR="009A7F43" w:rsidRPr="00E71ACD" w:rsidRDefault="009A7F43" w:rsidP="001048CF">
            <w:pPr>
              <w:jc w:val="center"/>
              <w:rPr>
                <w:i/>
                <w:iCs/>
                <w:sz w:val="16"/>
                <w:szCs w:val="16"/>
              </w:rPr>
            </w:pPr>
            <w:r w:rsidRPr="00E71ACD">
              <w:rPr>
                <w:i/>
                <w:iCs/>
                <w:sz w:val="16"/>
                <w:szCs w:val="16"/>
              </w:rPr>
              <w:t>middle</w:t>
            </w:r>
          </w:p>
        </w:tc>
      </w:tr>
      <w:tr w:rsidR="009A7F43" w:rsidRPr="00E71ACD" w:rsidTr="009C6002">
        <w:trPr>
          <w:trHeight w:val="270"/>
          <w:jc w:val="center"/>
        </w:trPr>
        <w:tc>
          <w:tcPr>
            <w:tcW w:w="484" w:type="dxa"/>
            <w:gridSpan w:val="2"/>
            <w:tcBorders>
              <w:top w:val="nil"/>
              <w:left w:val="single" w:sz="8" w:space="0" w:color="auto"/>
              <w:bottom w:val="single" w:sz="4" w:space="0" w:color="auto"/>
              <w:right w:val="nil"/>
            </w:tcBorders>
            <w:shd w:val="clear" w:color="auto" w:fill="auto"/>
            <w:noWrap/>
            <w:vAlign w:val="bottom"/>
            <w:hideMark/>
          </w:tcPr>
          <w:p w:rsidR="009A7F43" w:rsidRPr="00E71ACD" w:rsidRDefault="009A7F43" w:rsidP="001048CF">
            <w:pPr>
              <w:jc w:val="center"/>
              <w:rPr>
                <w:b/>
                <w:bCs/>
                <w:sz w:val="16"/>
                <w:szCs w:val="16"/>
              </w:rPr>
            </w:pPr>
            <w:r w:rsidRPr="00E71ACD">
              <w:rPr>
                <w:b/>
                <w:bCs/>
                <w:sz w:val="16"/>
                <w:szCs w:val="16"/>
              </w:rPr>
              <w:t>e.</w:t>
            </w:r>
          </w:p>
        </w:tc>
        <w:tc>
          <w:tcPr>
            <w:tcW w:w="2152" w:type="dxa"/>
            <w:tcBorders>
              <w:top w:val="nil"/>
              <w:left w:val="single" w:sz="8" w:space="0" w:color="auto"/>
              <w:bottom w:val="single" w:sz="4" w:space="0" w:color="auto"/>
              <w:right w:val="nil"/>
            </w:tcBorders>
            <w:shd w:val="clear" w:color="auto" w:fill="auto"/>
            <w:noWrap/>
            <w:vAlign w:val="bottom"/>
            <w:hideMark/>
          </w:tcPr>
          <w:p w:rsidR="009A7F43" w:rsidRPr="00E71ACD" w:rsidRDefault="009A7F43" w:rsidP="001048CF">
            <w:pPr>
              <w:rPr>
                <w:b/>
                <w:bCs/>
                <w:sz w:val="16"/>
                <w:szCs w:val="16"/>
              </w:rPr>
            </w:pPr>
            <w:r w:rsidRPr="00E71ACD">
              <w:rPr>
                <w:b/>
                <w:bCs/>
                <w:sz w:val="16"/>
                <w:szCs w:val="16"/>
              </w:rPr>
              <w:t>Kurangnya training untuk profesionalisme pekerja</w:t>
            </w:r>
          </w:p>
        </w:tc>
        <w:tc>
          <w:tcPr>
            <w:tcW w:w="686" w:type="dxa"/>
            <w:gridSpan w:val="2"/>
            <w:tcBorders>
              <w:top w:val="nil"/>
              <w:left w:val="nil"/>
              <w:bottom w:val="single" w:sz="4" w:space="0" w:color="auto"/>
              <w:right w:val="nil"/>
            </w:tcBorders>
            <w:shd w:val="clear" w:color="auto" w:fill="auto"/>
            <w:noWrap/>
            <w:vAlign w:val="bottom"/>
            <w:hideMark/>
          </w:tcPr>
          <w:p w:rsidR="009A7F43" w:rsidRPr="00E71ACD" w:rsidRDefault="009A7F43" w:rsidP="001048CF">
            <w:pPr>
              <w:jc w:val="center"/>
              <w:rPr>
                <w:sz w:val="16"/>
                <w:szCs w:val="16"/>
              </w:rPr>
            </w:pPr>
            <w:r w:rsidRPr="00E71ACD">
              <w:rPr>
                <w:sz w:val="16"/>
                <w:szCs w:val="16"/>
              </w:rPr>
              <w:t> </w:t>
            </w:r>
          </w:p>
        </w:tc>
        <w:tc>
          <w:tcPr>
            <w:tcW w:w="769" w:type="dxa"/>
            <w:gridSpan w:val="2"/>
            <w:tcBorders>
              <w:top w:val="nil"/>
              <w:left w:val="nil"/>
              <w:bottom w:val="single" w:sz="4" w:space="0" w:color="auto"/>
              <w:right w:val="single" w:sz="8" w:space="0" w:color="auto"/>
            </w:tcBorders>
            <w:shd w:val="clear" w:color="auto" w:fill="auto"/>
            <w:noWrap/>
            <w:vAlign w:val="bottom"/>
            <w:hideMark/>
          </w:tcPr>
          <w:p w:rsidR="009A7F43" w:rsidRPr="00E71ACD" w:rsidRDefault="009A7F43" w:rsidP="001048CF">
            <w:pPr>
              <w:jc w:val="center"/>
              <w:rPr>
                <w:i/>
                <w:iCs/>
                <w:sz w:val="16"/>
                <w:szCs w:val="16"/>
              </w:rPr>
            </w:pPr>
            <w:r w:rsidRPr="00E71ACD">
              <w:rPr>
                <w:i/>
                <w:iCs/>
                <w:sz w:val="16"/>
                <w:szCs w:val="16"/>
              </w:rPr>
              <w:t> </w:t>
            </w:r>
          </w:p>
        </w:tc>
      </w:tr>
      <w:tr w:rsidR="009A7F43" w:rsidRPr="00E71ACD" w:rsidTr="009C6002">
        <w:trPr>
          <w:trHeight w:val="270"/>
          <w:jc w:val="center"/>
        </w:trPr>
        <w:tc>
          <w:tcPr>
            <w:tcW w:w="484" w:type="dxa"/>
            <w:gridSpan w:val="2"/>
            <w:tcBorders>
              <w:top w:val="nil"/>
              <w:left w:val="single" w:sz="8" w:space="0" w:color="auto"/>
              <w:bottom w:val="single" w:sz="4" w:space="0" w:color="auto"/>
              <w:right w:val="nil"/>
            </w:tcBorders>
            <w:shd w:val="clear" w:color="auto" w:fill="auto"/>
            <w:noWrap/>
            <w:vAlign w:val="bottom"/>
            <w:hideMark/>
          </w:tcPr>
          <w:p w:rsidR="009A7F43" w:rsidRPr="00E71ACD" w:rsidRDefault="009A7F43" w:rsidP="001048CF">
            <w:pPr>
              <w:jc w:val="right"/>
              <w:rPr>
                <w:sz w:val="16"/>
                <w:szCs w:val="16"/>
              </w:rPr>
            </w:pPr>
            <w:r w:rsidRPr="00E71ACD">
              <w:rPr>
                <w:sz w:val="16"/>
                <w:szCs w:val="16"/>
              </w:rPr>
              <w:t>1</w:t>
            </w:r>
          </w:p>
        </w:tc>
        <w:tc>
          <w:tcPr>
            <w:tcW w:w="2152" w:type="dxa"/>
            <w:tcBorders>
              <w:top w:val="nil"/>
              <w:left w:val="single" w:sz="8" w:space="0" w:color="auto"/>
              <w:bottom w:val="single" w:sz="4" w:space="0" w:color="auto"/>
              <w:right w:val="single" w:sz="8" w:space="0" w:color="auto"/>
            </w:tcBorders>
            <w:shd w:val="clear" w:color="auto" w:fill="auto"/>
            <w:noWrap/>
            <w:vAlign w:val="bottom"/>
            <w:hideMark/>
          </w:tcPr>
          <w:p w:rsidR="009A7F43" w:rsidRPr="00E71ACD" w:rsidRDefault="009A7F43" w:rsidP="001048CF">
            <w:pPr>
              <w:rPr>
                <w:sz w:val="16"/>
                <w:szCs w:val="16"/>
              </w:rPr>
            </w:pPr>
            <w:r w:rsidRPr="00E71ACD">
              <w:rPr>
                <w:sz w:val="16"/>
                <w:szCs w:val="16"/>
              </w:rPr>
              <w:t>Kecelakaan kerja</w:t>
            </w:r>
          </w:p>
        </w:tc>
        <w:tc>
          <w:tcPr>
            <w:tcW w:w="686" w:type="dxa"/>
            <w:gridSpan w:val="2"/>
            <w:tcBorders>
              <w:top w:val="nil"/>
              <w:left w:val="nil"/>
              <w:bottom w:val="single" w:sz="4" w:space="0" w:color="auto"/>
              <w:right w:val="single" w:sz="8" w:space="0" w:color="auto"/>
            </w:tcBorders>
            <w:shd w:val="clear" w:color="auto" w:fill="auto"/>
            <w:noWrap/>
            <w:vAlign w:val="bottom"/>
            <w:hideMark/>
          </w:tcPr>
          <w:p w:rsidR="009A7F43" w:rsidRPr="00E71ACD" w:rsidRDefault="009A7F43" w:rsidP="001048CF">
            <w:pPr>
              <w:jc w:val="center"/>
              <w:rPr>
                <w:sz w:val="16"/>
                <w:szCs w:val="16"/>
              </w:rPr>
            </w:pPr>
            <w:r w:rsidRPr="00E71ACD">
              <w:rPr>
                <w:sz w:val="16"/>
                <w:szCs w:val="16"/>
              </w:rPr>
              <w:t>3.96</w:t>
            </w:r>
          </w:p>
        </w:tc>
        <w:tc>
          <w:tcPr>
            <w:tcW w:w="769" w:type="dxa"/>
            <w:gridSpan w:val="2"/>
            <w:tcBorders>
              <w:top w:val="nil"/>
              <w:left w:val="nil"/>
              <w:bottom w:val="single" w:sz="4" w:space="0" w:color="auto"/>
              <w:right w:val="single" w:sz="8" w:space="0" w:color="auto"/>
            </w:tcBorders>
            <w:shd w:val="clear" w:color="auto" w:fill="auto"/>
            <w:noWrap/>
            <w:vAlign w:val="bottom"/>
            <w:hideMark/>
          </w:tcPr>
          <w:p w:rsidR="009A7F43" w:rsidRPr="00E71ACD" w:rsidRDefault="009A7F43" w:rsidP="001048CF">
            <w:pPr>
              <w:jc w:val="center"/>
              <w:rPr>
                <w:i/>
                <w:iCs/>
                <w:sz w:val="16"/>
                <w:szCs w:val="16"/>
              </w:rPr>
            </w:pPr>
            <w:r w:rsidRPr="00E71ACD">
              <w:rPr>
                <w:i/>
                <w:iCs/>
                <w:sz w:val="16"/>
                <w:szCs w:val="16"/>
              </w:rPr>
              <w:t>low</w:t>
            </w:r>
          </w:p>
        </w:tc>
      </w:tr>
      <w:tr w:rsidR="009A7F43" w:rsidRPr="00E71ACD" w:rsidTr="009C6002">
        <w:trPr>
          <w:trHeight w:val="270"/>
          <w:jc w:val="center"/>
        </w:trPr>
        <w:tc>
          <w:tcPr>
            <w:tcW w:w="484" w:type="dxa"/>
            <w:gridSpan w:val="2"/>
            <w:tcBorders>
              <w:top w:val="nil"/>
              <w:left w:val="single" w:sz="8" w:space="0" w:color="auto"/>
              <w:bottom w:val="single" w:sz="4" w:space="0" w:color="auto"/>
              <w:right w:val="nil"/>
            </w:tcBorders>
            <w:shd w:val="clear" w:color="auto" w:fill="auto"/>
            <w:noWrap/>
            <w:vAlign w:val="bottom"/>
            <w:hideMark/>
          </w:tcPr>
          <w:p w:rsidR="009A7F43" w:rsidRPr="00E71ACD" w:rsidRDefault="009A7F43" w:rsidP="001048CF">
            <w:pPr>
              <w:jc w:val="center"/>
              <w:rPr>
                <w:b/>
                <w:bCs/>
                <w:sz w:val="16"/>
                <w:szCs w:val="16"/>
              </w:rPr>
            </w:pPr>
            <w:r w:rsidRPr="00E71ACD">
              <w:rPr>
                <w:b/>
                <w:bCs/>
                <w:sz w:val="16"/>
                <w:szCs w:val="16"/>
              </w:rPr>
              <w:t>f.</w:t>
            </w:r>
          </w:p>
        </w:tc>
        <w:tc>
          <w:tcPr>
            <w:tcW w:w="2152" w:type="dxa"/>
            <w:tcBorders>
              <w:top w:val="nil"/>
              <w:left w:val="single" w:sz="8" w:space="0" w:color="auto"/>
              <w:bottom w:val="single" w:sz="4" w:space="0" w:color="auto"/>
              <w:right w:val="nil"/>
            </w:tcBorders>
            <w:shd w:val="clear" w:color="auto" w:fill="auto"/>
            <w:noWrap/>
            <w:vAlign w:val="bottom"/>
            <w:hideMark/>
          </w:tcPr>
          <w:p w:rsidR="009A7F43" w:rsidRPr="00E71ACD" w:rsidRDefault="009A7F43" w:rsidP="001048CF">
            <w:pPr>
              <w:rPr>
                <w:b/>
                <w:bCs/>
                <w:sz w:val="16"/>
                <w:szCs w:val="16"/>
              </w:rPr>
            </w:pPr>
            <w:r w:rsidRPr="00E71ACD">
              <w:rPr>
                <w:b/>
                <w:bCs/>
                <w:sz w:val="16"/>
                <w:szCs w:val="16"/>
              </w:rPr>
              <w:t>Kurangnya instruksi dan sosialisasi peraturan</w:t>
            </w:r>
          </w:p>
        </w:tc>
        <w:tc>
          <w:tcPr>
            <w:tcW w:w="686" w:type="dxa"/>
            <w:gridSpan w:val="2"/>
            <w:tcBorders>
              <w:top w:val="nil"/>
              <w:left w:val="nil"/>
              <w:bottom w:val="single" w:sz="4" w:space="0" w:color="auto"/>
              <w:right w:val="nil"/>
            </w:tcBorders>
            <w:shd w:val="clear" w:color="auto" w:fill="auto"/>
            <w:noWrap/>
            <w:vAlign w:val="bottom"/>
            <w:hideMark/>
          </w:tcPr>
          <w:p w:rsidR="009A7F43" w:rsidRPr="00E71ACD" w:rsidRDefault="009A7F43" w:rsidP="001048CF">
            <w:pPr>
              <w:jc w:val="center"/>
              <w:rPr>
                <w:sz w:val="16"/>
                <w:szCs w:val="16"/>
              </w:rPr>
            </w:pPr>
            <w:r w:rsidRPr="00E71ACD">
              <w:rPr>
                <w:sz w:val="16"/>
                <w:szCs w:val="16"/>
              </w:rPr>
              <w:t> </w:t>
            </w:r>
          </w:p>
        </w:tc>
        <w:tc>
          <w:tcPr>
            <w:tcW w:w="769" w:type="dxa"/>
            <w:gridSpan w:val="2"/>
            <w:tcBorders>
              <w:top w:val="nil"/>
              <w:left w:val="nil"/>
              <w:bottom w:val="single" w:sz="4" w:space="0" w:color="auto"/>
              <w:right w:val="single" w:sz="8" w:space="0" w:color="auto"/>
            </w:tcBorders>
            <w:shd w:val="clear" w:color="auto" w:fill="auto"/>
            <w:noWrap/>
            <w:vAlign w:val="bottom"/>
            <w:hideMark/>
          </w:tcPr>
          <w:p w:rsidR="009A7F43" w:rsidRPr="00E71ACD" w:rsidRDefault="009A7F43" w:rsidP="001048CF">
            <w:pPr>
              <w:jc w:val="center"/>
              <w:rPr>
                <w:i/>
                <w:iCs/>
                <w:sz w:val="16"/>
                <w:szCs w:val="16"/>
              </w:rPr>
            </w:pPr>
            <w:r w:rsidRPr="00E71ACD">
              <w:rPr>
                <w:i/>
                <w:iCs/>
                <w:sz w:val="16"/>
                <w:szCs w:val="16"/>
              </w:rPr>
              <w:t> </w:t>
            </w:r>
          </w:p>
        </w:tc>
      </w:tr>
      <w:tr w:rsidR="009A7F43" w:rsidRPr="00E71ACD" w:rsidTr="009C6002">
        <w:trPr>
          <w:trHeight w:val="270"/>
          <w:jc w:val="center"/>
        </w:trPr>
        <w:tc>
          <w:tcPr>
            <w:tcW w:w="484" w:type="dxa"/>
            <w:gridSpan w:val="2"/>
            <w:tcBorders>
              <w:top w:val="nil"/>
              <w:left w:val="single" w:sz="8" w:space="0" w:color="auto"/>
              <w:bottom w:val="single" w:sz="4" w:space="0" w:color="auto"/>
              <w:right w:val="nil"/>
            </w:tcBorders>
            <w:shd w:val="clear" w:color="auto" w:fill="auto"/>
            <w:noWrap/>
            <w:vAlign w:val="bottom"/>
            <w:hideMark/>
          </w:tcPr>
          <w:p w:rsidR="009A7F43" w:rsidRPr="00E71ACD" w:rsidRDefault="009A7F43" w:rsidP="001048CF">
            <w:pPr>
              <w:jc w:val="right"/>
              <w:rPr>
                <w:sz w:val="16"/>
                <w:szCs w:val="16"/>
              </w:rPr>
            </w:pPr>
            <w:r w:rsidRPr="00E71ACD">
              <w:rPr>
                <w:sz w:val="16"/>
                <w:szCs w:val="16"/>
              </w:rPr>
              <w:t>1</w:t>
            </w:r>
          </w:p>
        </w:tc>
        <w:tc>
          <w:tcPr>
            <w:tcW w:w="2152" w:type="dxa"/>
            <w:tcBorders>
              <w:top w:val="nil"/>
              <w:left w:val="single" w:sz="8" w:space="0" w:color="auto"/>
              <w:bottom w:val="single" w:sz="4" w:space="0" w:color="auto"/>
              <w:right w:val="single" w:sz="8" w:space="0" w:color="auto"/>
            </w:tcBorders>
            <w:shd w:val="clear" w:color="auto" w:fill="auto"/>
            <w:noWrap/>
            <w:vAlign w:val="bottom"/>
            <w:hideMark/>
          </w:tcPr>
          <w:p w:rsidR="009A7F43" w:rsidRPr="00E71ACD" w:rsidRDefault="009A7F43" w:rsidP="001048CF">
            <w:pPr>
              <w:rPr>
                <w:sz w:val="16"/>
                <w:szCs w:val="16"/>
              </w:rPr>
            </w:pPr>
            <w:r w:rsidRPr="00E71ACD">
              <w:rPr>
                <w:sz w:val="16"/>
                <w:szCs w:val="16"/>
              </w:rPr>
              <w:t>Kecelakaan kerja</w:t>
            </w:r>
          </w:p>
        </w:tc>
        <w:tc>
          <w:tcPr>
            <w:tcW w:w="686" w:type="dxa"/>
            <w:gridSpan w:val="2"/>
            <w:tcBorders>
              <w:top w:val="nil"/>
              <w:left w:val="nil"/>
              <w:bottom w:val="single" w:sz="4" w:space="0" w:color="auto"/>
              <w:right w:val="single" w:sz="8" w:space="0" w:color="auto"/>
            </w:tcBorders>
            <w:shd w:val="clear" w:color="auto" w:fill="auto"/>
            <w:noWrap/>
            <w:vAlign w:val="bottom"/>
            <w:hideMark/>
          </w:tcPr>
          <w:p w:rsidR="009A7F43" w:rsidRPr="00E71ACD" w:rsidRDefault="009A7F43" w:rsidP="001048CF">
            <w:pPr>
              <w:jc w:val="center"/>
              <w:rPr>
                <w:sz w:val="16"/>
                <w:szCs w:val="16"/>
              </w:rPr>
            </w:pPr>
            <w:r w:rsidRPr="00E71ACD">
              <w:rPr>
                <w:sz w:val="16"/>
                <w:szCs w:val="16"/>
              </w:rPr>
              <w:t>3.61</w:t>
            </w:r>
          </w:p>
        </w:tc>
        <w:tc>
          <w:tcPr>
            <w:tcW w:w="769" w:type="dxa"/>
            <w:gridSpan w:val="2"/>
            <w:tcBorders>
              <w:top w:val="nil"/>
              <w:left w:val="nil"/>
              <w:bottom w:val="single" w:sz="4" w:space="0" w:color="auto"/>
              <w:right w:val="single" w:sz="8" w:space="0" w:color="auto"/>
            </w:tcBorders>
            <w:shd w:val="clear" w:color="auto" w:fill="auto"/>
            <w:noWrap/>
            <w:vAlign w:val="bottom"/>
            <w:hideMark/>
          </w:tcPr>
          <w:p w:rsidR="009A7F43" w:rsidRPr="00E71ACD" w:rsidRDefault="009A7F43" w:rsidP="001048CF">
            <w:pPr>
              <w:jc w:val="center"/>
              <w:rPr>
                <w:i/>
                <w:iCs/>
                <w:sz w:val="16"/>
                <w:szCs w:val="16"/>
              </w:rPr>
            </w:pPr>
            <w:r w:rsidRPr="00E71ACD">
              <w:rPr>
                <w:i/>
                <w:iCs/>
                <w:sz w:val="16"/>
                <w:szCs w:val="16"/>
              </w:rPr>
              <w:t>low</w:t>
            </w:r>
          </w:p>
        </w:tc>
      </w:tr>
      <w:tr w:rsidR="009A7F43" w:rsidRPr="00E71ACD" w:rsidTr="009C6002">
        <w:trPr>
          <w:trHeight w:val="270"/>
          <w:jc w:val="center"/>
        </w:trPr>
        <w:tc>
          <w:tcPr>
            <w:tcW w:w="484" w:type="dxa"/>
            <w:gridSpan w:val="2"/>
            <w:tcBorders>
              <w:top w:val="nil"/>
              <w:left w:val="single" w:sz="8" w:space="0" w:color="auto"/>
              <w:bottom w:val="single" w:sz="4" w:space="0" w:color="auto"/>
              <w:right w:val="nil"/>
            </w:tcBorders>
            <w:shd w:val="clear" w:color="auto" w:fill="auto"/>
            <w:noWrap/>
            <w:vAlign w:val="bottom"/>
            <w:hideMark/>
          </w:tcPr>
          <w:p w:rsidR="009A7F43" w:rsidRPr="00E71ACD" w:rsidRDefault="009A7F43" w:rsidP="001048CF">
            <w:pPr>
              <w:jc w:val="center"/>
              <w:rPr>
                <w:b/>
                <w:bCs/>
                <w:sz w:val="16"/>
                <w:szCs w:val="16"/>
              </w:rPr>
            </w:pPr>
            <w:r w:rsidRPr="00E71ACD">
              <w:rPr>
                <w:b/>
                <w:bCs/>
                <w:sz w:val="16"/>
                <w:szCs w:val="16"/>
              </w:rPr>
              <w:t>g.</w:t>
            </w:r>
          </w:p>
        </w:tc>
        <w:tc>
          <w:tcPr>
            <w:tcW w:w="2152" w:type="dxa"/>
            <w:tcBorders>
              <w:top w:val="nil"/>
              <w:left w:val="single" w:sz="8" w:space="0" w:color="auto"/>
              <w:bottom w:val="single" w:sz="4" w:space="0" w:color="auto"/>
              <w:right w:val="nil"/>
            </w:tcBorders>
            <w:shd w:val="clear" w:color="auto" w:fill="auto"/>
            <w:noWrap/>
            <w:vAlign w:val="bottom"/>
            <w:hideMark/>
          </w:tcPr>
          <w:p w:rsidR="009A7F43" w:rsidRPr="00E71ACD" w:rsidRDefault="009A7F43" w:rsidP="001048CF">
            <w:pPr>
              <w:rPr>
                <w:b/>
                <w:bCs/>
                <w:sz w:val="16"/>
                <w:szCs w:val="16"/>
              </w:rPr>
            </w:pPr>
            <w:r w:rsidRPr="00E71ACD">
              <w:rPr>
                <w:b/>
                <w:bCs/>
                <w:sz w:val="16"/>
                <w:szCs w:val="16"/>
              </w:rPr>
              <w:t>Melanggar prosedur/instruksi</w:t>
            </w:r>
          </w:p>
        </w:tc>
        <w:tc>
          <w:tcPr>
            <w:tcW w:w="686" w:type="dxa"/>
            <w:gridSpan w:val="2"/>
            <w:tcBorders>
              <w:top w:val="nil"/>
              <w:left w:val="nil"/>
              <w:bottom w:val="single" w:sz="4" w:space="0" w:color="auto"/>
              <w:right w:val="nil"/>
            </w:tcBorders>
            <w:shd w:val="clear" w:color="auto" w:fill="auto"/>
            <w:noWrap/>
            <w:vAlign w:val="bottom"/>
            <w:hideMark/>
          </w:tcPr>
          <w:p w:rsidR="009A7F43" w:rsidRPr="00E71ACD" w:rsidRDefault="009A7F43" w:rsidP="001048CF">
            <w:pPr>
              <w:jc w:val="center"/>
              <w:rPr>
                <w:sz w:val="16"/>
                <w:szCs w:val="16"/>
              </w:rPr>
            </w:pPr>
            <w:r w:rsidRPr="00E71ACD">
              <w:rPr>
                <w:sz w:val="16"/>
                <w:szCs w:val="16"/>
              </w:rPr>
              <w:t> </w:t>
            </w:r>
          </w:p>
        </w:tc>
        <w:tc>
          <w:tcPr>
            <w:tcW w:w="769" w:type="dxa"/>
            <w:gridSpan w:val="2"/>
            <w:tcBorders>
              <w:top w:val="nil"/>
              <w:left w:val="nil"/>
              <w:bottom w:val="single" w:sz="4" w:space="0" w:color="auto"/>
              <w:right w:val="single" w:sz="8" w:space="0" w:color="auto"/>
            </w:tcBorders>
            <w:shd w:val="clear" w:color="auto" w:fill="auto"/>
            <w:noWrap/>
            <w:vAlign w:val="bottom"/>
            <w:hideMark/>
          </w:tcPr>
          <w:p w:rsidR="009A7F43" w:rsidRPr="00E71ACD" w:rsidRDefault="009A7F43" w:rsidP="001048CF">
            <w:pPr>
              <w:jc w:val="center"/>
              <w:rPr>
                <w:i/>
                <w:iCs/>
                <w:sz w:val="16"/>
                <w:szCs w:val="16"/>
              </w:rPr>
            </w:pPr>
            <w:r w:rsidRPr="00E71ACD">
              <w:rPr>
                <w:i/>
                <w:iCs/>
                <w:sz w:val="16"/>
                <w:szCs w:val="16"/>
              </w:rPr>
              <w:t> </w:t>
            </w:r>
          </w:p>
        </w:tc>
      </w:tr>
      <w:tr w:rsidR="009A7F43" w:rsidRPr="00E71ACD" w:rsidTr="009C6002">
        <w:trPr>
          <w:trHeight w:val="270"/>
          <w:jc w:val="center"/>
        </w:trPr>
        <w:tc>
          <w:tcPr>
            <w:tcW w:w="484" w:type="dxa"/>
            <w:gridSpan w:val="2"/>
            <w:tcBorders>
              <w:top w:val="nil"/>
              <w:left w:val="single" w:sz="8" w:space="0" w:color="auto"/>
              <w:bottom w:val="single" w:sz="4" w:space="0" w:color="auto"/>
              <w:right w:val="nil"/>
            </w:tcBorders>
            <w:shd w:val="clear" w:color="auto" w:fill="auto"/>
            <w:noWrap/>
            <w:vAlign w:val="bottom"/>
            <w:hideMark/>
          </w:tcPr>
          <w:p w:rsidR="009A7F43" w:rsidRPr="00E71ACD" w:rsidRDefault="009A7F43" w:rsidP="001048CF">
            <w:pPr>
              <w:jc w:val="right"/>
              <w:rPr>
                <w:sz w:val="16"/>
                <w:szCs w:val="16"/>
              </w:rPr>
            </w:pPr>
            <w:r w:rsidRPr="00E71ACD">
              <w:rPr>
                <w:sz w:val="16"/>
                <w:szCs w:val="16"/>
              </w:rPr>
              <w:t>1</w:t>
            </w:r>
          </w:p>
        </w:tc>
        <w:tc>
          <w:tcPr>
            <w:tcW w:w="2152" w:type="dxa"/>
            <w:tcBorders>
              <w:top w:val="nil"/>
              <w:left w:val="single" w:sz="8" w:space="0" w:color="auto"/>
              <w:bottom w:val="single" w:sz="4" w:space="0" w:color="auto"/>
              <w:right w:val="single" w:sz="8" w:space="0" w:color="auto"/>
            </w:tcBorders>
            <w:shd w:val="clear" w:color="auto" w:fill="auto"/>
            <w:noWrap/>
            <w:vAlign w:val="bottom"/>
            <w:hideMark/>
          </w:tcPr>
          <w:p w:rsidR="009A7F43" w:rsidRPr="00E71ACD" w:rsidRDefault="009A7F43" w:rsidP="001048CF">
            <w:pPr>
              <w:rPr>
                <w:sz w:val="16"/>
                <w:szCs w:val="16"/>
              </w:rPr>
            </w:pPr>
            <w:r w:rsidRPr="00E71ACD">
              <w:rPr>
                <w:sz w:val="16"/>
                <w:szCs w:val="16"/>
              </w:rPr>
              <w:t>Kecelakaan kerja</w:t>
            </w:r>
          </w:p>
        </w:tc>
        <w:tc>
          <w:tcPr>
            <w:tcW w:w="686" w:type="dxa"/>
            <w:gridSpan w:val="2"/>
            <w:tcBorders>
              <w:top w:val="nil"/>
              <w:left w:val="nil"/>
              <w:bottom w:val="single" w:sz="4" w:space="0" w:color="auto"/>
              <w:right w:val="single" w:sz="8" w:space="0" w:color="auto"/>
            </w:tcBorders>
            <w:shd w:val="clear" w:color="auto" w:fill="auto"/>
            <w:noWrap/>
            <w:vAlign w:val="bottom"/>
            <w:hideMark/>
          </w:tcPr>
          <w:p w:rsidR="009A7F43" w:rsidRPr="00E71ACD" w:rsidRDefault="009A7F43" w:rsidP="001048CF">
            <w:pPr>
              <w:jc w:val="center"/>
              <w:rPr>
                <w:sz w:val="16"/>
                <w:szCs w:val="16"/>
              </w:rPr>
            </w:pPr>
            <w:r w:rsidRPr="00E71ACD">
              <w:rPr>
                <w:sz w:val="16"/>
                <w:szCs w:val="16"/>
              </w:rPr>
              <w:t>5.18</w:t>
            </w:r>
          </w:p>
        </w:tc>
        <w:tc>
          <w:tcPr>
            <w:tcW w:w="769" w:type="dxa"/>
            <w:gridSpan w:val="2"/>
            <w:tcBorders>
              <w:top w:val="nil"/>
              <w:left w:val="nil"/>
              <w:bottom w:val="single" w:sz="4" w:space="0" w:color="auto"/>
              <w:right w:val="single" w:sz="8" w:space="0" w:color="auto"/>
            </w:tcBorders>
            <w:shd w:val="clear" w:color="auto" w:fill="auto"/>
            <w:noWrap/>
            <w:vAlign w:val="bottom"/>
            <w:hideMark/>
          </w:tcPr>
          <w:p w:rsidR="009A7F43" w:rsidRPr="00E71ACD" w:rsidRDefault="009A7F43" w:rsidP="001048CF">
            <w:pPr>
              <w:jc w:val="center"/>
              <w:rPr>
                <w:i/>
                <w:iCs/>
                <w:sz w:val="16"/>
                <w:szCs w:val="16"/>
              </w:rPr>
            </w:pPr>
            <w:r w:rsidRPr="00E71ACD">
              <w:rPr>
                <w:i/>
                <w:iCs/>
                <w:sz w:val="16"/>
                <w:szCs w:val="16"/>
              </w:rPr>
              <w:t>middle</w:t>
            </w:r>
          </w:p>
        </w:tc>
      </w:tr>
      <w:tr w:rsidR="009A7F43" w:rsidRPr="00E71ACD" w:rsidTr="009C6002">
        <w:trPr>
          <w:trHeight w:val="270"/>
          <w:jc w:val="center"/>
        </w:trPr>
        <w:tc>
          <w:tcPr>
            <w:tcW w:w="484" w:type="dxa"/>
            <w:gridSpan w:val="2"/>
            <w:tcBorders>
              <w:top w:val="nil"/>
              <w:left w:val="single" w:sz="8" w:space="0" w:color="auto"/>
              <w:bottom w:val="single" w:sz="4" w:space="0" w:color="auto"/>
              <w:right w:val="nil"/>
            </w:tcBorders>
            <w:shd w:val="clear" w:color="auto" w:fill="auto"/>
            <w:noWrap/>
            <w:vAlign w:val="bottom"/>
            <w:hideMark/>
          </w:tcPr>
          <w:p w:rsidR="009A7F43" w:rsidRPr="00E71ACD" w:rsidRDefault="009A7F43" w:rsidP="001048CF">
            <w:pPr>
              <w:jc w:val="center"/>
              <w:rPr>
                <w:b/>
                <w:bCs/>
                <w:sz w:val="16"/>
                <w:szCs w:val="16"/>
              </w:rPr>
            </w:pPr>
            <w:r w:rsidRPr="00E71ACD">
              <w:rPr>
                <w:b/>
                <w:bCs/>
                <w:sz w:val="16"/>
                <w:szCs w:val="16"/>
              </w:rPr>
              <w:t>h.</w:t>
            </w:r>
          </w:p>
        </w:tc>
        <w:tc>
          <w:tcPr>
            <w:tcW w:w="2152" w:type="dxa"/>
            <w:tcBorders>
              <w:top w:val="nil"/>
              <w:left w:val="single" w:sz="8" w:space="0" w:color="auto"/>
              <w:bottom w:val="single" w:sz="4" w:space="0" w:color="auto"/>
              <w:right w:val="nil"/>
            </w:tcBorders>
            <w:shd w:val="clear" w:color="auto" w:fill="auto"/>
            <w:noWrap/>
            <w:vAlign w:val="bottom"/>
            <w:hideMark/>
          </w:tcPr>
          <w:p w:rsidR="009A7F43" w:rsidRPr="00E71ACD" w:rsidRDefault="009A7F43" w:rsidP="001048CF">
            <w:pPr>
              <w:rPr>
                <w:b/>
                <w:bCs/>
                <w:sz w:val="16"/>
                <w:szCs w:val="16"/>
              </w:rPr>
            </w:pPr>
            <w:r w:rsidRPr="00E71ACD">
              <w:rPr>
                <w:b/>
                <w:bCs/>
                <w:sz w:val="16"/>
                <w:szCs w:val="16"/>
              </w:rPr>
              <w:t>Kontrak Kerja</w:t>
            </w:r>
          </w:p>
        </w:tc>
        <w:tc>
          <w:tcPr>
            <w:tcW w:w="686" w:type="dxa"/>
            <w:gridSpan w:val="2"/>
            <w:tcBorders>
              <w:top w:val="nil"/>
              <w:left w:val="nil"/>
              <w:bottom w:val="single" w:sz="4" w:space="0" w:color="auto"/>
              <w:right w:val="nil"/>
            </w:tcBorders>
            <w:shd w:val="clear" w:color="auto" w:fill="auto"/>
            <w:noWrap/>
            <w:vAlign w:val="bottom"/>
            <w:hideMark/>
          </w:tcPr>
          <w:p w:rsidR="009A7F43" w:rsidRPr="00E71ACD" w:rsidRDefault="009A7F43" w:rsidP="001048CF">
            <w:pPr>
              <w:jc w:val="center"/>
              <w:rPr>
                <w:sz w:val="16"/>
                <w:szCs w:val="16"/>
              </w:rPr>
            </w:pPr>
            <w:r w:rsidRPr="00E71ACD">
              <w:rPr>
                <w:sz w:val="16"/>
                <w:szCs w:val="16"/>
              </w:rPr>
              <w:t> </w:t>
            </w:r>
          </w:p>
        </w:tc>
        <w:tc>
          <w:tcPr>
            <w:tcW w:w="769" w:type="dxa"/>
            <w:gridSpan w:val="2"/>
            <w:tcBorders>
              <w:top w:val="nil"/>
              <w:left w:val="nil"/>
              <w:bottom w:val="single" w:sz="4" w:space="0" w:color="auto"/>
              <w:right w:val="single" w:sz="8" w:space="0" w:color="auto"/>
            </w:tcBorders>
            <w:shd w:val="clear" w:color="auto" w:fill="auto"/>
            <w:noWrap/>
            <w:vAlign w:val="bottom"/>
            <w:hideMark/>
          </w:tcPr>
          <w:p w:rsidR="009A7F43" w:rsidRPr="00E71ACD" w:rsidRDefault="009A7F43" w:rsidP="001048CF">
            <w:pPr>
              <w:jc w:val="center"/>
              <w:rPr>
                <w:i/>
                <w:iCs/>
                <w:sz w:val="16"/>
                <w:szCs w:val="16"/>
              </w:rPr>
            </w:pPr>
            <w:r w:rsidRPr="00E71ACD">
              <w:rPr>
                <w:i/>
                <w:iCs/>
                <w:sz w:val="16"/>
                <w:szCs w:val="16"/>
              </w:rPr>
              <w:t> </w:t>
            </w:r>
          </w:p>
        </w:tc>
      </w:tr>
      <w:tr w:rsidR="009A7F43" w:rsidRPr="00E71ACD" w:rsidTr="009C6002">
        <w:trPr>
          <w:trHeight w:val="270"/>
          <w:jc w:val="center"/>
        </w:trPr>
        <w:tc>
          <w:tcPr>
            <w:tcW w:w="484" w:type="dxa"/>
            <w:gridSpan w:val="2"/>
            <w:tcBorders>
              <w:top w:val="nil"/>
              <w:left w:val="single" w:sz="8" w:space="0" w:color="auto"/>
              <w:bottom w:val="single" w:sz="4" w:space="0" w:color="auto"/>
              <w:right w:val="nil"/>
            </w:tcBorders>
            <w:shd w:val="clear" w:color="auto" w:fill="auto"/>
            <w:noWrap/>
            <w:vAlign w:val="bottom"/>
            <w:hideMark/>
          </w:tcPr>
          <w:p w:rsidR="009A7F43" w:rsidRPr="00E71ACD" w:rsidRDefault="009A7F43" w:rsidP="001048CF">
            <w:pPr>
              <w:jc w:val="right"/>
              <w:rPr>
                <w:sz w:val="16"/>
                <w:szCs w:val="16"/>
              </w:rPr>
            </w:pPr>
            <w:r w:rsidRPr="00E71ACD">
              <w:rPr>
                <w:sz w:val="16"/>
                <w:szCs w:val="16"/>
              </w:rPr>
              <w:t>1</w:t>
            </w:r>
          </w:p>
        </w:tc>
        <w:tc>
          <w:tcPr>
            <w:tcW w:w="2152" w:type="dxa"/>
            <w:tcBorders>
              <w:top w:val="nil"/>
              <w:left w:val="single" w:sz="8" w:space="0" w:color="auto"/>
              <w:bottom w:val="single" w:sz="4" w:space="0" w:color="auto"/>
              <w:right w:val="single" w:sz="8" w:space="0" w:color="auto"/>
            </w:tcBorders>
            <w:shd w:val="clear" w:color="auto" w:fill="auto"/>
            <w:noWrap/>
            <w:vAlign w:val="bottom"/>
            <w:hideMark/>
          </w:tcPr>
          <w:p w:rsidR="009A7F43" w:rsidRPr="00E71ACD" w:rsidRDefault="009A7F43" w:rsidP="001048CF">
            <w:pPr>
              <w:rPr>
                <w:sz w:val="16"/>
                <w:szCs w:val="16"/>
              </w:rPr>
            </w:pPr>
            <w:r w:rsidRPr="00E71ACD">
              <w:rPr>
                <w:sz w:val="16"/>
                <w:szCs w:val="16"/>
              </w:rPr>
              <w:t>Ketidakpastian status karyawan</w:t>
            </w:r>
          </w:p>
        </w:tc>
        <w:tc>
          <w:tcPr>
            <w:tcW w:w="686" w:type="dxa"/>
            <w:gridSpan w:val="2"/>
            <w:tcBorders>
              <w:top w:val="nil"/>
              <w:left w:val="nil"/>
              <w:bottom w:val="single" w:sz="4" w:space="0" w:color="auto"/>
              <w:right w:val="single" w:sz="8" w:space="0" w:color="auto"/>
            </w:tcBorders>
            <w:shd w:val="clear" w:color="auto" w:fill="auto"/>
            <w:noWrap/>
            <w:vAlign w:val="bottom"/>
            <w:hideMark/>
          </w:tcPr>
          <w:p w:rsidR="009A7F43" w:rsidRPr="00E71ACD" w:rsidRDefault="009A7F43" w:rsidP="001048CF">
            <w:pPr>
              <w:jc w:val="center"/>
              <w:rPr>
                <w:sz w:val="16"/>
                <w:szCs w:val="16"/>
              </w:rPr>
            </w:pPr>
            <w:r w:rsidRPr="00E71ACD">
              <w:rPr>
                <w:sz w:val="16"/>
                <w:szCs w:val="16"/>
              </w:rPr>
              <w:t>3.51</w:t>
            </w:r>
          </w:p>
        </w:tc>
        <w:tc>
          <w:tcPr>
            <w:tcW w:w="769" w:type="dxa"/>
            <w:gridSpan w:val="2"/>
            <w:tcBorders>
              <w:top w:val="nil"/>
              <w:left w:val="nil"/>
              <w:bottom w:val="single" w:sz="4" w:space="0" w:color="auto"/>
              <w:right w:val="single" w:sz="8" w:space="0" w:color="auto"/>
            </w:tcBorders>
            <w:shd w:val="clear" w:color="auto" w:fill="auto"/>
            <w:noWrap/>
            <w:vAlign w:val="bottom"/>
            <w:hideMark/>
          </w:tcPr>
          <w:p w:rsidR="009A7F43" w:rsidRPr="00E71ACD" w:rsidRDefault="009A7F43" w:rsidP="001048CF">
            <w:pPr>
              <w:jc w:val="center"/>
              <w:rPr>
                <w:i/>
                <w:iCs/>
                <w:sz w:val="16"/>
                <w:szCs w:val="16"/>
              </w:rPr>
            </w:pPr>
            <w:r w:rsidRPr="00E71ACD">
              <w:rPr>
                <w:i/>
                <w:iCs/>
                <w:sz w:val="16"/>
                <w:szCs w:val="16"/>
              </w:rPr>
              <w:t>low</w:t>
            </w:r>
          </w:p>
        </w:tc>
      </w:tr>
      <w:tr w:rsidR="009A7F43" w:rsidRPr="00E71ACD" w:rsidTr="009C6002">
        <w:trPr>
          <w:trHeight w:val="270"/>
          <w:jc w:val="center"/>
        </w:trPr>
        <w:tc>
          <w:tcPr>
            <w:tcW w:w="484" w:type="dxa"/>
            <w:gridSpan w:val="2"/>
            <w:tcBorders>
              <w:top w:val="nil"/>
              <w:left w:val="single" w:sz="8" w:space="0" w:color="auto"/>
              <w:bottom w:val="single" w:sz="4" w:space="0" w:color="auto"/>
              <w:right w:val="nil"/>
            </w:tcBorders>
            <w:shd w:val="clear" w:color="auto" w:fill="auto"/>
            <w:noWrap/>
            <w:vAlign w:val="bottom"/>
            <w:hideMark/>
          </w:tcPr>
          <w:p w:rsidR="009A7F43" w:rsidRPr="00E71ACD" w:rsidRDefault="009A7F43" w:rsidP="001048CF">
            <w:pPr>
              <w:jc w:val="center"/>
              <w:rPr>
                <w:b/>
                <w:bCs/>
                <w:sz w:val="16"/>
                <w:szCs w:val="16"/>
              </w:rPr>
            </w:pPr>
            <w:r w:rsidRPr="00E71ACD">
              <w:rPr>
                <w:b/>
                <w:bCs/>
                <w:sz w:val="16"/>
                <w:szCs w:val="16"/>
              </w:rPr>
              <w:t>i.</w:t>
            </w:r>
          </w:p>
        </w:tc>
        <w:tc>
          <w:tcPr>
            <w:tcW w:w="2152" w:type="dxa"/>
            <w:tcBorders>
              <w:top w:val="nil"/>
              <w:left w:val="single" w:sz="8" w:space="0" w:color="auto"/>
              <w:bottom w:val="single" w:sz="4" w:space="0" w:color="auto"/>
              <w:right w:val="nil"/>
            </w:tcBorders>
            <w:shd w:val="clear" w:color="auto" w:fill="auto"/>
            <w:noWrap/>
            <w:vAlign w:val="bottom"/>
            <w:hideMark/>
          </w:tcPr>
          <w:p w:rsidR="009A7F43" w:rsidRPr="00E71ACD" w:rsidRDefault="009A7F43" w:rsidP="001048CF">
            <w:pPr>
              <w:rPr>
                <w:b/>
                <w:bCs/>
                <w:sz w:val="16"/>
                <w:szCs w:val="16"/>
              </w:rPr>
            </w:pPr>
            <w:r w:rsidRPr="00E71ACD">
              <w:rPr>
                <w:b/>
                <w:bCs/>
                <w:sz w:val="16"/>
                <w:szCs w:val="16"/>
              </w:rPr>
              <w:t>Perubahan Kebijakan Perusahaan</w:t>
            </w:r>
          </w:p>
        </w:tc>
        <w:tc>
          <w:tcPr>
            <w:tcW w:w="686" w:type="dxa"/>
            <w:gridSpan w:val="2"/>
            <w:tcBorders>
              <w:top w:val="nil"/>
              <w:left w:val="nil"/>
              <w:bottom w:val="single" w:sz="4" w:space="0" w:color="auto"/>
              <w:right w:val="nil"/>
            </w:tcBorders>
            <w:shd w:val="clear" w:color="auto" w:fill="auto"/>
            <w:noWrap/>
            <w:vAlign w:val="bottom"/>
            <w:hideMark/>
          </w:tcPr>
          <w:p w:rsidR="009A7F43" w:rsidRPr="00E71ACD" w:rsidRDefault="009A7F43" w:rsidP="001048CF">
            <w:pPr>
              <w:jc w:val="center"/>
              <w:rPr>
                <w:sz w:val="16"/>
                <w:szCs w:val="16"/>
              </w:rPr>
            </w:pPr>
            <w:r w:rsidRPr="00E71ACD">
              <w:rPr>
                <w:sz w:val="16"/>
                <w:szCs w:val="16"/>
              </w:rPr>
              <w:t> </w:t>
            </w:r>
          </w:p>
        </w:tc>
        <w:tc>
          <w:tcPr>
            <w:tcW w:w="769" w:type="dxa"/>
            <w:gridSpan w:val="2"/>
            <w:tcBorders>
              <w:top w:val="nil"/>
              <w:left w:val="nil"/>
              <w:bottom w:val="single" w:sz="4" w:space="0" w:color="auto"/>
              <w:right w:val="single" w:sz="8" w:space="0" w:color="auto"/>
            </w:tcBorders>
            <w:shd w:val="clear" w:color="auto" w:fill="auto"/>
            <w:noWrap/>
            <w:vAlign w:val="bottom"/>
            <w:hideMark/>
          </w:tcPr>
          <w:p w:rsidR="009A7F43" w:rsidRPr="00E71ACD" w:rsidRDefault="009A7F43" w:rsidP="001048CF">
            <w:pPr>
              <w:jc w:val="center"/>
              <w:rPr>
                <w:i/>
                <w:iCs/>
                <w:sz w:val="16"/>
                <w:szCs w:val="16"/>
              </w:rPr>
            </w:pPr>
            <w:r w:rsidRPr="00E71ACD">
              <w:rPr>
                <w:i/>
                <w:iCs/>
                <w:sz w:val="16"/>
                <w:szCs w:val="16"/>
              </w:rPr>
              <w:t> </w:t>
            </w:r>
          </w:p>
        </w:tc>
      </w:tr>
      <w:tr w:rsidR="009A7F43" w:rsidRPr="00E71ACD" w:rsidTr="009C6002">
        <w:trPr>
          <w:trHeight w:val="270"/>
          <w:jc w:val="center"/>
        </w:trPr>
        <w:tc>
          <w:tcPr>
            <w:tcW w:w="484" w:type="dxa"/>
            <w:gridSpan w:val="2"/>
            <w:tcBorders>
              <w:top w:val="nil"/>
              <w:left w:val="single" w:sz="8" w:space="0" w:color="auto"/>
              <w:bottom w:val="single" w:sz="4" w:space="0" w:color="auto"/>
              <w:right w:val="nil"/>
            </w:tcBorders>
            <w:shd w:val="clear" w:color="auto" w:fill="auto"/>
            <w:noWrap/>
            <w:vAlign w:val="bottom"/>
            <w:hideMark/>
          </w:tcPr>
          <w:p w:rsidR="009A7F43" w:rsidRPr="00E71ACD" w:rsidRDefault="009A7F43" w:rsidP="001048CF">
            <w:pPr>
              <w:jc w:val="right"/>
              <w:rPr>
                <w:sz w:val="16"/>
                <w:szCs w:val="16"/>
              </w:rPr>
            </w:pPr>
            <w:r w:rsidRPr="00E71ACD">
              <w:rPr>
                <w:sz w:val="16"/>
                <w:szCs w:val="16"/>
              </w:rPr>
              <w:t>1</w:t>
            </w:r>
          </w:p>
        </w:tc>
        <w:tc>
          <w:tcPr>
            <w:tcW w:w="2152" w:type="dxa"/>
            <w:tcBorders>
              <w:top w:val="nil"/>
              <w:left w:val="single" w:sz="8" w:space="0" w:color="auto"/>
              <w:bottom w:val="single" w:sz="4" w:space="0" w:color="auto"/>
              <w:right w:val="single" w:sz="8" w:space="0" w:color="auto"/>
            </w:tcBorders>
            <w:shd w:val="clear" w:color="auto" w:fill="auto"/>
            <w:noWrap/>
            <w:vAlign w:val="bottom"/>
            <w:hideMark/>
          </w:tcPr>
          <w:p w:rsidR="009A7F43" w:rsidRPr="00E71ACD" w:rsidRDefault="009A7F43" w:rsidP="001048CF">
            <w:pPr>
              <w:rPr>
                <w:sz w:val="16"/>
                <w:szCs w:val="16"/>
              </w:rPr>
            </w:pPr>
            <w:r w:rsidRPr="00E71ACD">
              <w:rPr>
                <w:sz w:val="16"/>
                <w:szCs w:val="16"/>
              </w:rPr>
              <w:t>Menurunkan respek terhadap manajemen perusahaan</w:t>
            </w:r>
          </w:p>
        </w:tc>
        <w:tc>
          <w:tcPr>
            <w:tcW w:w="686" w:type="dxa"/>
            <w:gridSpan w:val="2"/>
            <w:tcBorders>
              <w:top w:val="nil"/>
              <w:left w:val="nil"/>
              <w:bottom w:val="single" w:sz="4" w:space="0" w:color="auto"/>
              <w:right w:val="single" w:sz="8" w:space="0" w:color="auto"/>
            </w:tcBorders>
            <w:shd w:val="clear" w:color="auto" w:fill="auto"/>
            <w:noWrap/>
            <w:vAlign w:val="bottom"/>
            <w:hideMark/>
          </w:tcPr>
          <w:p w:rsidR="009A7F43" w:rsidRPr="00E71ACD" w:rsidRDefault="009A7F43" w:rsidP="001048CF">
            <w:pPr>
              <w:jc w:val="center"/>
              <w:rPr>
                <w:sz w:val="16"/>
                <w:szCs w:val="16"/>
              </w:rPr>
            </w:pPr>
            <w:r w:rsidRPr="00E71ACD">
              <w:rPr>
                <w:sz w:val="16"/>
                <w:szCs w:val="16"/>
              </w:rPr>
              <w:t>3.69</w:t>
            </w:r>
          </w:p>
        </w:tc>
        <w:tc>
          <w:tcPr>
            <w:tcW w:w="769" w:type="dxa"/>
            <w:gridSpan w:val="2"/>
            <w:tcBorders>
              <w:top w:val="nil"/>
              <w:left w:val="nil"/>
              <w:bottom w:val="single" w:sz="4" w:space="0" w:color="auto"/>
              <w:right w:val="single" w:sz="8" w:space="0" w:color="auto"/>
            </w:tcBorders>
            <w:shd w:val="clear" w:color="auto" w:fill="auto"/>
            <w:noWrap/>
            <w:vAlign w:val="bottom"/>
            <w:hideMark/>
          </w:tcPr>
          <w:p w:rsidR="009A7F43" w:rsidRPr="00E71ACD" w:rsidRDefault="009A7F43" w:rsidP="001048CF">
            <w:pPr>
              <w:jc w:val="center"/>
              <w:rPr>
                <w:i/>
                <w:iCs/>
                <w:sz w:val="16"/>
                <w:szCs w:val="16"/>
              </w:rPr>
            </w:pPr>
            <w:r w:rsidRPr="00E71ACD">
              <w:rPr>
                <w:i/>
                <w:iCs/>
                <w:sz w:val="16"/>
                <w:szCs w:val="16"/>
              </w:rPr>
              <w:t>low</w:t>
            </w:r>
          </w:p>
        </w:tc>
      </w:tr>
      <w:tr w:rsidR="009A7F43" w:rsidRPr="00E71ACD" w:rsidTr="009C6002">
        <w:trPr>
          <w:trHeight w:val="270"/>
          <w:jc w:val="center"/>
        </w:trPr>
        <w:tc>
          <w:tcPr>
            <w:tcW w:w="484" w:type="dxa"/>
            <w:gridSpan w:val="2"/>
            <w:tcBorders>
              <w:top w:val="nil"/>
              <w:left w:val="single" w:sz="8" w:space="0" w:color="auto"/>
              <w:bottom w:val="single" w:sz="4" w:space="0" w:color="auto"/>
              <w:right w:val="nil"/>
            </w:tcBorders>
            <w:shd w:val="clear" w:color="auto" w:fill="D9D9D9"/>
            <w:noWrap/>
            <w:vAlign w:val="bottom"/>
            <w:hideMark/>
          </w:tcPr>
          <w:p w:rsidR="009A7F43" w:rsidRPr="00E71ACD" w:rsidRDefault="009A7F43" w:rsidP="001048CF">
            <w:pPr>
              <w:jc w:val="right"/>
              <w:rPr>
                <w:b/>
                <w:sz w:val="16"/>
                <w:szCs w:val="16"/>
              </w:rPr>
            </w:pPr>
            <w:r w:rsidRPr="00E71ACD">
              <w:rPr>
                <w:b/>
                <w:sz w:val="16"/>
                <w:szCs w:val="16"/>
              </w:rPr>
              <w:t>D.</w:t>
            </w:r>
          </w:p>
        </w:tc>
        <w:tc>
          <w:tcPr>
            <w:tcW w:w="2152" w:type="dxa"/>
            <w:tcBorders>
              <w:top w:val="nil"/>
              <w:left w:val="single" w:sz="8" w:space="0" w:color="auto"/>
              <w:bottom w:val="single" w:sz="4" w:space="0" w:color="auto"/>
              <w:right w:val="single" w:sz="8" w:space="0" w:color="auto"/>
            </w:tcBorders>
            <w:shd w:val="clear" w:color="auto" w:fill="D9D9D9"/>
            <w:noWrap/>
            <w:vAlign w:val="bottom"/>
            <w:hideMark/>
          </w:tcPr>
          <w:p w:rsidR="009A7F43" w:rsidRPr="00E71ACD" w:rsidRDefault="009A7F43" w:rsidP="001048CF">
            <w:pPr>
              <w:rPr>
                <w:b/>
                <w:sz w:val="16"/>
                <w:szCs w:val="16"/>
              </w:rPr>
            </w:pPr>
            <w:r w:rsidRPr="00E71ACD">
              <w:rPr>
                <w:b/>
                <w:sz w:val="16"/>
                <w:szCs w:val="16"/>
              </w:rPr>
              <w:t>Faktor Kesehatan Internal</w:t>
            </w:r>
          </w:p>
        </w:tc>
        <w:tc>
          <w:tcPr>
            <w:tcW w:w="686" w:type="dxa"/>
            <w:gridSpan w:val="2"/>
            <w:tcBorders>
              <w:top w:val="nil"/>
              <w:left w:val="nil"/>
              <w:bottom w:val="single" w:sz="4" w:space="0" w:color="auto"/>
              <w:right w:val="single" w:sz="8" w:space="0" w:color="auto"/>
            </w:tcBorders>
            <w:shd w:val="clear" w:color="auto" w:fill="D9D9D9"/>
            <w:noWrap/>
            <w:vAlign w:val="bottom"/>
            <w:hideMark/>
          </w:tcPr>
          <w:p w:rsidR="009A7F43" w:rsidRPr="00E71ACD" w:rsidRDefault="009A7F43" w:rsidP="001048CF">
            <w:pPr>
              <w:jc w:val="center"/>
              <w:rPr>
                <w:b/>
                <w:sz w:val="16"/>
                <w:szCs w:val="16"/>
              </w:rPr>
            </w:pPr>
            <w:r w:rsidRPr="00E71ACD">
              <w:rPr>
                <w:b/>
                <w:sz w:val="16"/>
                <w:szCs w:val="16"/>
              </w:rPr>
              <w:t> </w:t>
            </w:r>
          </w:p>
        </w:tc>
        <w:tc>
          <w:tcPr>
            <w:tcW w:w="769" w:type="dxa"/>
            <w:gridSpan w:val="2"/>
            <w:tcBorders>
              <w:top w:val="nil"/>
              <w:left w:val="nil"/>
              <w:bottom w:val="single" w:sz="4" w:space="0" w:color="auto"/>
              <w:right w:val="single" w:sz="8" w:space="0" w:color="auto"/>
            </w:tcBorders>
            <w:shd w:val="clear" w:color="auto" w:fill="D9D9D9"/>
            <w:noWrap/>
            <w:vAlign w:val="bottom"/>
            <w:hideMark/>
          </w:tcPr>
          <w:p w:rsidR="009A7F43" w:rsidRPr="00E71ACD" w:rsidRDefault="009A7F43" w:rsidP="001048CF">
            <w:pPr>
              <w:jc w:val="center"/>
              <w:rPr>
                <w:b/>
                <w:i/>
                <w:iCs/>
                <w:sz w:val="16"/>
                <w:szCs w:val="16"/>
              </w:rPr>
            </w:pPr>
            <w:r w:rsidRPr="00E71ACD">
              <w:rPr>
                <w:b/>
                <w:i/>
                <w:iCs/>
                <w:sz w:val="16"/>
                <w:szCs w:val="16"/>
              </w:rPr>
              <w:t> </w:t>
            </w:r>
          </w:p>
        </w:tc>
      </w:tr>
      <w:tr w:rsidR="009A7F43" w:rsidRPr="00E71ACD" w:rsidTr="009C6002">
        <w:trPr>
          <w:trHeight w:val="270"/>
          <w:jc w:val="center"/>
        </w:trPr>
        <w:tc>
          <w:tcPr>
            <w:tcW w:w="484" w:type="dxa"/>
            <w:gridSpan w:val="2"/>
            <w:tcBorders>
              <w:top w:val="nil"/>
              <w:left w:val="single" w:sz="8" w:space="0" w:color="auto"/>
              <w:bottom w:val="single" w:sz="4" w:space="0" w:color="auto"/>
              <w:right w:val="nil"/>
            </w:tcBorders>
            <w:shd w:val="clear" w:color="auto" w:fill="auto"/>
            <w:noWrap/>
            <w:vAlign w:val="bottom"/>
            <w:hideMark/>
          </w:tcPr>
          <w:p w:rsidR="009A7F43" w:rsidRPr="00E71ACD" w:rsidRDefault="009A7F43" w:rsidP="001048CF">
            <w:pPr>
              <w:jc w:val="right"/>
              <w:rPr>
                <w:sz w:val="16"/>
                <w:szCs w:val="16"/>
              </w:rPr>
            </w:pPr>
            <w:r w:rsidRPr="00E71ACD">
              <w:rPr>
                <w:sz w:val="16"/>
                <w:szCs w:val="16"/>
              </w:rPr>
              <w:t>1</w:t>
            </w:r>
          </w:p>
        </w:tc>
        <w:tc>
          <w:tcPr>
            <w:tcW w:w="2152" w:type="dxa"/>
            <w:tcBorders>
              <w:top w:val="nil"/>
              <w:left w:val="single" w:sz="8" w:space="0" w:color="auto"/>
              <w:bottom w:val="single" w:sz="4" w:space="0" w:color="auto"/>
              <w:right w:val="single" w:sz="8" w:space="0" w:color="auto"/>
            </w:tcBorders>
            <w:shd w:val="clear" w:color="auto" w:fill="auto"/>
            <w:noWrap/>
            <w:vAlign w:val="bottom"/>
            <w:hideMark/>
          </w:tcPr>
          <w:p w:rsidR="009A7F43" w:rsidRPr="00E71ACD" w:rsidRDefault="009A7F43" w:rsidP="001048CF">
            <w:pPr>
              <w:rPr>
                <w:sz w:val="16"/>
                <w:szCs w:val="16"/>
              </w:rPr>
            </w:pPr>
            <w:r w:rsidRPr="00E71ACD">
              <w:rPr>
                <w:sz w:val="16"/>
                <w:szCs w:val="16"/>
              </w:rPr>
              <w:t>Trauma</w:t>
            </w:r>
          </w:p>
        </w:tc>
        <w:tc>
          <w:tcPr>
            <w:tcW w:w="686" w:type="dxa"/>
            <w:gridSpan w:val="2"/>
            <w:tcBorders>
              <w:top w:val="nil"/>
              <w:left w:val="nil"/>
              <w:bottom w:val="single" w:sz="4" w:space="0" w:color="auto"/>
              <w:right w:val="single" w:sz="8" w:space="0" w:color="auto"/>
            </w:tcBorders>
            <w:shd w:val="clear" w:color="auto" w:fill="auto"/>
            <w:noWrap/>
            <w:vAlign w:val="bottom"/>
            <w:hideMark/>
          </w:tcPr>
          <w:p w:rsidR="009A7F43" w:rsidRPr="00E71ACD" w:rsidRDefault="009A7F43" w:rsidP="001048CF">
            <w:pPr>
              <w:jc w:val="center"/>
              <w:rPr>
                <w:sz w:val="16"/>
                <w:szCs w:val="16"/>
              </w:rPr>
            </w:pPr>
            <w:r w:rsidRPr="00E71ACD">
              <w:rPr>
                <w:sz w:val="16"/>
                <w:szCs w:val="16"/>
              </w:rPr>
              <w:t>2.31</w:t>
            </w:r>
          </w:p>
        </w:tc>
        <w:tc>
          <w:tcPr>
            <w:tcW w:w="769" w:type="dxa"/>
            <w:gridSpan w:val="2"/>
            <w:tcBorders>
              <w:top w:val="nil"/>
              <w:left w:val="nil"/>
              <w:bottom w:val="single" w:sz="4" w:space="0" w:color="auto"/>
              <w:right w:val="single" w:sz="8" w:space="0" w:color="auto"/>
            </w:tcBorders>
            <w:shd w:val="clear" w:color="auto" w:fill="auto"/>
            <w:noWrap/>
            <w:vAlign w:val="bottom"/>
            <w:hideMark/>
          </w:tcPr>
          <w:p w:rsidR="009A7F43" w:rsidRPr="00E71ACD" w:rsidRDefault="009A7F43" w:rsidP="001048CF">
            <w:pPr>
              <w:jc w:val="center"/>
              <w:rPr>
                <w:i/>
                <w:iCs/>
                <w:sz w:val="16"/>
                <w:szCs w:val="16"/>
              </w:rPr>
            </w:pPr>
            <w:r w:rsidRPr="00E71ACD">
              <w:rPr>
                <w:i/>
                <w:iCs/>
                <w:sz w:val="16"/>
                <w:szCs w:val="16"/>
              </w:rPr>
              <w:t>low</w:t>
            </w:r>
          </w:p>
        </w:tc>
      </w:tr>
      <w:tr w:rsidR="009A7F43" w:rsidRPr="00E71ACD" w:rsidTr="009C6002">
        <w:trPr>
          <w:trHeight w:val="270"/>
          <w:jc w:val="center"/>
        </w:trPr>
        <w:tc>
          <w:tcPr>
            <w:tcW w:w="484" w:type="dxa"/>
            <w:gridSpan w:val="2"/>
            <w:tcBorders>
              <w:top w:val="nil"/>
              <w:left w:val="single" w:sz="8" w:space="0" w:color="auto"/>
              <w:bottom w:val="single" w:sz="4" w:space="0" w:color="auto"/>
              <w:right w:val="nil"/>
            </w:tcBorders>
            <w:shd w:val="clear" w:color="auto" w:fill="auto"/>
            <w:noWrap/>
            <w:vAlign w:val="bottom"/>
            <w:hideMark/>
          </w:tcPr>
          <w:p w:rsidR="009A7F43" w:rsidRPr="00E71ACD" w:rsidRDefault="009A7F43" w:rsidP="001048CF">
            <w:pPr>
              <w:jc w:val="right"/>
              <w:rPr>
                <w:sz w:val="16"/>
                <w:szCs w:val="16"/>
              </w:rPr>
            </w:pPr>
            <w:r w:rsidRPr="00E71ACD">
              <w:rPr>
                <w:sz w:val="16"/>
                <w:szCs w:val="16"/>
              </w:rPr>
              <w:t>2</w:t>
            </w:r>
          </w:p>
        </w:tc>
        <w:tc>
          <w:tcPr>
            <w:tcW w:w="2152" w:type="dxa"/>
            <w:tcBorders>
              <w:top w:val="nil"/>
              <w:left w:val="single" w:sz="8" w:space="0" w:color="auto"/>
              <w:bottom w:val="single" w:sz="4" w:space="0" w:color="auto"/>
              <w:right w:val="single" w:sz="8" w:space="0" w:color="auto"/>
            </w:tcBorders>
            <w:shd w:val="clear" w:color="auto" w:fill="auto"/>
            <w:noWrap/>
            <w:vAlign w:val="bottom"/>
            <w:hideMark/>
          </w:tcPr>
          <w:p w:rsidR="009A7F43" w:rsidRPr="00E71ACD" w:rsidRDefault="009A7F43" w:rsidP="001048CF">
            <w:pPr>
              <w:rPr>
                <w:sz w:val="16"/>
                <w:szCs w:val="16"/>
              </w:rPr>
            </w:pPr>
            <w:r w:rsidRPr="00E71ACD">
              <w:rPr>
                <w:sz w:val="16"/>
                <w:szCs w:val="16"/>
              </w:rPr>
              <w:t>Stress</w:t>
            </w:r>
          </w:p>
        </w:tc>
        <w:tc>
          <w:tcPr>
            <w:tcW w:w="686" w:type="dxa"/>
            <w:gridSpan w:val="2"/>
            <w:tcBorders>
              <w:top w:val="nil"/>
              <w:left w:val="nil"/>
              <w:bottom w:val="single" w:sz="4" w:space="0" w:color="auto"/>
              <w:right w:val="single" w:sz="8" w:space="0" w:color="auto"/>
            </w:tcBorders>
            <w:shd w:val="clear" w:color="auto" w:fill="auto"/>
            <w:noWrap/>
            <w:vAlign w:val="bottom"/>
            <w:hideMark/>
          </w:tcPr>
          <w:p w:rsidR="009A7F43" w:rsidRPr="00E71ACD" w:rsidRDefault="009A7F43" w:rsidP="001048CF">
            <w:pPr>
              <w:jc w:val="center"/>
              <w:rPr>
                <w:sz w:val="16"/>
                <w:szCs w:val="16"/>
              </w:rPr>
            </w:pPr>
            <w:r w:rsidRPr="00E71ACD">
              <w:rPr>
                <w:sz w:val="16"/>
                <w:szCs w:val="16"/>
              </w:rPr>
              <w:t>2.02</w:t>
            </w:r>
          </w:p>
        </w:tc>
        <w:tc>
          <w:tcPr>
            <w:tcW w:w="769" w:type="dxa"/>
            <w:gridSpan w:val="2"/>
            <w:tcBorders>
              <w:top w:val="nil"/>
              <w:left w:val="nil"/>
              <w:bottom w:val="single" w:sz="4" w:space="0" w:color="auto"/>
              <w:right w:val="single" w:sz="8" w:space="0" w:color="auto"/>
            </w:tcBorders>
            <w:shd w:val="clear" w:color="auto" w:fill="auto"/>
            <w:noWrap/>
            <w:vAlign w:val="bottom"/>
            <w:hideMark/>
          </w:tcPr>
          <w:p w:rsidR="009A7F43" w:rsidRPr="00E71ACD" w:rsidRDefault="009A7F43" w:rsidP="001048CF">
            <w:pPr>
              <w:jc w:val="center"/>
              <w:rPr>
                <w:i/>
                <w:iCs/>
                <w:sz w:val="16"/>
                <w:szCs w:val="16"/>
              </w:rPr>
            </w:pPr>
            <w:r w:rsidRPr="00E71ACD">
              <w:rPr>
                <w:i/>
                <w:iCs/>
                <w:sz w:val="16"/>
                <w:szCs w:val="16"/>
              </w:rPr>
              <w:t>low</w:t>
            </w:r>
          </w:p>
        </w:tc>
      </w:tr>
      <w:tr w:rsidR="009A7F43" w:rsidRPr="00E71ACD" w:rsidTr="009C6002">
        <w:trPr>
          <w:trHeight w:val="270"/>
          <w:jc w:val="center"/>
        </w:trPr>
        <w:tc>
          <w:tcPr>
            <w:tcW w:w="484" w:type="dxa"/>
            <w:gridSpan w:val="2"/>
            <w:tcBorders>
              <w:top w:val="nil"/>
              <w:left w:val="single" w:sz="8" w:space="0" w:color="auto"/>
              <w:bottom w:val="single" w:sz="4" w:space="0" w:color="auto"/>
              <w:right w:val="nil"/>
            </w:tcBorders>
            <w:shd w:val="clear" w:color="auto" w:fill="auto"/>
            <w:noWrap/>
            <w:vAlign w:val="bottom"/>
            <w:hideMark/>
          </w:tcPr>
          <w:p w:rsidR="009A7F43" w:rsidRPr="00E71ACD" w:rsidRDefault="009A7F43" w:rsidP="001048CF">
            <w:pPr>
              <w:jc w:val="right"/>
              <w:rPr>
                <w:sz w:val="16"/>
                <w:szCs w:val="16"/>
              </w:rPr>
            </w:pPr>
            <w:r w:rsidRPr="00E71ACD">
              <w:rPr>
                <w:sz w:val="16"/>
                <w:szCs w:val="16"/>
              </w:rPr>
              <w:t>3</w:t>
            </w:r>
          </w:p>
        </w:tc>
        <w:tc>
          <w:tcPr>
            <w:tcW w:w="2152" w:type="dxa"/>
            <w:tcBorders>
              <w:top w:val="nil"/>
              <w:left w:val="single" w:sz="8" w:space="0" w:color="auto"/>
              <w:bottom w:val="single" w:sz="4" w:space="0" w:color="auto"/>
              <w:right w:val="single" w:sz="8" w:space="0" w:color="auto"/>
            </w:tcBorders>
            <w:shd w:val="clear" w:color="auto" w:fill="auto"/>
            <w:noWrap/>
            <w:vAlign w:val="bottom"/>
            <w:hideMark/>
          </w:tcPr>
          <w:p w:rsidR="009A7F43" w:rsidRPr="00E71ACD" w:rsidRDefault="009A7F43" w:rsidP="001048CF">
            <w:pPr>
              <w:rPr>
                <w:sz w:val="16"/>
                <w:szCs w:val="16"/>
              </w:rPr>
            </w:pPr>
            <w:r w:rsidRPr="00E71ACD">
              <w:rPr>
                <w:sz w:val="16"/>
                <w:szCs w:val="16"/>
              </w:rPr>
              <w:t xml:space="preserve">Tingkat higienitas </w:t>
            </w:r>
            <w:r w:rsidRPr="00E71ACD">
              <w:rPr>
                <w:sz w:val="16"/>
                <w:szCs w:val="16"/>
              </w:rPr>
              <w:lastRenderedPageBreak/>
              <w:t>menurun</w:t>
            </w:r>
          </w:p>
        </w:tc>
        <w:tc>
          <w:tcPr>
            <w:tcW w:w="686" w:type="dxa"/>
            <w:gridSpan w:val="2"/>
            <w:tcBorders>
              <w:top w:val="nil"/>
              <w:left w:val="nil"/>
              <w:bottom w:val="single" w:sz="4" w:space="0" w:color="auto"/>
              <w:right w:val="single" w:sz="8" w:space="0" w:color="auto"/>
            </w:tcBorders>
            <w:shd w:val="clear" w:color="auto" w:fill="auto"/>
            <w:noWrap/>
            <w:vAlign w:val="bottom"/>
            <w:hideMark/>
          </w:tcPr>
          <w:p w:rsidR="009A7F43" w:rsidRPr="00E71ACD" w:rsidRDefault="009A7F43" w:rsidP="001048CF">
            <w:pPr>
              <w:jc w:val="center"/>
              <w:rPr>
                <w:sz w:val="16"/>
                <w:szCs w:val="16"/>
              </w:rPr>
            </w:pPr>
            <w:r w:rsidRPr="00E71ACD">
              <w:rPr>
                <w:sz w:val="16"/>
                <w:szCs w:val="16"/>
              </w:rPr>
              <w:t>2.80</w:t>
            </w:r>
          </w:p>
        </w:tc>
        <w:tc>
          <w:tcPr>
            <w:tcW w:w="769" w:type="dxa"/>
            <w:gridSpan w:val="2"/>
            <w:tcBorders>
              <w:top w:val="nil"/>
              <w:left w:val="nil"/>
              <w:bottom w:val="single" w:sz="4" w:space="0" w:color="auto"/>
              <w:right w:val="single" w:sz="8" w:space="0" w:color="auto"/>
            </w:tcBorders>
            <w:shd w:val="clear" w:color="auto" w:fill="auto"/>
            <w:noWrap/>
            <w:vAlign w:val="bottom"/>
            <w:hideMark/>
          </w:tcPr>
          <w:p w:rsidR="009A7F43" w:rsidRPr="00E71ACD" w:rsidRDefault="009A7F43" w:rsidP="001048CF">
            <w:pPr>
              <w:jc w:val="center"/>
              <w:rPr>
                <w:i/>
                <w:iCs/>
                <w:sz w:val="16"/>
                <w:szCs w:val="16"/>
              </w:rPr>
            </w:pPr>
            <w:r w:rsidRPr="00E71ACD">
              <w:rPr>
                <w:i/>
                <w:iCs/>
                <w:sz w:val="16"/>
                <w:szCs w:val="16"/>
              </w:rPr>
              <w:t>low</w:t>
            </w:r>
          </w:p>
        </w:tc>
      </w:tr>
      <w:tr w:rsidR="009A7F43" w:rsidRPr="00E71ACD" w:rsidTr="009C6002">
        <w:trPr>
          <w:trHeight w:val="270"/>
          <w:jc w:val="center"/>
        </w:trPr>
        <w:tc>
          <w:tcPr>
            <w:tcW w:w="484" w:type="dxa"/>
            <w:gridSpan w:val="2"/>
            <w:tcBorders>
              <w:top w:val="nil"/>
              <w:left w:val="single" w:sz="8" w:space="0" w:color="auto"/>
              <w:bottom w:val="single" w:sz="4" w:space="0" w:color="auto"/>
              <w:right w:val="nil"/>
            </w:tcBorders>
            <w:shd w:val="clear" w:color="auto" w:fill="auto"/>
            <w:noWrap/>
            <w:vAlign w:val="bottom"/>
            <w:hideMark/>
          </w:tcPr>
          <w:p w:rsidR="009A7F43" w:rsidRPr="00E71ACD" w:rsidRDefault="009A7F43" w:rsidP="001048CF">
            <w:pPr>
              <w:jc w:val="right"/>
              <w:rPr>
                <w:sz w:val="16"/>
                <w:szCs w:val="16"/>
              </w:rPr>
            </w:pPr>
            <w:r w:rsidRPr="00E71ACD">
              <w:rPr>
                <w:sz w:val="16"/>
                <w:szCs w:val="16"/>
              </w:rPr>
              <w:t>E</w:t>
            </w:r>
          </w:p>
        </w:tc>
        <w:tc>
          <w:tcPr>
            <w:tcW w:w="2152" w:type="dxa"/>
            <w:tcBorders>
              <w:top w:val="nil"/>
              <w:left w:val="single" w:sz="8" w:space="0" w:color="auto"/>
              <w:bottom w:val="single" w:sz="4" w:space="0" w:color="auto"/>
              <w:right w:val="single" w:sz="8" w:space="0" w:color="auto"/>
            </w:tcBorders>
            <w:shd w:val="clear" w:color="auto" w:fill="auto"/>
            <w:noWrap/>
            <w:vAlign w:val="bottom"/>
            <w:hideMark/>
          </w:tcPr>
          <w:p w:rsidR="009A7F43" w:rsidRPr="00E71ACD" w:rsidRDefault="009A7F43" w:rsidP="001048CF">
            <w:pPr>
              <w:rPr>
                <w:sz w:val="16"/>
                <w:szCs w:val="16"/>
              </w:rPr>
            </w:pPr>
            <w:r w:rsidRPr="00E71ACD">
              <w:rPr>
                <w:sz w:val="16"/>
                <w:szCs w:val="16"/>
              </w:rPr>
              <w:t>Faktor Risiko Teknik</w:t>
            </w:r>
          </w:p>
        </w:tc>
        <w:tc>
          <w:tcPr>
            <w:tcW w:w="686" w:type="dxa"/>
            <w:gridSpan w:val="2"/>
            <w:tcBorders>
              <w:top w:val="nil"/>
              <w:left w:val="nil"/>
              <w:bottom w:val="single" w:sz="4" w:space="0" w:color="auto"/>
              <w:right w:val="single" w:sz="8" w:space="0" w:color="auto"/>
            </w:tcBorders>
            <w:shd w:val="clear" w:color="auto" w:fill="auto"/>
            <w:noWrap/>
            <w:vAlign w:val="bottom"/>
            <w:hideMark/>
          </w:tcPr>
          <w:p w:rsidR="009A7F43" w:rsidRPr="00E71ACD" w:rsidRDefault="009A7F43" w:rsidP="001048CF">
            <w:pPr>
              <w:jc w:val="center"/>
              <w:rPr>
                <w:sz w:val="16"/>
                <w:szCs w:val="16"/>
              </w:rPr>
            </w:pPr>
            <w:r w:rsidRPr="00E71ACD">
              <w:rPr>
                <w:sz w:val="16"/>
                <w:szCs w:val="16"/>
              </w:rPr>
              <w:t> </w:t>
            </w:r>
          </w:p>
        </w:tc>
        <w:tc>
          <w:tcPr>
            <w:tcW w:w="769" w:type="dxa"/>
            <w:gridSpan w:val="2"/>
            <w:tcBorders>
              <w:top w:val="nil"/>
              <w:left w:val="nil"/>
              <w:bottom w:val="single" w:sz="4" w:space="0" w:color="auto"/>
              <w:right w:val="single" w:sz="8" w:space="0" w:color="auto"/>
            </w:tcBorders>
            <w:shd w:val="clear" w:color="auto" w:fill="auto"/>
            <w:noWrap/>
            <w:vAlign w:val="bottom"/>
            <w:hideMark/>
          </w:tcPr>
          <w:p w:rsidR="009A7F43" w:rsidRPr="00E71ACD" w:rsidRDefault="009A7F43" w:rsidP="001048CF">
            <w:pPr>
              <w:jc w:val="center"/>
              <w:rPr>
                <w:i/>
                <w:iCs/>
                <w:sz w:val="16"/>
                <w:szCs w:val="16"/>
              </w:rPr>
            </w:pPr>
            <w:r w:rsidRPr="00E71ACD">
              <w:rPr>
                <w:i/>
                <w:iCs/>
                <w:sz w:val="16"/>
                <w:szCs w:val="16"/>
              </w:rPr>
              <w:t> </w:t>
            </w:r>
          </w:p>
        </w:tc>
      </w:tr>
      <w:tr w:rsidR="009A7F43" w:rsidRPr="00E71ACD" w:rsidTr="009C6002">
        <w:trPr>
          <w:trHeight w:val="270"/>
          <w:jc w:val="center"/>
        </w:trPr>
        <w:tc>
          <w:tcPr>
            <w:tcW w:w="484" w:type="dxa"/>
            <w:gridSpan w:val="2"/>
            <w:tcBorders>
              <w:top w:val="nil"/>
              <w:left w:val="single" w:sz="8" w:space="0" w:color="auto"/>
              <w:bottom w:val="single" w:sz="4" w:space="0" w:color="auto"/>
              <w:right w:val="nil"/>
            </w:tcBorders>
            <w:shd w:val="clear" w:color="auto" w:fill="auto"/>
            <w:noWrap/>
            <w:vAlign w:val="bottom"/>
            <w:hideMark/>
          </w:tcPr>
          <w:p w:rsidR="009A7F43" w:rsidRPr="00E71ACD" w:rsidRDefault="009A7F43" w:rsidP="001048CF">
            <w:pPr>
              <w:jc w:val="right"/>
              <w:rPr>
                <w:sz w:val="16"/>
                <w:szCs w:val="16"/>
              </w:rPr>
            </w:pPr>
            <w:r w:rsidRPr="00E71ACD">
              <w:rPr>
                <w:sz w:val="16"/>
                <w:szCs w:val="16"/>
              </w:rPr>
              <w:t>a.</w:t>
            </w:r>
          </w:p>
        </w:tc>
        <w:tc>
          <w:tcPr>
            <w:tcW w:w="2152" w:type="dxa"/>
            <w:tcBorders>
              <w:top w:val="nil"/>
              <w:left w:val="single" w:sz="8" w:space="0" w:color="auto"/>
              <w:bottom w:val="single" w:sz="4" w:space="0" w:color="auto"/>
              <w:right w:val="single" w:sz="8" w:space="0" w:color="auto"/>
            </w:tcBorders>
            <w:shd w:val="clear" w:color="auto" w:fill="auto"/>
            <w:noWrap/>
            <w:vAlign w:val="bottom"/>
            <w:hideMark/>
          </w:tcPr>
          <w:p w:rsidR="009A7F43" w:rsidRPr="00E71ACD" w:rsidRDefault="009A7F43" w:rsidP="001048CF">
            <w:pPr>
              <w:rPr>
                <w:sz w:val="16"/>
                <w:szCs w:val="16"/>
              </w:rPr>
            </w:pPr>
            <w:r w:rsidRPr="00E71ACD">
              <w:rPr>
                <w:sz w:val="16"/>
                <w:szCs w:val="16"/>
              </w:rPr>
              <w:t>Risiko Material</w:t>
            </w:r>
          </w:p>
        </w:tc>
        <w:tc>
          <w:tcPr>
            <w:tcW w:w="686" w:type="dxa"/>
            <w:gridSpan w:val="2"/>
            <w:tcBorders>
              <w:top w:val="nil"/>
              <w:left w:val="nil"/>
              <w:bottom w:val="single" w:sz="4" w:space="0" w:color="auto"/>
              <w:right w:val="single" w:sz="8" w:space="0" w:color="auto"/>
            </w:tcBorders>
            <w:shd w:val="clear" w:color="auto" w:fill="auto"/>
            <w:noWrap/>
            <w:vAlign w:val="bottom"/>
            <w:hideMark/>
          </w:tcPr>
          <w:p w:rsidR="009A7F43" w:rsidRPr="00E71ACD" w:rsidRDefault="009A7F43" w:rsidP="001048CF">
            <w:pPr>
              <w:jc w:val="center"/>
              <w:rPr>
                <w:sz w:val="16"/>
                <w:szCs w:val="16"/>
              </w:rPr>
            </w:pPr>
            <w:r w:rsidRPr="00E71ACD">
              <w:rPr>
                <w:sz w:val="16"/>
                <w:szCs w:val="16"/>
              </w:rPr>
              <w:t> </w:t>
            </w:r>
          </w:p>
        </w:tc>
        <w:tc>
          <w:tcPr>
            <w:tcW w:w="769" w:type="dxa"/>
            <w:gridSpan w:val="2"/>
            <w:tcBorders>
              <w:top w:val="nil"/>
              <w:left w:val="nil"/>
              <w:bottom w:val="single" w:sz="4" w:space="0" w:color="auto"/>
              <w:right w:val="single" w:sz="8" w:space="0" w:color="auto"/>
            </w:tcBorders>
            <w:shd w:val="clear" w:color="auto" w:fill="auto"/>
            <w:noWrap/>
            <w:vAlign w:val="bottom"/>
            <w:hideMark/>
          </w:tcPr>
          <w:p w:rsidR="009A7F43" w:rsidRPr="00E71ACD" w:rsidRDefault="009A7F43" w:rsidP="001048CF">
            <w:pPr>
              <w:jc w:val="center"/>
              <w:rPr>
                <w:i/>
                <w:iCs/>
                <w:sz w:val="16"/>
                <w:szCs w:val="16"/>
              </w:rPr>
            </w:pPr>
            <w:r w:rsidRPr="00E71ACD">
              <w:rPr>
                <w:i/>
                <w:iCs/>
                <w:sz w:val="16"/>
                <w:szCs w:val="16"/>
              </w:rPr>
              <w:t> </w:t>
            </w:r>
          </w:p>
        </w:tc>
      </w:tr>
      <w:tr w:rsidR="009A7F43" w:rsidRPr="00E71ACD" w:rsidTr="009C6002">
        <w:trPr>
          <w:trHeight w:val="270"/>
          <w:jc w:val="center"/>
        </w:trPr>
        <w:tc>
          <w:tcPr>
            <w:tcW w:w="484" w:type="dxa"/>
            <w:gridSpan w:val="2"/>
            <w:tcBorders>
              <w:top w:val="nil"/>
              <w:left w:val="single" w:sz="8" w:space="0" w:color="auto"/>
              <w:bottom w:val="single" w:sz="4" w:space="0" w:color="auto"/>
              <w:right w:val="nil"/>
            </w:tcBorders>
            <w:shd w:val="clear" w:color="auto" w:fill="auto"/>
            <w:noWrap/>
            <w:vAlign w:val="bottom"/>
            <w:hideMark/>
          </w:tcPr>
          <w:p w:rsidR="009A7F43" w:rsidRPr="00E71ACD" w:rsidRDefault="009A7F43" w:rsidP="001048CF">
            <w:pPr>
              <w:jc w:val="right"/>
              <w:rPr>
                <w:sz w:val="16"/>
                <w:szCs w:val="16"/>
              </w:rPr>
            </w:pPr>
            <w:r w:rsidRPr="00E71ACD">
              <w:rPr>
                <w:sz w:val="16"/>
                <w:szCs w:val="16"/>
              </w:rPr>
              <w:t>1</w:t>
            </w:r>
          </w:p>
        </w:tc>
        <w:tc>
          <w:tcPr>
            <w:tcW w:w="2152" w:type="dxa"/>
            <w:tcBorders>
              <w:top w:val="nil"/>
              <w:left w:val="single" w:sz="8" w:space="0" w:color="auto"/>
              <w:bottom w:val="single" w:sz="4" w:space="0" w:color="auto"/>
              <w:right w:val="single" w:sz="8" w:space="0" w:color="auto"/>
            </w:tcBorders>
            <w:shd w:val="clear" w:color="auto" w:fill="auto"/>
            <w:noWrap/>
            <w:vAlign w:val="bottom"/>
            <w:hideMark/>
          </w:tcPr>
          <w:p w:rsidR="009A7F43" w:rsidRPr="00E71ACD" w:rsidRDefault="009A7F43" w:rsidP="001048CF">
            <w:pPr>
              <w:rPr>
                <w:sz w:val="16"/>
                <w:szCs w:val="16"/>
              </w:rPr>
            </w:pPr>
            <w:r w:rsidRPr="00E71ACD">
              <w:rPr>
                <w:sz w:val="16"/>
                <w:szCs w:val="16"/>
              </w:rPr>
              <w:t>Kecelakaan</w:t>
            </w:r>
          </w:p>
        </w:tc>
        <w:tc>
          <w:tcPr>
            <w:tcW w:w="686" w:type="dxa"/>
            <w:gridSpan w:val="2"/>
            <w:tcBorders>
              <w:top w:val="nil"/>
              <w:left w:val="nil"/>
              <w:bottom w:val="single" w:sz="4" w:space="0" w:color="auto"/>
              <w:right w:val="single" w:sz="8" w:space="0" w:color="auto"/>
            </w:tcBorders>
            <w:shd w:val="clear" w:color="auto" w:fill="auto"/>
            <w:noWrap/>
            <w:vAlign w:val="bottom"/>
            <w:hideMark/>
          </w:tcPr>
          <w:p w:rsidR="009A7F43" w:rsidRPr="00E71ACD" w:rsidRDefault="009A7F43" w:rsidP="001048CF">
            <w:pPr>
              <w:jc w:val="center"/>
              <w:rPr>
                <w:sz w:val="16"/>
                <w:szCs w:val="16"/>
              </w:rPr>
            </w:pPr>
            <w:r w:rsidRPr="00E71ACD">
              <w:rPr>
                <w:sz w:val="16"/>
                <w:szCs w:val="16"/>
              </w:rPr>
              <w:t>3.47</w:t>
            </w:r>
          </w:p>
        </w:tc>
        <w:tc>
          <w:tcPr>
            <w:tcW w:w="769" w:type="dxa"/>
            <w:gridSpan w:val="2"/>
            <w:tcBorders>
              <w:top w:val="nil"/>
              <w:left w:val="nil"/>
              <w:bottom w:val="single" w:sz="4" w:space="0" w:color="auto"/>
              <w:right w:val="single" w:sz="8" w:space="0" w:color="auto"/>
            </w:tcBorders>
            <w:shd w:val="clear" w:color="auto" w:fill="auto"/>
            <w:noWrap/>
            <w:vAlign w:val="bottom"/>
            <w:hideMark/>
          </w:tcPr>
          <w:p w:rsidR="009A7F43" w:rsidRPr="00E71ACD" w:rsidRDefault="009A7F43" w:rsidP="001048CF">
            <w:pPr>
              <w:jc w:val="center"/>
              <w:rPr>
                <w:i/>
                <w:iCs/>
                <w:sz w:val="16"/>
                <w:szCs w:val="16"/>
              </w:rPr>
            </w:pPr>
            <w:r w:rsidRPr="00E71ACD">
              <w:rPr>
                <w:i/>
                <w:iCs/>
                <w:sz w:val="16"/>
                <w:szCs w:val="16"/>
              </w:rPr>
              <w:t>low</w:t>
            </w:r>
          </w:p>
        </w:tc>
      </w:tr>
      <w:tr w:rsidR="009A7F43" w:rsidRPr="00E71ACD" w:rsidTr="009C6002">
        <w:trPr>
          <w:trHeight w:val="270"/>
          <w:jc w:val="center"/>
        </w:trPr>
        <w:tc>
          <w:tcPr>
            <w:tcW w:w="484" w:type="dxa"/>
            <w:gridSpan w:val="2"/>
            <w:tcBorders>
              <w:top w:val="nil"/>
              <w:left w:val="single" w:sz="8" w:space="0" w:color="auto"/>
              <w:bottom w:val="single" w:sz="4" w:space="0" w:color="auto"/>
              <w:right w:val="nil"/>
            </w:tcBorders>
            <w:shd w:val="clear" w:color="auto" w:fill="auto"/>
            <w:noWrap/>
            <w:vAlign w:val="bottom"/>
            <w:hideMark/>
          </w:tcPr>
          <w:p w:rsidR="009A7F43" w:rsidRPr="00E71ACD" w:rsidRDefault="009A7F43" w:rsidP="001048CF">
            <w:pPr>
              <w:jc w:val="right"/>
              <w:rPr>
                <w:sz w:val="16"/>
                <w:szCs w:val="16"/>
              </w:rPr>
            </w:pPr>
            <w:r w:rsidRPr="00E71ACD">
              <w:rPr>
                <w:sz w:val="16"/>
                <w:szCs w:val="16"/>
              </w:rPr>
              <w:t>2</w:t>
            </w:r>
          </w:p>
        </w:tc>
        <w:tc>
          <w:tcPr>
            <w:tcW w:w="2152" w:type="dxa"/>
            <w:tcBorders>
              <w:top w:val="nil"/>
              <w:left w:val="single" w:sz="8" w:space="0" w:color="auto"/>
              <w:bottom w:val="single" w:sz="4" w:space="0" w:color="auto"/>
              <w:right w:val="single" w:sz="8" w:space="0" w:color="auto"/>
            </w:tcBorders>
            <w:shd w:val="clear" w:color="auto" w:fill="auto"/>
            <w:noWrap/>
            <w:vAlign w:val="bottom"/>
            <w:hideMark/>
          </w:tcPr>
          <w:p w:rsidR="009A7F43" w:rsidRPr="00E71ACD" w:rsidRDefault="009A7F43" w:rsidP="001048CF">
            <w:pPr>
              <w:rPr>
                <w:sz w:val="16"/>
                <w:szCs w:val="16"/>
              </w:rPr>
            </w:pPr>
            <w:r w:rsidRPr="00E71ACD">
              <w:rPr>
                <w:sz w:val="16"/>
                <w:szCs w:val="16"/>
              </w:rPr>
              <w:t>Menghambat kinerja</w:t>
            </w:r>
          </w:p>
        </w:tc>
        <w:tc>
          <w:tcPr>
            <w:tcW w:w="686" w:type="dxa"/>
            <w:gridSpan w:val="2"/>
            <w:tcBorders>
              <w:top w:val="nil"/>
              <w:left w:val="nil"/>
              <w:bottom w:val="single" w:sz="4" w:space="0" w:color="auto"/>
              <w:right w:val="single" w:sz="8" w:space="0" w:color="auto"/>
            </w:tcBorders>
            <w:shd w:val="clear" w:color="auto" w:fill="auto"/>
            <w:noWrap/>
            <w:vAlign w:val="bottom"/>
            <w:hideMark/>
          </w:tcPr>
          <w:p w:rsidR="009A7F43" w:rsidRPr="00E71ACD" w:rsidRDefault="009A7F43" w:rsidP="001048CF">
            <w:pPr>
              <w:jc w:val="center"/>
              <w:rPr>
                <w:sz w:val="16"/>
                <w:szCs w:val="16"/>
              </w:rPr>
            </w:pPr>
            <w:r w:rsidRPr="00E71ACD">
              <w:rPr>
                <w:sz w:val="16"/>
                <w:szCs w:val="16"/>
              </w:rPr>
              <w:t>2.22</w:t>
            </w:r>
          </w:p>
        </w:tc>
        <w:tc>
          <w:tcPr>
            <w:tcW w:w="769" w:type="dxa"/>
            <w:gridSpan w:val="2"/>
            <w:tcBorders>
              <w:top w:val="nil"/>
              <w:left w:val="nil"/>
              <w:bottom w:val="single" w:sz="4" w:space="0" w:color="auto"/>
              <w:right w:val="single" w:sz="8" w:space="0" w:color="auto"/>
            </w:tcBorders>
            <w:shd w:val="clear" w:color="auto" w:fill="auto"/>
            <w:noWrap/>
            <w:vAlign w:val="bottom"/>
            <w:hideMark/>
          </w:tcPr>
          <w:p w:rsidR="009A7F43" w:rsidRPr="00E71ACD" w:rsidRDefault="009A7F43" w:rsidP="001048CF">
            <w:pPr>
              <w:jc w:val="center"/>
              <w:rPr>
                <w:i/>
                <w:iCs/>
                <w:sz w:val="16"/>
                <w:szCs w:val="16"/>
              </w:rPr>
            </w:pPr>
            <w:r w:rsidRPr="00E71ACD">
              <w:rPr>
                <w:i/>
                <w:iCs/>
                <w:sz w:val="16"/>
                <w:szCs w:val="16"/>
              </w:rPr>
              <w:t>low</w:t>
            </w:r>
          </w:p>
        </w:tc>
      </w:tr>
      <w:tr w:rsidR="009A7F43" w:rsidRPr="00E71ACD" w:rsidTr="009C6002">
        <w:trPr>
          <w:trHeight w:val="270"/>
          <w:jc w:val="center"/>
        </w:trPr>
        <w:tc>
          <w:tcPr>
            <w:tcW w:w="484" w:type="dxa"/>
            <w:gridSpan w:val="2"/>
            <w:tcBorders>
              <w:top w:val="nil"/>
              <w:left w:val="single" w:sz="8" w:space="0" w:color="auto"/>
              <w:bottom w:val="single" w:sz="4" w:space="0" w:color="auto"/>
              <w:right w:val="nil"/>
            </w:tcBorders>
            <w:shd w:val="clear" w:color="auto" w:fill="D9D9D9"/>
            <w:noWrap/>
            <w:vAlign w:val="bottom"/>
            <w:hideMark/>
          </w:tcPr>
          <w:p w:rsidR="009A7F43" w:rsidRPr="00E71ACD" w:rsidRDefault="009A7F43" w:rsidP="001048CF">
            <w:pPr>
              <w:jc w:val="right"/>
              <w:rPr>
                <w:b/>
                <w:sz w:val="16"/>
                <w:szCs w:val="16"/>
              </w:rPr>
            </w:pPr>
            <w:r w:rsidRPr="00E71ACD">
              <w:rPr>
                <w:b/>
                <w:sz w:val="16"/>
                <w:szCs w:val="16"/>
              </w:rPr>
              <w:t>E</w:t>
            </w:r>
          </w:p>
        </w:tc>
        <w:tc>
          <w:tcPr>
            <w:tcW w:w="2152" w:type="dxa"/>
            <w:tcBorders>
              <w:top w:val="nil"/>
              <w:left w:val="single" w:sz="8" w:space="0" w:color="auto"/>
              <w:bottom w:val="single" w:sz="4" w:space="0" w:color="auto"/>
              <w:right w:val="single" w:sz="8" w:space="0" w:color="auto"/>
            </w:tcBorders>
            <w:shd w:val="clear" w:color="auto" w:fill="D9D9D9"/>
            <w:noWrap/>
            <w:vAlign w:val="bottom"/>
            <w:hideMark/>
          </w:tcPr>
          <w:p w:rsidR="009A7F43" w:rsidRPr="00E71ACD" w:rsidRDefault="009A7F43" w:rsidP="001048CF">
            <w:pPr>
              <w:rPr>
                <w:b/>
                <w:sz w:val="16"/>
                <w:szCs w:val="16"/>
              </w:rPr>
            </w:pPr>
            <w:r w:rsidRPr="00E71ACD">
              <w:rPr>
                <w:b/>
                <w:sz w:val="16"/>
                <w:szCs w:val="16"/>
              </w:rPr>
              <w:t>Faktor Risiko Teknik</w:t>
            </w:r>
          </w:p>
        </w:tc>
        <w:tc>
          <w:tcPr>
            <w:tcW w:w="686" w:type="dxa"/>
            <w:gridSpan w:val="2"/>
            <w:tcBorders>
              <w:top w:val="nil"/>
              <w:left w:val="nil"/>
              <w:bottom w:val="single" w:sz="4" w:space="0" w:color="auto"/>
              <w:right w:val="single" w:sz="8" w:space="0" w:color="auto"/>
            </w:tcBorders>
            <w:shd w:val="clear" w:color="auto" w:fill="D9D9D9"/>
            <w:noWrap/>
            <w:vAlign w:val="bottom"/>
            <w:hideMark/>
          </w:tcPr>
          <w:p w:rsidR="009A7F43" w:rsidRPr="00E71ACD" w:rsidRDefault="009A7F43" w:rsidP="001048CF">
            <w:pPr>
              <w:jc w:val="center"/>
              <w:rPr>
                <w:b/>
                <w:sz w:val="16"/>
                <w:szCs w:val="16"/>
              </w:rPr>
            </w:pPr>
            <w:r w:rsidRPr="00E71ACD">
              <w:rPr>
                <w:b/>
                <w:sz w:val="16"/>
                <w:szCs w:val="16"/>
              </w:rPr>
              <w:t> </w:t>
            </w:r>
          </w:p>
        </w:tc>
        <w:tc>
          <w:tcPr>
            <w:tcW w:w="769" w:type="dxa"/>
            <w:gridSpan w:val="2"/>
            <w:tcBorders>
              <w:top w:val="nil"/>
              <w:left w:val="nil"/>
              <w:bottom w:val="single" w:sz="4" w:space="0" w:color="auto"/>
              <w:right w:val="single" w:sz="8" w:space="0" w:color="auto"/>
            </w:tcBorders>
            <w:shd w:val="clear" w:color="auto" w:fill="D9D9D9"/>
            <w:noWrap/>
            <w:vAlign w:val="bottom"/>
            <w:hideMark/>
          </w:tcPr>
          <w:p w:rsidR="009A7F43" w:rsidRPr="00E71ACD" w:rsidRDefault="009A7F43" w:rsidP="001048CF">
            <w:pPr>
              <w:jc w:val="center"/>
              <w:rPr>
                <w:b/>
                <w:i/>
                <w:iCs/>
                <w:sz w:val="16"/>
                <w:szCs w:val="16"/>
              </w:rPr>
            </w:pPr>
            <w:r w:rsidRPr="00E71ACD">
              <w:rPr>
                <w:b/>
                <w:i/>
                <w:iCs/>
                <w:sz w:val="16"/>
                <w:szCs w:val="16"/>
              </w:rPr>
              <w:t> </w:t>
            </w:r>
          </w:p>
        </w:tc>
      </w:tr>
      <w:tr w:rsidR="009A7F43" w:rsidRPr="00E71ACD" w:rsidTr="009C6002">
        <w:trPr>
          <w:trHeight w:val="270"/>
          <w:jc w:val="center"/>
        </w:trPr>
        <w:tc>
          <w:tcPr>
            <w:tcW w:w="484" w:type="dxa"/>
            <w:gridSpan w:val="2"/>
            <w:tcBorders>
              <w:top w:val="nil"/>
              <w:left w:val="single" w:sz="8" w:space="0" w:color="auto"/>
              <w:bottom w:val="single" w:sz="4" w:space="0" w:color="auto"/>
              <w:right w:val="nil"/>
            </w:tcBorders>
            <w:shd w:val="clear" w:color="auto" w:fill="auto"/>
            <w:noWrap/>
            <w:vAlign w:val="bottom"/>
            <w:hideMark/>
          </w:tcPr>
          <w:p w:rsidR="009A7F43" w:rsidRPr="00E71ACD" w:rsidRDefault="009A7F43" w:rsidP="001048CF">
            <w:pPr>
              <w:jc w:val="right"/>
              <w:rPr>
                <w:sz w:val="16"/>
                <w:szCs w:val="16"/>
              </w:rPr>
            </w:pPr>
            <w:r w:rsidRPr="00E71ACD">
              <w:rPr>
                <w:sz w:val="16"/>
                <w:szCs w:val="16"/>
              </w:rPr>
              <w:t>b.</w:t>
            </w:r>
          </w:p>
        </w:tc>
        <w:tc>
          <w:tcPr>
            <w:tcW w:w="2152" w:type="dxa"/>
            <w:tcBorders>
              <w:top w:val="nil"/>
              <w:left w:val="single" w:sz="8" w:space="0" w:color="auto"/>
              <w:bottom w:val="single" w:sz="4" w:space="0" w:color="auto"/>
              <w:right w:val="single" w:sz="8" w:space="0" w:color="auto"/>
            </w:tcBorders>
            <w:shd w:val="clear" w:color="auto" w:fill="auto"/>
            <w:noWrap/>
            <w:vAlign w:val="bottom"/>
            <w:hideMark/>
          </w:tcPr>
          <w:p w:rsidR="009A7F43" w:rsidRPr="00E71ACD" w:rsidRDefault="009A7F43" w:rsidP="001048CF">
            <w:pPr>
              <w:rPr>
                <w:sz w:val="16"/>
                <w:szCs w:val="16"/>
              </w:rPr>
            </w:pPr>
            <w:r w:rsidRPr="00E71ACD">
              <w:rPr>
                <w:sz w:val="16"/>
                <w:szCs w:val="16"/>
              </w:rPr>
              <w:t>Risiko Peralatan dan Perlengkapan</w:t>
            </w:r>
          </w:p>
        </w:tc>
        <w:tc>
          <w:tcPr>
            <w:tcW w:w="686" w:type="dxa"/>
            <w:gridSpan w:val="2"/>
            <w:tcBorders>
              <w:top w:val="nil"/>
              <w:left w:val="nil"/>
              <w:bottom w:val="single" w:sz="4" w:space="0" w:color="auto"/>
              <w:right w:val="single" w:sz="8" w:space="0" w:color="auto"/>
            </w:tcBorders>
            <w:shd w:val="clear" w:color="auto" w:fill="auto"/>
            <w:noWrap/>
            <w:vAlign w:val="bottom"/>
            <w:hideMark/>
          </w:tcPr>
          <w:p w:rsidR="009A7F43" w:rsidRPr="00E71ACD" w:rsidRDefault="009A7F43" w:rsidP="001048CF">
            <w:pPr>
              <w:jc w:val="center"/>
              <w:rPr>
                <w:sz w:val="16"/>
                <w:szCs w:val="16"/>
              </w:rPr>
            </w:pPr>
            <w:r w:rsidRPr="00E71ACD">
              <w:rPr>
                <w:sz w:val="16"/>
                <w:szCs w:val="16"/>
              </w:rPr>
              <w:t> </w:t>
            </w:r>
          </w:p>
        </w:tc>
        <w:tc>
          <w:tcPr>
            <w:tcW w:w="769" w:type="dxa"/>
            <w:gridSpan w:val="2"/>
            <w:tcBorders>
              <w:top w:val="nil"/>
              <w:left w:val="nil"/>
              <w:bottom w:val="single" w:sz="4" w:space="0" w:color="auto"/>
              <w:right w:val="single" w:sz="8" w:space="0" w:color="auto"/>
            </w:tcBorders>
            <w:shd w:val="clear" w:color="auto" w:fill="auto"/>
            <w:noWrap/>
            <w:vAlign w:val="bottom"/>
            <w:hideMark/>
          </w:tcPr>
          <w:p w:rsidR="009A7F43" w:rsidRPr="00E71ACD" w:rsidRDefault="009A7F43" w:rsidP="001048CF">
            <w:pPr>
              <w:jc w:val="center"/>
              <w:rPr>
                <w:i/>
                <w:iCs/>
                <w:sz w:val="16"/>
                <w:szCs w:val="16"/>
              </w:rPr>
            </w:pPr>
            <w:r w:rsidRPr="00E71ACD">
              <w:rPr>
                <w:i/>
                <w:iCs/>
                <w:sz w:val="16"/>
                <w:szCs w:val="16"/>
              </w:rPr>
              <w:t> </w:t>
            </w:r>
          </w:p>
        </w:tc>
      </w:tr>
      <w:tr w:rsidR="009A7F43" w:rsidRPr="00E71ACD" w:rsidTr="009C6002">
        <w:trPr>
          <w:trHeight w:val="270"/>
          <w:jc w:val="center"/>
        </w:trPr>
        <w:tc>
          <w:tcPr>
            <w:tcW w:w="484" w:type="dxa"/>
            <w:gridSpan w:val="2"/>
            <w:tcBorders>
              <w:top w:val="nil"/>
              <w:left w:val="single" w:sz="8" w:space="0" w:color="auto"/>
              <w:bottom w:val="single" w:sz="4" w:space="0" w:color="auto"/>
              <w:right w:val="nil"/>
            </w:tcBorders>
            <w:shd w:val="clear" w:color="auto" w:fill="auto"/>
            <w:noWrap/>
            <w:vAlign w:val="bottom"/>
            <w:hideMark/>
          </w:tcPr>
          <w:p w:rsidR="009A7F43" w:rsidRPr="00E71ACD" w:rsidRDefault="009A7F43" w:rsidP="001048CF">
            <w:pPr>
              <w:jc w:val="right"/>
              <w:rPr>
                <w:sz w:val="16"/>
                <w:szCs w:val="16"/>
              </w:rPr>
            </w:pPr>
            <w:r w:rsidRPr="00E71ACD">
              <w:rPr>
                <w:sz w:val="16"/>
                <w:szCs w:val="16"/>
              </w:rPr>
              <w:t>1</w:t>
            </w:r>
          </w:p>
        </w:tc>
        <w:tc>
          <w:tcPr>
            <w:tcW w:w="2152" w:type="dxa"/>
            <w:tcBorders>
              <w:top w:val="nil"/>
              <w:left w:val="single" w:sz="8" w:space="0" w:color="auto"/>
              <w:bottom w:val="single" w:sz="4" w:space="0" w:color="auto"/>
              <w:right w:val="single" w:sz="8" w:space="0" w:color="auto"/>
            </w:tcBorders>
            <w:shd w:val="clear" w:color="auto" w:fill="auto"/>
            <w:noWrap/>
            <w:vAlign w:val="bottom"/>
            <w:hideMark/>
          </w:tcPr>
          <w:p w:rsidR="009A7F43" w:rsidRPr="00E71ACD" w:rsidRDefault="009A7F43" w:rsidP="001048CF">
            <w:pPr>
              <w:rPr>
                <w:sz w:val="16"/>
                <w:szCs w:val="16"/>
              </w:rPr>
            </w:pPr>
            <w:r w:rsidRPr="00E71ACD">
              <w:rPr>
                <w:sz w:val="16"/>
                <w:szCs w:val="16"/>
              </w:rPr>
              <w:t>Kecelakaan</w:t>
            </w:r>
          </w:p>
        </w:tc>
        <w:tc>
          <w:tcPr>
            <w:tcW w:w="686" w:type="dxa"/>
            <w:gridSpan w:val="2"/>
            <w:tcBorders>
              <w:top w:val="nil"/>
              <w:left w:val="nil"/>
              <w:bottom w:val="single" w:sz="4" w:space="0" w:color="auto"/>
              <w:right w:val="single" w:sz="8" w:space="0" w:color="auto"/>
            </w:tcBorders>
            <w:shd w:val="clear" w:color="auto" w:fill="auto"/>
            <w:noWrap/>
            <w:vAlign w:val="bottom"/>
            <w:hideMark/>
          </w:tcPr>
          <w:p w:rsidR="009A7F43" w:rsidRPr="00E71ACD" w:rsidRDefault="009A7F43" w:rsidP="001048CF">
            <w:pPr>
              <w:jc w:val="center"/>
              <w:rPr>
                <w:sz w:val="16"/>
                <w:szCs w:val="16"/>
              </w:rPr>
            </w:pPr>
            <w:r w:rsidRPr="00E71ACD">
              <w:rPr>
                <w:sz w:val="16"/>
                <w:szCs w:val="16"/>
              </w:rPr>
              <w:t>6.12</w:t>
            </w:r>
          </w:p>
        </w:tc>
        <w:tc>
          <w:tcPr>
            <w:tcW w:w="769" w:type="dxa"/>
            <w:gridSpan w:val="2"/>
            <w:tcBorders>
              <w:top w:val="nil"/>
              <w:left w:val="nil"/>
              <w:bottom w:val="single" w:sz="4" w:space="0" w:color="auto"/>
              <w:right w:val="single" w:sz="8" w:space="0" w:color="auto"/>
            </w:tcBorders>
            <w:shd w:val="clear" w:color="auto" w:fill="auto"/>
            <w:noWrap/>
            <w:vAlign w:val="bottom"/>
            <w:hideMark/>
          </w:tcPr>
          <w:p w:rsidR="009A7F43" w:rsidRPr="00E71ACD" w:rsidRDefault="009A7F43" w:rsidP="001048CF">
            <w:pPr>
              <w:jc w:val="center"/>
              <w:rPr>
                <w:i/>
                <w:iCs/>
                <w:sz w:val="16"/>
                <w:szCs w:val="16"/>
              </w:rPr>
            </w:pPr>
            <w:r w:rsidRPr="00E71ACD">
              <w:rPr>
                <w:i/>
                <w:iCs/>
                <w:sz w:val="16"/>
                <w:szCs w:val="16"/>
              </w:rPr>
              <w:t>middle</w:t>
            </w:r>
          </w:p>
        </w:tc>
      </w:tr>
      <w:tr w:rsidR="009A7F43" w:rsidRPr="00E71ACD" w:rsidTr="009C6002">
        <w:trPr>
          <w:trHeight w:val="270"/>
          <w:jc w:val="center"/>
        </w:trPr>
        <w:tc>
          <w:tcPr>
            <w:tcW w:w="484" w:type="dxa"/>
            <w:gridSpan w:val="2"/>
            <w:tcBorders>
              <w:top w:val="nil"/>
              <w:left w:val="single" w:sz="8" w:space="0" w:color="auto"/>
              <w:bottom w:val="single" w:sz="4" w:space="0" w:color="auto"/>
              <w:right w:val="nil"/>
            </w:tcBorders>
            <w:shd w:val="clear" w:color="auto" w:fill="auto"/>
            <w:noWrap/>
            <w:vAlign w:val="bottom"/>
            <w:hideMark/>
          </w:tcPr>
          <w:p w:rsidR="009A7F43" w:rsidRPr="00E71ACD" w:rsidRDefault="009A7F43" w:rsidP="001048CF">
            <w:pPr>
              <w:jc w:val="right"/>
              <w:rPr>
                <w:sz w:val="16"/>
                <w:szCs w:val="16"/>
              </w:rPr>
            </w:pPr>
            <w:r w:rsidRPr="00E71ACD">
              <w:rPr>
                <w:sz w:val="16"/>
                <w:szCs w:val="16"/>
              </w:rPr>
              <w:t>2</w:t>
            </w:r>
          </w:p>
        </w:tc>
        <w:tc>
          <w:tcPr>
            <w:tcW w:w="2152" w:type="dxa"/>
            <w:tcBorders>
              <w:top w:val="nil"/>
              <w:left w:val="single" w:sz="8" w:space="0" w:color="auto"/>
              <w:bottom w:val="single" w:sz="4" w:space="0" w:color="auto"/>
              <w:right w:val="single" w:sz="8" w:space="0" w:color="auto"/>
            </w:tcBorders>
            <w:shd w:val="clear" w:color="auto" w:fill="auto"/>
            <w:noWrap/>
            <w:vAlign w:val="bottom"/>
            <w:hideMark/>
          </w:tcPr>
          <w:p w:rsidR="009A7F43" w:rsidRPr="00E71ACD" w:rsidRDefault="009A7F43" w:rsidP="001048CF">
            <w:pPr>
              <w:rPr>
                <w:sz w:val="16"/>
                <w:szCs w:val="16"/>
              </w:rPr>
            </w:pPr>
            <w:r w:rsidRPr="00E71ACD">
              <w:rPr>
                <w:sz w:val="16"/>
                <w:szCs w:val="16"/>
              </w:rPr>
              <w:t>Menghambat kinerja</w:t>
            </w:r>
          </w:p>
        </w:tc>
        <w:tc>
          <w:tcPr>
            <w:tcW w:w="686" w:type="dxa"/>
            <w:gridSpan w:val="2"/>
            <w:tcBorders>
              <w:top w:val="nil"/>
              <w:left w:val="nil"/>
              <w:bottom w:val="single" w:sz="4" w:space="0" w:color="auto"/>
              <w:right w:val="single" w:sz="8" w:space="0" w:color="auto"/>
            </w:tcBorders>
            <w:shd w:val="clear" w:color="auto" w:fill="auto"/>
            <w:noWrap/>
            <w:vAlign w:val="bottom"/>
            <w:hideMark/>
          </w:tcPr>
          <w:p w:rsidR="009A7F43" w:rsidRPr="00E71ACD" w:rsidRDefault="009A7F43" w:rsidP="001048CF">
            <w:pPr>
              <w:jc w:val="center"/>
              <w:rPr>
                <w:sz w:val="16"/>
                <w:szCs w:val="16"/>
              </w:rPr>
            </w:pPr>
            <w:r w:rsidRPr="00E71ACD">
              <w:rPr>
                <w:sz w:val="16"/>
                <w:szCs w:val="16"/>
              </w:rPr>
              <w:t>1.89</w:t>
            </w:r>
          </w:p>
        </w:tc>
        <w:tc>
          <w:tcPr>
            <w:tcW w:w="769" w:type="dxa"/>
            <w:gridSpan w:val="2"/>
            <w:tcBorders>
              <w:top w:val="nil"/>
              <w:left w:val="nil"/>
              <w:bottom w:val="single" w:sz="4" w:space="0" w:color="auto"/>
              <w:right w:val="single" w:sz="8" w:space="0" w:color="auto"/>
            </w:tcBorders>
            <w:shd w:val="clear" w:color="auto" w:fill="auto"/>
            <w:noWrap/>
            <w:vAlign w:val="bottom"/>
            <w:hideMark/>
          </w:tcPr>
          <w:p w:rsidR="009A7F43" w:rsidRPr="00E71ACD" w:rsidRDefault="009A7F43" w:rsidP="001048CF">
            <w:pPr>
              <w:jc w:val="center"/>
              <w:rPr>
                <w:i/>
                <w:iCs/>
                <w:sz w:val="16"/>
                <w:szCs w:val="16"/>
              </w:rPr>
            </w:pPr>
            <w:r w:rsidRPr="00E71ACD">
              <w:rPr>
                <w:i/>
                <w:iCs/>
                <w:sz w:val="16"/>
                <w:szCs w:val="16"/>
              </w:rPr>
              <w:t>low</w:t>
            </w:r>
          </w:p>
        </w:tc>
      </w:tr>
      <w:tr w:rsidR="009A7F43" w:rsidRPr="00E71ACD" w:rsidTr="009C6002">
        <w:trPr>
          <w:trHeight w:val="270"/>
          <w:jc w:val="center"/>
        </w:trPr>
        <w:tc>
          <w:tcPr>
            <w:tcW w:w="484" w:type="dxa"/>
            <w:gridSpan w:val="2"/>
            <w:tcBorders>
              <w:top w:val="nil"/>
              <w:left w:val="single" w:sz="8" w:space="0" w:color="auto"/>
              <w:bottom w:val="single" w:sz="4" w:space="0" w:color="auto"/>
              <w:right w:val="nil"/>
            </w:tcBorders>
            <w:shd w:val="clear" w:color="auto" w:fill="auto"/>
            <w:noWrap/>
            <w:vAlign w:val="bottom"/>
            <w:hideMark/>
          </w:tcPr>
          <w:p w:rsidR="009A7F43" w:rsidRPr="00E71ACD" w:rsidRDefault="009A7F43" w:rsidP="001048CF">
            <w:pPr>
              <w:jc w:val="right"/>
              <w:rPr>
                <w:sz w:val="16"/>
                <w:szCs w:val="16"/>
              </w:rPr>
            </w:pPr>
            <w:r w:rsidRPr="00E71ACD">
              <w:rPr>
                <w:sz w:val="16"/>
                <w:szCs w:val="16"/>
              </w:rPr>
              <w:t>c.</w:t>
            </w:r>
          </w:p>
        </w:tc>
        <w:tc>
          <w:tcPr>
            <w:tcW w:w="2152" w:type="dxa"/>
            <w:tcBorders>
              <w:top w:val="nil"/>
              <w:left w:val="single" w:sz="8" w:space="0" w:color="auto"/>
              <w:bottom w:val="single" w:sz="4" w:space="0" w:color="auto"/>
              <w:right w:val="single" w:sz="8" w:space="0" w:color="auto"/>
            </w:tcBorders>
            <w:shd w:val="clear" w:color="auto" w:fill="auto"/>
            <w:noWrap/>
            <w:vAlign w:val="bottom"/>
            <w:hideMark/>
          </w:tcPr>
          <w:p w:rsidR="009A7F43" w:rsidRPr="00E71ACD" w:rsidRDefault="009A7F43" w:rsidP="001048CF">
            <w:pPr>
              <w:rPr>
                <w:sz w:val="16"/>
                <w:szCs w:val="16"/>
              </w:rPr>
            </w:pPr>
            <w:r w:rsidRPr="00E71ACD">
              <w:rPr>
                <w:sz w:val="16"/>
                <w:szCs w:val="16"/>
              </w:rPr>
              <w:t>Teknologi yang digunakan</w:t>
            </w:r>
          </w:p>
        </w:tc>
        <w:tc>
          <w:tcPr>
            <w:tcW w:w="686" w:type="dxa"/>
            <w:gridSpan w:val="2"/>
            <w:tcBorders>
              <w:top w:val="nil"/>
              <w:left w:val="nil"/>
              <w:bottom w:val="single" w:sz="4" w:space="0" w:color="auto"/>
              <w:right w:val="single" w:sz="8" w:space="0" w:color="auto"/>
            </w:tcBorders>
            <w:shd w:val="clear" w:color="auto" w:fill="auto"/>
            <w:noWrap/>
            <w:vAlign w:val="bottom"/>
            <w:hideMark/>
          </w:tcPr>
          <w:p w:rsidR="009A7F43" w:rsidRPr="00E71ACD" w:rsidRDefault="009A7F43" w:rsidP="001048CF">
            <w:pPr>
              <w:jc w:val="center"/>
              <w:rPr>
                <w:sz w:val="16"/>
                <w:szCs w:val="16"/>
              </w:rPr>
            </w:pPr>
            <w:r w:rsidRPr="00E71ACD">
              <w:rPr>
                <w:sz w:val="16"/>
                <w:szCs w:val="16"/>
              </w:rPr>
              <w:t> </w:t>
            </w:r>
          </w:p>
        </w:tc>
        <w:tc>
          <w:tcPr>
            <w:tcW w:w="769" w:type="dxa"/>
            <w:gridSpan w:val="2"/>
            <w:tcBorders>
              <w:top w:val="nil"/>
              <w:left w:val="nil"/>
              <w:bottom w:val="single" w:sz="4" w:space="0" w:color="auto"/>
              <w:right w:val="single" w:sz="8" w:space="0" w:color="auto"/>
            </w:tcBorders>
            <w:shd w:val="clear" w:color="auto" w:fill="auto"/>
            <w:noWrap/>
            <w:vAlign w:val="bottom"/>
            <w:hideMark/>
          </w:tcPr>
          <w:p w:rsidR="009A7F43" w:rsidRPr="00E71ACD" w:rsidRDefault="009A7F43" w:rsidP="001048CF">
            <w:pPr>
              <w:jc w:val="center"/>
              <w:rPr>
                <w:i/>
                <w:iCs/>
                <w:sz w:val="16"/>
                <w:szCs w:val="16"/>
              </w:rPr>
            </w:pPr>
            <w:r w:rsidRPr="00E71ACD">
              <w:rPr>
                <w:i/>
                <w:iCs/>
                <w:sz w:val="16"/>
                <w:szCs w:val="16"/>
              </w:rPr>
              <w:t> </w:t>
            </w:r>
          </w:p>
        </w:tc>
      </w:tr>
      <w:tr w:rsidR="009A7F43" w:rsidRPr="00E71ACD" w:rsidTr="009C6002">
        <w:trPr>
          <w:trHeight w:val="270"/>
          <w:jc w:val="center"/>
        </w:trPr>
        <w:tc>
          <w:tcPr>
            <w:tcW w:w="484" w:type="dxa"/>
            <w:gridSpan w:val="2"/>
            <w:tcBorders>
              <w:top w:val="nil"/>
              <w:left w:val="single" w:sz="8" w:space="0" w:color="auto"/>
              <w:bottom w:val="single" w:sz="4" w:space="0" w:color="auto"/>
              <w:right w:val="nil"/>
            </w:tcBorders>
            <w:shd w:val="clear" w:color="auto" w:fill="auto"/>
            <w:noWrap/>
            <w:vAlign w:val="bottom"/>
            <w:hideMark/>
          </w:tcPr>
          <w:p w:rsidR="009A7F43" w:rsidRPr="00E71ACD" w:rsidRDefault="009A7F43" w:rsidP="001048CF">
            <w:pPr>
              <w:jc w:val="right"/>
              <w:rPr>
                <w:sz w:val="16"/>
                <w:szCs w:val="16"/>
              </w:rPr>
            </w:pPr>
            <w:r w:rsidRPr="00E71ACD">
              <w:rPr>
                <w:sz w:val="16"/>
                <w:szCs w:val="16"/>
              </w:rPr>
              <w:t>1</w:t>
            </w:r>
          </w:p>
        </w:tc>
        <w:tc>
          <w:tcPr>
            <w:tcW w:w="2152" w:type="dxa"/>
            <w:tcBorders>
              <w:top w:val="nil"/>
              <w:left w:val="single" w:sz="8" w:space="0" w:color="auto"/>
              <w:bottom w:val="single" w:sz="4" w:space="0" w:color="auto"/>
              <w:right w:val="single" w:sz="8" w:space="0" w:color="auto"/>
            </w:tcBorders>
            <w:shd w:val="clear" w:color="auto" w:fill="auto"/>
            <w:noWrap/>
            <w:vAlign w:val="bottom"/>
            <w:hideMark/>
          </w:tcPr>
          <w:p w:rsidR="009A7F43" w:rsidRPr="00E71ACD" w:rsidRDefault="009A7F43" w:rsidP="001048CF">
            <w:pPr>
              <w:rPr>
                <w:sz w:val="16"/>
                <w:szCs w:val="16"/>
              </w:rPr>
            </w:pPr>
            <w:r w:rsidRPr="00E71ACD">
              <w:rPr>
                <w:sz w:val="16"/>
                <w:szCs w:val="16"/>
              </w:rPr>
              <w:t>Kecelakaan</w:t>
            </w:r>
          </w:p>
        </w:tc>
        <w:tc>
          <w:tcPr>
            <w:tcW w:w="686" w:type="dxa"/>
            <w:gridSpan w:val="2"/>
            <w:tcBorders>
              <w:top w:val="nil"/>
              <w:left w:val="nil"/>
              <w:bottom w:val="single" w:sz="4" w:space="0" w:color="auto"/>
              <w:right w:val="single" w:sz="8" w:space="0" w:color="auto"/>
            </w:tcBorders>
            <w:shd w:val="clear" w:color="auto" w:fill="auto"/>
            <w:noWrap/>
            <w:vAlign w:val="bottom"/>
            <w:hideMark/>
          </w:tcPr>
          <w:p w:rsidR="009A7F43" w:rsidRPr="00E71ACD" w:rsidRDefault="009A7F43" w:rsidP="001048CF">
            <w:pPr>
              <w:jc w:val="center"/>
              <w:rPr>
                <w:sz w:val="16"/>
                <w:szCs w:val="16"/>
              </w:rPr>
            </w:pPr>
            <w:r w:rsidRPr="00E71ACD">
              <w:rPr>
                <w:sz w:val="16"/>
                <w:szCs w:val="16"/>
              </w:rPr>
              <w:t>2.25</w:t>
            </w:r>
          </w:p>
        </w:tc>
        <w:tc>
          <w:tcPr>
            <w:tcW w:w="769" w:type="dxa"/>
            <w:gridSpan w:val="2"/>
            <w:tcBorders>
              <w:top w:val="nil"/>
              <w:left w:val="nil"/>
              <w:bottom w:val="single" w:sz="4" w:space="0" w:color="auto"/>
              <w:right w:val="single" w:sz="8" w:space="0" w:color="auto"/>
            </w:tcBorders>
            <w:shd w:val="clear" w:color="auto" w:fill="auto"/>
            <w:noWrap/>
            <w:vAlign w:val="bottom"/>
            <w:hideMark/>
          </w:tcPr>
          <w:p w:rsidR="009A7F43" w:rsidRPr="00E71ACD" w:rsidRDefault="009A7F43" w:rsidP="001048CF">
            <w:pPr>
              <w:jc w:val="center"/>
              <w:rPr>
                <w:i/>
                <w:iCs/>
                <w:sz w:val="16"/>
                <w:szCs w:val="16"/>
              </w:rPr>
            </w:pPr>
            <w:r w:rsidRPr="00E71ACD">
              <w:rPr>
                <w:i/>
                <w:iCs/>
                <w:sz w:val="16"/>
                <w:szCs w:val="16"/>
              </w:rPr>
              <w:t>low</w:t>
            </w:r>
          </w:p>
        </w:tc>
      </w:tr>
      <w:tr w:rsidR="009A7F43" w:rsidRPr="00E71ACD" w:rsidTr="009C6002">
        <w:trPr>
          <w:trHeight w:val="270"/>
          <w:jc w:val="center"/>
        </w:trPr>
        <w:tc>
          <w:tcPr>
            <w:tcW w:w="484" w:type="dxa"/>
            <w:gridSpan w:val="2"/>
            <w:tcBorders>
              <w:top w:val="nil"/>
              <w:left w:val="single" w:sz="8" w:space="0" w:color="auto"/>
              <w:bottom w:val="single" w:sz="4" w:space="0" w:color="auto"/>
              <w:right w:val="nil"/>
            </w:tcBorders>
            <w:shd w:val="clear" w:color="auto" w:fill="auto"/>
            <w:noWrap/>
            <w:vAlign w:val="bottom"/>
            <w:hideMark/>
          </w:tcPr>
          <w:p w:rsidR="009A7F43" w:rsidRPr="00E71ACD" w:rsidRDefault="009A7F43" w:rsidP="001048CF">
            <w:pPr>
              <w:jc w:val="right"/>
              <w:rPr>
                <w:sz w:val="16"/>
                <w:szCs w:val="16"/>
              </w:rPr>
            </w:pPr>
            <w:r w:rsidRPr="00E71ACD">
              <w:rPr>
                <w:sz w:val="16"/>
                <w:szCs w:val="16"/>
              </w:rPr>
              <w:t>2</w:t>
            </w:r>
          </w:p>
        </w:tc>
        <w:tc>
          <w:tcPr>
            <w:tcW w:w="2152" w:type="dxa"/>
            <w:tcBorders>
              <w:top w:val="nil"/>
              <w:left w:val="single" w:sz="8" w:space="0" w:color="auto"/>
              <w:bottom w:val="single" w:sz="4" w:space="0" w:color="auto"/>
              <w:right w:val="single" w:sz="8" w:space="0" w:color="auto"/>
            </w:tcBorders>
            <w:shd w:val="clear" w:color="auto" w:fill="auto"/>
            <w:noWrap/>
            <w:vAlign w:val="bottom"/>
            <w:hideMark/>
          </w:tcPr>
          <w:p w:rsidR="009A7F43" w:rsidRPr="00E71ACD" w:rsidRDefault="009A7F43" w:rsidP="001048CF">
            <w:pPr>
              <w:rPr>
                <w:sz w:val="16"/>
                <w:szCs w:val="16"/>
              </w:rPr>
            </w:pPr>
            <w:r w:rsidRPr="00E71ACD">
              <w:rPr>
                <w:sz w:val="16"/>
                <w:szCs w:val="16"/>
              </w:rPr>
              <w:t>Menghambat kinerja</w:t>
            </w:r>
          </w:p>
        </w:tc>
        <w:tc>
          <w:tcPr>
            <w:tcW w:w="686" w:type="dxa"/>
            <w:gridSpan w:val="2"/>
            <w:tcBorders>
              <w:top w:val="nil"/>
              <w:left w:val="nil"/>
              <w:bottom w:val="single" w:sz="4" w:space="0" w:color="auto"/>
              <w:right w:val="single" w:sz="8" w:space="0" w:color="auto"/>
            </w:tcBorders>
            <w:shd w:val="clear" w:color="auto" w:fill="auto"/>
            <w:noWrap/>
            <w:vAlign w:val="bottom"/>
            <w:hideMark/>
          </w:tcPr>
          <w:p w:rsidR="009A7F43" w:rsidRPr="00E71ACD" w:rsidRDefault="009A7F43" w:rsidP="001048CF">
            <w:pPr>
              <w:jc w:val="center"/>
              <w:rPr>
                <w:sz w:val="16"/>
                <w:szCs w:val="16"/>
              </w:rPr>
            </w:pPr>
            <w:r w:rsidRPr="00E71ACD">
              <w:rPr>
                <w:sz w:val="16"/>
                <w:szCs w:val="16"/>
              </w:rPr>
              <w:t>1.82</w:t>
            </w:r>
          </w:p>
        </w:tc>
        <w:tc>
          <w:tcPr>
            <w:tcW w:w="769" w:type="dxa"/>
            <w:gridSpan w:val="2"/>
            <w:tcBorders>
              <w:top w:val="nil"/>
              <w:left w:val="nil"/>
              <w:bottom w:val="single" w:sz="4" w:space="0" w:color="auto"/>
              <w:right w:val="single" w:sz="8" w:space="0" w:color="auto"/>
            </w:tcBorders>
            <w:shd w:val="clear" w:color="auto" w:fill="auto"/>
            <w:noWrap/>
            <w:vAlign w:val="bottom"/>
            <w:hideMark/>
          </w:tcPr>
          <w:p w:rsidR="009A7F43" w:rsidRPr="00E71ACD" w:rsidRDefault="009A7F43" w:rsidP="001048CF">
            <w:pPr>
              <w:jc w:val="center"/>
              <w:rPr>
                <w:i/>
                <w:iCs/>
                <w:sz w:val="16"/>
                <w:szCs w:val="16"/>
              </w:rPr>
            </w:pPr>
            <w:r w:rsidRPr="00E71ACD">
              <w:rPr>
                <w:i/>
                <w:iCs/>
                <w:sz w:val="16"/>
                <w:szCs w:val="16"/>
              </w:rPr>
              <w:t>low</w:t>
            </w:r>
          </w:p>
        </w:tc>
      </w:tr>
      <w:tr w:rsidR="009A7F43" w:rsidRPr="00E71ACD" w:rsidTr="009C6002">
        <w:trPr>
          <w:trHeight w:val="270"/>
          <w:jc w:val="center"/>
        </w:trPr>
        <w:tc>
          <w:tcPr>
            <w:tcW w:w="484" w:type="dxa"/>
            <w:gridSpan w:val="2"/>
            <w:tcBorders>
              <w:top w:val="nil"/>
              <w:left w:val="single" w:sz="8" w:space="0" w:color="auto"/>
              <w:bottom w:val="single" w:sz="4" w:space="0" w:color="auto"/>
              <w:right w:val="nil"/>
            </w:tcBorders>
            <w:shd w:val="clear" w:color="auto" w:fill="auto"/>
            <w:noWrap/>
            <w:vAlign w:val="bottom"/>
            <w:hideMark/>
          </w:tcPr>
          <w:p w:rsidR="009A7F43" w:rsidRPr="00E71ACD" w:rsidRDefault="009A7F43" w:rsidP="001048CF">
            <w:pPr>
              <w:jc w:val="right"/>
              <w:rPr>
                <w:sz w:val="16"/>
                <w:szCs w:val="16"/>
              </w:rPr>
            </w:pPr>
            <w:r w:rsidRPr="00E71ACD">
              <w:rPr>
                <w:sz w:val="16"/>
                <w:szCs w:val="16"/>
              </w:rPr>
              <w:t>d.</w:t>
            </w:r>
          </w:p>
        </w:tc>
        <w:tc>
          <w:tcPr>
            <w:tcW w:w="2152" w:type="dxa"/>
            <w:tcBorders>
              <w:top w:val="nil"/>
              <w:left w:val="single" w:sz="8" w:space="0" w:color="auto"/>
              <w:bottom w:val="single" w:sz="4" w:space="0" w:color="auto"/>
              <w:right w:val="single" w:sz="8" w:space="0" w:color="auto"/>
            </w:tcBorders>
            <w:shd w:val="clear" w:color="auto" w:fill="auto"/>
            <w:noWrap/>
            <w:vAlign w:val="bottom"/>
            <w:hideMark/>
          </w:tcPr>
          <w:p w:rsidR="009A7F43" w:rsidRPr="00E71ACD" w:rsidRDefault="009A7F43" w:rsidP="001048CF">
            <w:pPr>
              <w:rPr>
                <w:sz w:val="16"/>
                <w:szCs w:val="16"/>
              </w:rPr>
            </w:pPr>
            <w:r w:rsidRPr="00E71ACD">
              <w:rPr>
                <w:sz w:val="16"/>
                <w:szCs w:val="16"/>
              </w:rPr>
              <w:t xml:space="preserve">Perubahan Desain </w:t>
            </w:r>
          </w:p>
        </w:tc>
        <w:tc>
          <w:tcPr>
            <w:tcW w:w="686" w:type="dxa"/>
            <w:gridSpan w:val="2"/>
            <w:tcBorders>
              <w:top w:val="nil"/>
              <w:left w:val="nil"/>
              <w:bottom w:val="single" w:sz="4" w:space="0" w:color="auto"/>
              <w:right w:val="single" w:sz="8" w:space="0" w:color="auto"/>
            </w:tcBorders>
            <w:shd w:val="clear" w:color="auto" w:fill="auto"/>
            <w:noWrap/>
            <w:vAlign w:val="bottom"/>
            <w:hideMark/>
          </w:tcPr>
          <w:p w:rsidR="009A7F43" w:rsidRPr="00E71ACD" w:rsidRDefault="009A7F43" w:rsidP="001048CF">
            <w:pPr>
              <w:jc w:val="center"/>
              <w:rPr>
                <w:sz w:val="16"/>
                <w:szCs w:val="16"/>
              </w:rPr>
            </w:pPr>
            <w:r w:rsidRPr="00E71ACD">
              <w:rPr>
                <w:sz w:val="16"/>
                <w:szCs w:val="16"/>
              </w:rPr>
              <w:t> </w:t>
            </w:r>
          </w:p>
        </w:tc>
        <w:tc>
          <w:tcPr>
            <w:tcW w:w="769" w:type="dxa"/>
            <w:gridSpan w:val="2"/>
            <w:tcBorders>
              <w:top w:val="nil"/>
              <w:left w:val="nil"/>
              <w:bottom w:val="single" w:sz="4" w:space="0" w:color="auto"/>
              <w:right w:val="single" w:sz="8" w:space="0" w:color="auto"/>
            </w:tcBorders>
            <w:shd w:val="clear" w:color="auto" w:fill="auto"/>
            <w:noWrap/>
            <w:vAlign w:val="bottom"/>
            <w:hideMark/>
          </w:tcPr>
          <w:p w:rsidR="009A7F43" w:rsidRPr="00E71ACD" w:rsidRDefault="009A7F43" w:rsidP="001048CF">
            <w:pPr>
              <w:jc w:val="center"/>
              <w:rPr>
                <w:i/>
                <w:iCs/>
                <w:sz w:val="16"/>
                <w:szCs w:val="16"/>
              </w:rPr>
            </w:pPr>
            <w:r w:rsidRPr="00E71ACD">
              <w:rPr>
                <w:i/>
                <w:iCs/>
                <w:sz w:val="16"/>
                <w:szCs w:val="16"/>
              </w:rPr>
              <w:t> </w:t>
            </w:r>
          </w:p>
        </w:tc>
      </w:tr>
      <w:tr w:rsidR="009A7F43" w:rsidRPr="00E71ACD" w:rsidTr="009C6002">
        <w:trPr>
          <w:trHeight w:val="270"/>
          <w:jc w:val="center"/>
        </w:trPr>
        <w:tc>
          <w:tcPr>
            <w:tcW w:w="484" w:type="dxa"/>
            <w:gridSpan w:val="2"/>
            <w:tcBorders>
              <w:top w:val="nil"/>
              <w:left w:val="single" w:sz="8" w:space="0" w:color="auto"/>
              <w:bottom w:val="single" w:sz="4" w:space="0" w:color="auto"/>
              <w:right w:val="nil"/>
            </w:tcBorders>
            <w:shd w:val="clear" w:color="auto" w:fill="auto"/>
            <w:noWrap/>
            <w:vAlign w:val="bottom"/>
            <w:hideMark/>
          </w:tcPr>
          <w:p w:rsidR="009A7F43" w:rsidRPr="00E71ACD" w:rsidRDefault="009A7F43" w:rsidP="001048CF">
            <w:pPr>
              <w:jc w:val="right"/>
              <w:rPr>
                <w:sz w:val="16"/>
                <w:szCs w:val="16"/>
              </w:rPr>
            </w:pPr>
            <w:r w:rsidRPr="00E71ACD">
              <w:rPr>
                <w:sz w:val="16"/>
                <w:szCs w:val="16"/>
              </w:rPr>
              <w:t>1</w:t>
            </w:r>
          </w:p>
        </w:tc>
        <w:tc>
          <w:tcPr>
            <w:tcW w:w="2152" w:type="dxa"/>
            <w:tcBorders>
              <w:top w:val="nil"/>
              <w:left w:val="single" w:sz="8" w:space="0" w:color="auto"/>
              <w:bottom w:val="single" w:sz="4" w:space="0" w:color="auto"/>
              <w:right w:val="single" w:sz="8" w:space="0" w:color="auto"/>
            </w:tcBorders>
            <w:shd w:val="clear" w:color="auto" w:fill="auto"/>
            <w:noWrap/>
            <w:vAlign w:val="bottom"/>
            <w:hideMark/>
          </w:tcPr>
          <w:p w:rsidR="009A7F43" w:rsidRPr="00E71ACD" w:rsidRDefault="009A7F43" w:rsidP="001048CF">
            <w:pPr>
              <w:rPr>
                <w:sz w:val="16"/>
                <w:szCs w:val="16"/>
              </w:rPr>
            </w:pPr>
            <w:r w:rsidRPr="00E71ACD">
              <w:rPr>
                <w:sz w:val="16"/>
                <w:szCs w:val="16"/>
              </w:rPr>
              <w:t>Kecelakaan</w:t>
            </w:r>
          </w:p>
        </w:tc>
        <w:tc>
          <w:tcPr>
            <w:tcW w:w="686" w:type="dxa"/>
            <w:gridSpan w:val="2"/>
            <w:tcBorders>
              <w:top w:val="nil"/>
              <w:left w:val="nil"/>
              <w:bottom w:val="single" w:sz="4" w:space="0" w:color="auto"/>
              <w:right w:val="single" w:sz="8" w:space="0" w:color="auto"/>
            </w:tcBorders>
            <w:shd w:val="clear" w:color="auto" w:fill="auto"/>
            <w:noWrap/>
            <w:vAlign w:val="bottom"/>
            <w:hideMark/>
          </w:tcPr>
          <w:p w:rsidR="009A7F43" w:rsidRPr="00E71ACD" w:rsidRDefault="009A7F43" w:rsidP="001048CF">
            <w:pPr>
              <w:jc w:val="center"/>
              <w:rPr>
                <w:sz w:val="16"/>
                <w:szCs w:val="16"/>
              </w:rPr>
            </w:pPr>
            <w:r w:rsidRPr="00E71ACD">
              <w:rPr>
                <w:sz w:val="16"/>
                <w:szCs w:val="16"/>
              </w:rPr>
              <w:t>2.16</w:t>
            </w:r>
          </w:p>
        </w:tc>
        <w:tc>
          <w:tcPr>
            <w:tcW w:w="769" w:type="dxa"/>
            <w:gridSpan w:val="2"/>
            <w:tcBorders>
              <w:top w:val="nil"/>
              <w:left w:val="nil"/>
              <w:bottom w:val="single" w:sz="4" w:space="0" w:color="auto"/>
              <w:right w:val="single" w:sz="8" w:space="0" w:color="auto"/>
            </w:tcBorders>
            <w:shd w:val="clear" w:color="auto" w:fill="auto"/>
            <w:noWrap/>
            <w:vAlign w:val="bottom"/>
            <w:hideMark/>
          </w:tcPr>
          <w:p w:rsidR="009A7F43" w:rsidRPr="00E71ACD" w:rsidRDefault="009A7F43" w:rsidP="001048CF">
            <w:pPr>
              <w:jc w:val="center"/>
              <w:rPr>
                <w:i/>
                <w:iCs/>
                <w:sz w:val="16"/>
                <w:szCs w:val="16"/>
              </w:rPr>
            </w:pPr>
            <w:r w:rsidRPr="00E71ACD">
              <w:rPr>
                <w:i/>
                <w:iCs/>
                <w:sz w:val="16"/>
                <w:szCs w:val="16"/>
              </w:rPr>
              <w:t>low</w:t>
            </w:r>
          </w:p>
        </w:tc>
      </w:tr>
      <w:tr w:rsidR="009A7F43" w:rsidRPr="00E71ACD" w:rsidTr="009C6002">
        <w:trPr>
          <w:trHeight w:val="270"/>
          <w:jc w:val="center"/>
        </w:trPr>
        <w:tc>
          <w:tcPr>
            <w:tcW w:w="484" w:type="dxa"/>
            <w:gridSpan w:val="2"/>
            <w:tcBorders>
              <w:top w:val="nil"/>
              <w:left w:val="single" w:sz="8" w:space="0" w:color="auto"/>
              <w:bottom w:val="single" w:sz="4" w:space="0" w:color="auto"/>
              <w:right w:val="nil"/>
            </w:tcBorders>
            <w:shd w:val="clear" w:color="auto" w:fill="auto"/>
            <w:noWrap/>
            <w:vAlign w:val="bottom"/>
            <w:hideMark/>
          </w:tcPr>
          <w:p w:rsidR="009A7F43" w:rsidRPr="00E71ACD" w:rsidRDefault="009A7F43" w:rsidP="001048CF">
            <w:pPr>
              <w:jc w:val="right"/>
              <w:rPr>
                <w:sz w:val="16"/>
                <w:szCs w:val="16"/>
              </w:rPr>
            </w:pPr>
            <w:r w:rsidRPr="00E71ACD">
              <w:rPr>
                <w:sz w:val="16"/>
                <w:szCs w:val="16"/>
              </w:rPr>
              <w:t>2</w:t>
            </w:r>
          </w:p>
        </w:tc>
        <w:tc>
          <w:tcPr>
            <w:tcW w:w="2152" w:type="dxa"/>
            <w:tcBorders>
              <w:top w:val="nil"/>
              <w:left w:val="single" w:sz="8" w:space="0" w:color="auto"/>
              <w:bottom w:val="single" w:sz="4" w:space="0" w:color="auto"/>
              <w:right w:val="single" w:sz="8" w:space="0" w:color="auto"/>
            </w:tcBorders>
            <w:shd w:val="clear" w:color="auto" w:fill="auto"/>
            <w:noWrap/>
            <w:vAlign w:val="bottom"/>
            <w:hideMark/>
          </w:tcPr>
          <w:p w:rsidR="009A7F43" w:rsidRPr="00E71ACD" w:rsidRDefault="009A7F43" w:rsidP="001048CF">
            <w:pPr>
              <w:rPr>
                <w:sz w:val="16"/>
                <w:szCs w:val="16"/>
              </w:rPr>
            </w:pPr>
            <w:r w:rsidRPr="00E71ACD">
              <w:rPr>
                <w:sz w:val="16"/>
                <w:szCs w:val="16"/>
              </w:rPr>
              <w:t>Menghambat kinerja</w:t>
            </w:r>
          </w:p>
        </w:tc>
        <w:tc>
          <w:tcPr>
            <w:tcW w:w="686" w:type="dxa"/>
            <w:gridSpan w:val="2"/>
            <w:tcBorders>
              <w:top w:val="nil"/>
              <w:left w:val="nil"/>
              <w:bottom w:val="single" w:sz="4" w:space="0" w:color="auto"/>
              <w:right w:val="single" w:sz="8" w:space="0" w:color="auto"/>
            </w:tcBorders>
            <w:shd w:val="clear" w:color="auto" w:fill="auto"/>
            <w:noWrap/>
            <w:vAlign w:val="bottom"/>
            <w:hideMark/>
          </w:tcPr>
          <w:p w:rsidR="009A7F43" w:rsidRPr="00E71ACD" w:rsidRDefault="009A7F43" w:rsidP="001048CF">
            <w:pPr>
              <w:jc w:val="center"/>
              <w:rPr>
                <w:sz w:val="16"/>
                <w:szCs w:val="16"/>
              </w:rPr>
            </w:pPr>
            <w:r w:rsidRPr="00E71ACD">
              <w:rPr>
                <w:sz w:val="16"/>
                <w:szCs w:val="16"/>
              </w:rPr>
              <w:t>2.10</w:t>
            </w:r>
          </w:p>
        </w:tc>
        <w:tc>
          <w:tcPr>
            <w:tcW w:w="769" w:type="dxa"/>
            <w:gridSpan w:val="2"/>
            <w:tcBorders>
              <w:top w:val="nil"/>
              <w:left w:val="nil"/>
              <w:bottom w:val="single" w:sz="4" w:space="0" w:color="auto"/>
              <w:right w:val="single" w:sz="8" w:space="0" w:color="auto"/>
            </w:tcBorders>
            <w:shd w:val="clear" w:color="auto" w:fill="auto"/>
            <w:noWrap/>
            <w:vAlign w:val="bottom"/>
            <w:hideMark/>
          </w:tcPr>
          <w:p w:rsidR="009A7F43" w:rsidRPr="00E71ACD" w:rsidRDefault="009A7F43" w:rsidP="001048CF">
            <w:pPr>
              <w:jc w:val="center"/>
              <w:rPr>
                <w:i/>
                <w:iCs/>
                <w:sz w:val="16"/>
                <w:szCs w:val="16"/>
              </w:rPr>
            </w:pPr>
            <w:r w:rsidRPr="00E71ACD">
              <w:rPr>
                <w:i/>
                <w:iCs/>
                <w:sz w:val="16"/>
                <w:szCs w:val="16"/>
              </w:rPr>
              <w:t>low</w:t>
            </w:r>
          </w:p>
        </w:tc>
      </w:tr>
      <w:tr w:rsidR="009A7F43" w:rsidRPr="00E71ACD" w:rsidTr="009C6002">
        <w:trPr>
          <w:trHeight w:val="270"/>
          <w:jc w:val="center"/>
        </w:trPr>
        <w:tc>
          <w:tcPr>
            <w:tcW w:w="484" w:type="dxa"/>
            <w:gridSpan w:val="2"/>
            <w:tcBorders>
              <w:top w:val="nil"/>
              <w:left w:val="single" w:sz="8" w:space="0" w:color="auto"/>
              <w:bottom w:val="single" w:sz="4" w:space="0" w:color="auto"/>
              <w:right w:val="nil"/>
            </w:tcBorders>
            <w:shd w:val="clear" w:color="auto" w:fill="D9D9D9"/>
            <w:noWrap/>
            <w:vAlign w:val="bottom"/>
            <w:hideMark/>
          </w:tcPr>
          <w:p w:rsidR="009A7F43" w:rsidRPr="00E71ACD" w:rsidRDefault="009A7F43" w:rsidP="001048CF">
            <w:pPr>
              <w:jc w:val="right"/>
              <w:rPr>
                <w:b/>
                <w:sz w:val="16"/>
                <w:szCs w:val="16"/>
              </w:rPr>
            </w:pPr>
            <w:r w:rsidRPr="00E71ACD">
              <w:rPr>
                <w:b/>
                <w:sz w:val="16"/>
                <w:szCs w:val="16"/>
              </w:rPr>
              <w:t>F.</w:t>
            </w:r>
          </w:p>
        </w:tc>
        <w:tc>
          <w:tcPr>
            <w:tcW w:w="2152" w:type="dxa"/>
            <w:tcBorders>
              <w:top w:val="nil"/>
              <w:left w:val="single" w:sz="8" w:space="0" w:color="auto"/>
              <w:bottom w:val="single" w:sz="4" w:space="0" w:color="auto"/>
              <w:right w:val="single" w:sz="8" w:space="0" w:color="auto"/>
            </w:tcBorders>
            <w:shd w:val="clear" w:color="auto" w:fill="D9D9D9"/>
            <w:noWrap/>
            <w:vAlign w:val="bottom"/>
            <w:hideMark/>
          </w:tcPr>
          <w:p w:rsidR="009A7F43" w:rsidRPr="00E71ACD" w:rsidRDefault="009A7F43" w:rsidP="001048CF">
            <w:pPr>
              <w:rPr>
                <w:b/>
                <w:sz w:val="16"/>
                <w:szCs w:val="16"/>
              </w:rPr>
            </w:pPr>
            <w:r w:rsidRPr="00E71ACD">
              <w:rPr>
                <w:b/>
                <w:sz w:val="16"/>
                <w:szCs w:val="16"/>
              </w:rPr>
              <w:t>Ekonomi Internal Perusahaan</w:t>
            </w:r>
          </w:p>
        </w:tc>
        <w:tc>
          <w:tcPr>
            <w:tcW w:w="686" w:type="dxa"/>
            <w:gridSpan w:val="2"/>
            <w:tcBorders>
              <w:top w:val="nil"/>
              <w:left w:val="nil"/>
              <w:bottom w:val="single" w:sz="4" w:space="0" w:color="auto"/>
              <w:right w:val="single" w:sz="8" w:space="0" w:color="auto"/>
            </w:tcBorders>
            <w:shd w:val="clear" w:color="auto" w:fill="D9D9D9"/>
            <w:noWrap/>
            <w:vAlign w:val="bottom"/>
            <w:hideMark/>
          </w:tcPr>
          <w:p w:rsidR="009A7F43" w:rsidRPr="00E71ACD" w:rsidRDefault="009A7F43" w:rsidP="001048CF">
            <w:pPr>
              <w:jc w:val="center"/>
              <w:rPr>
                <w:b/>
                <w:sz w:val="16"/>
                <w:szCs w:val="16"/>
              </w:rPr>
            </w:pPr>
            <w:r w:rsidRPr="00E71ACD">
              <w:rPr>
                <w:b/>
                <w:sz w:val="16"/>
                <w:szCs w:val="16"/>
              </w:rPr>
              <w:t> </w:t>
            </w:r>
          </w:p>
        </w:tc>
        <w:tc>
          <w:tcPr>
            <w:tcW w:w="769" w:type="dxa"/>
            <w:gridSpan w:val="2"/>
            <w:tcBorders>
              <w:top w:val="nil"/>
              <w:left w:val="nil"/>
              <w:bottom w:val="single" w:sz="4" w:space="0" w:color="auto"/>
              <w:right w:val="single" w:sz="8" w:space="0" w:color="auto"/>
            </w:tcBorders>
            <w:shd w:val="clear" w:color="auto" w:fill="D9D9D9"/>
            <w:noWrap/>
            <w:vAlign w:val="bottom"/>
            <w:hideMark/>
          </w:tcPr>
          <w:p w:rsidR="009A7F43" w:rsidRPr="00E71ACD" w:rsidRDefault="009A7F43" w:rsidP="001048CF">
            <w:pPr>
              <w:jc w:val="center"/>
              <w:rPr>
                <w:b/>
                <w:i/>
                <w:iCs/>
                <w:sz w:val="16"/>
                <w:szCs w:val="16"/>
              </w:rPr>
            </w:pPr>
            <w:r w:rsidRPr="00E71ACD">
              <w:rPr>
                <w:b/>
                <w:i/>
                <w:iCs/>
                <w:sz w:val="16"/>
                <w:szCs w:val="16"/>
              </w:rPr>
              <w:t> </w:t>
            </w:r>
          </w:p>
        </w:tc>
      </w:tr>
      <w:tr w:rsidR="009A7F43" w:rsidRPr="00E71ACD" w:rsidTr="009C6002">
        <w:trPr>
          <w:trHeight w:val="270"/>
          <w:jc w:val="center"/>
        </w:trPr>
        <w:tc>
          <w:tcPr>
            <w:tcW w:w="484" w:type="dxa"/>
            <w:gridSpan w:val="2"/>
            <w:tcBorders>
              <w:top w:val="nil"/>
              <w:left w:val="single" w:sz="8" w:space="0" w:color="auto"/>
              <w:bottom w:val="single" w:sz="4" w:space="0" w:color="auto"/>
              <w:right w:val="nil"/>
            </w:tcBorders>
            <w:shd w:val="clear" w:color="auto" w:fill="auto"/>
            <w:noWrap/>
            <w:vAlign w:val="bottom"/>
            <w:hideMark/>
          </w:tcPr>
          <w:p w:rsidR="009A7F43" w:rsidRPr="00E71ACD" w:rsidRDefault="009A7F43" w:rsidP="001048CF">
            <w:pPr>
              <w:jc w:val="right"/>
              <w:rPr>
                <w:sz w:val="16"/>
                <w:szCs w:val="16"/>
              </w:rPr>
            </w:pPr>
            <w:r w:rsidRPr="00E71ACD">
              <w:rPr>
                <w:sz w:val="16"/>
                <w:szCs w:val="16"/>
              </w:rPr>
              <w:t> </w:t>
            </w:r>
          </w:p>
        </w:tc>
        <w:tc>
          <w:tcPr>
            <w:tcW w:w="2152" w:type="dxa"/>
            <w:tcBorders>
              <w:top w:val="nil"/>
              <w:left w:val="single" w:sz="8" w:space="0" w:color="auto"/>
              <w:bottom w:val="single" w:sz="4" w:space="0" w:color="auto"/>
              <w:right w:val="single" w:sz="8" w:space="0" w:color="auto"/>
            </w:tcBorders>
            <w:shd w:val="clear" w:color="auto" w:fill="auto"/>
            <w:noWrap/>
            <w:vAlign w:val="bottom"/>
            <w:hideMark/>
          </w:tcPr>
          <w:p w:rsidR="009A7F43" w:rsidRPr="00E71ACD" w:rsidRDefault="009A7F43" w:rsidP="001048CF">
            <w:pPr>
              <w:rPr>
                <w:sz w:val="16"/>
                <w:szCs w:val="16"/>
              </w:rPr>
            </w:pPr>
            <w:r w:rsidRPr="00E71ACD">
              <w:rPr>
                <w:sz w:val="16"/>
                <w:szCs w:val="16"/>
              </w:rPr>
              <w:t>Ketidakstabilan Keuangan Perusahaan</w:t>
            </w:r>
          </w:p>
        </w:tc>
        <w:tc>
          <w:tcPr>
            <w:tcW w:w="686" w:type="dxa"/>
            <w:gridSpan w:val="2"/>
            <w:tcBorders>
              <w:top w:val="nil"/>
              <w:left w:val="nil"/>
              <w:bottom w:val="single" w:sz="4" w:space="0" w:color="auto"/>
              <w:right w:val="single" w:sz="8" w:space="0" w:color="auto"/>
            </w:tcBorders>
            <w:shd w:val="clear" w:color="auto" w:fill="auto"/>
            <w:noWrap/>
            <w:vAlign w:val="bottom"/>
            <w:hideMark/>
          </w:tcPr>
          <w:p w:rsidR="009A7F43" w:rsidRPr="00E71ACD" w:rsidRDefault="009A7F43" w:rsidP="001048CF">
            <w:pPr>
              <w:jc w:val="center"/>
              <w:rPr>
                <w:sz w:val="16"/>
                <w:szCs w:val="16"/>
              </w:rPr>
            </w:pPr>
            <w:r w:rsidRPr="00E71ACD">
              <w:rPr>
                <w:sz w:val="16"/>
                <w:szCs w:val="16"/>
              </w:rPr>
              <w:t> </w:t>
            </w:r>
          </w:p>
        </w:tc>
        <w:tc>
          <w:tcPr>
            <w:tcW w:w="769" w:type="dxa"/>
            <w:gridSpan w:val="2"/>
            <w:tcBorders>
              <w:top w:val="nil"/>
              <w:left w:val="nil"/>
              <w:bottom w:val="single" w:sz="4" w:space="0" w:color="auto"/>
              <w:right w:val="single" w:sz="8" w:space="0" w:color="auto"/>
            </w:tcBorders>
            <w:shd w:val="clear" w:color="auto" w:fill="auto"/>
            <w:noWrap/>
            <w:vAlign w:val="bottom"/>
            <w:hideMark/>
          </w:tcPr>
          <w:p w:rsidR="009A7F43" w:rsidRPr="00E71ACD" w:rsidRDefault="009A7F43" w:rsidP="001048CF">
            <w:pPr>
              <w:jc w:val="center"/>
              <w:rPr>
                <w:i/>
                <w:iCs/>
                <w:sz w:val="16"/>
                <w:szCs w:val="16"/>
              </w:rPr>
            </w:pPr>
            <w:r w:rsidRPr="00E71ACD">
              <w:rPr>
                <w:i/>
                <w:iCs/>
                <w:sz w:val="16"/>
                <w:szCs w:val="16"/>
              </w:rPr>
              <w:t> </w:t>
            </w:r>
          </w:p>
        </w:tc>
      </w:tr>
      <w:tr w:rsidR="009A7F43" w:rsidRPr="00E71ACD" w:rsidTr="009C6002">
        <w:trPr>
          <w:trHeight w:val="270"/>
          <w:jc w:val="center"/>
        </w:trPr>
        <w:tc>
          <w:tcPr>
            <w:tcW w:w="484" w:type="dxa"/>
            <w:gridSpan w:val="2"/>
            <w:tcBorders>
              <w:top w:val="nil"/>
              <w:left w:val="single" w:sz="8" w:space="0" w:color="auto"/>
              <w:bottom w:val="single" w:sz="4" w:space="0" w:color="auto"/>
              <w:right w:val="nil"/>
            </w:tcBorders>
            <w:shd w:val="clear" w:color="auto" w:fill="auto"/>
            <w:noWrap/>
            <w:vAlign w:val="bottom"/>
            <w:hideMark/>
          </w:tcPr>
          <w:p w:rsidR="009A7F43" w:rsidRPr="00E71ACD" w:rsidRDefault="009A7F43" w:rsidP="001048CF">
            <w:pPr>
              <w:jc w:val="right"/>
              <w:rPr>
                <w:sz w:val="16"/>
                <w:szCs w:val="16"/>
              </w:rPr>
            </w:pPr>
            <w:r w:rsidRPr="00E71ACD">
              <w:rPr>
                <w:sz w:val="16"/>
                <w:szCs w:val="16"/>
              </w:rPr>
              <w:t>1</w:t>
            </w:r>
          </w:p>
        </w:tc>
        <w:tc>
          <w:tcPr>
            <w:tcW w:w="2152" w:type="dxa"/>
            <w:tcBorders>
              <w:top w:val="nil"/>
              <w:left w:val="single" w:sz="8" w:space="0" w:color="auto"/>
              <w:bottom w:val="single" w:sz="4" w:space="0" w:color="auto"/>
              <w:right w:val="single" w:sz="8" w:space="0" w:color="auto"/>
            </w:tcBorders>
            <w:shd w:val="clear" w:color="auto" w:fill="auto"/>
            <w:noWrap/>
            <w:vAlign w:val="bottom"/>
            <w:hideMark/>
          </w:tcPr>
          <w:p w:rsidR="009A7F43" w:rsidRPr="00E71ACD" w:rsidRDefault="009A7F43" w:rsidP="001048CF">
            <w:pPr>
              <w:rPr>
                <w:sz w:val="16"/>
                <w:szCs w:val="16"/>
              </w:rPr>
            </w:pPr>
            <w:r w:rsidRPr="00E71ACD">
              <w:rPr>
                <w:sz w:val="16"/>
                <w:szCs w:val="16"/>
              </w:rPr>
              <w:t>Kerugian (loss) perusahaan</w:t>
            </w:r>
          </w:p>
        </w:tc>
        <w:tc>
          <w:tcPr>
            <w:tcW w:w="686" w:type="dxa"/>
            <w:gridSpan w:val="2"/>
            <w:tcBorders>
              <w:top w:val="nil"/>
              <w:left w:val="nil"/>
              <w:bottom w:val="single" w:sz="4" w:space="0" w:color="auto"/>
              <w:right w:val="single" w:sz="8" w:space="0" w:color="auto"/>
            </w:tcBorders>
            <w:shd w:val="clear" w:color="auto" w:fill="auto"/>
            <w:noWrap/>
            <w:vAlign w:val="bottom"/>
            <w:hideMark/>
          </w:tcPr>
          <w:p w:rsidR="009A7F43" w:rsidRPr="00E71ACD" w:rsidRDefault="009A7F43" w:rsidP="001048CF">
            <w:pPr>
              <w:jc w:val="center"/>
              <w:rPr>
                <w:sz w:val="16"/>
                <w:szCs w:val="16"/>
              </w:rPr>
            </w:pPr>
            <w:r w:rsidRPr="00E71ACD">
              <w:rPr>
                <w:sz w:val="16"/>
                <w:szCs w:val="16"/>
              </w:rPr>
              <w:t>2.22</w:t>
            </w:r>
          </w:p>
        </w:tc>
        <w:tc>
          <w:tcPr>
            <w:tcW w:w="769" w:type="dxa"/>
            <w:gridSpan w:val="2"/>
            <w:tcBorders>
              <w:top w:val="nil"/>
              <w:left w:val="nil"/>
              <w:bottom w:val="single" w:sz="4" w:space="0" w:color="auto"/>
              <w:right w:val="single" w:sz="8" w:space="0" w:color="auto"/>
            </w:tcBorders>
            <w:shd w:val="clear" w:color="auto" w:fill="auto"/>
            <w:noWrap/>
            <w:vAlign w:val="bottom"/>
            <w:hideMark/>
          </w:tcPr>
          <w:p w:rsidR="009A7F43" w:rsidRPr="00E71ACD" w:rsidRDefault="009A7F43" w:rsidP="001048CF">
            <w:pPr>
              <w:jc w:val="center"/>
              <w:rPr>
                <w:i/>
                <w:iCs/>
                <w:sz w:val="16"/>
                <w:szCs w:val="16"/>
              </w:rPr>
            </w:pPr>
            <w:r w:rsidRPr="00E71ACD">
              <w:rPr>
                <w:i/>
                <w:iCs/>
                <w:sz w:val="16"/>
                <w:szCs w:val="16"/>
              </w:rPr>
              <w:t>low</w:t>
            </w:r>
          </w:p>
        </w:tc>
      </w:tr>
      <w:tr w:rsidR="009A7F43" w:rsidRPr="00E71ACD" w:rsidTr="009C6002">
        <w:trPr>
          <w:trHeight w:val="270"/>
          <w:jc w:val="center"/>
        </w:trPr>
        <w:tc>
          <w:tcPr>
            <w:tcW w:w="484" w:type="dxa"/>
            <w:gridSpan w:val="2"/>
            <w:tcBorders>
              <w:top w:val="nil"/>
              <w:left w:val="single" w:sz="8" w:space="0" w:color="auto"/>
              <w:bottom w:val="single" w:sz="4" w:space="0" w:color="auto"/>
              <w:right w:val="nil"/>
            </w:tcBorders>
            <w:shd w:val="clear" w:color="auto" w:fill="D9D9D9"/>
            <w:noWrap/>
            <w:vAlign w:val="bottom"/>
            <w:hideMark/>
          </w:tcPr>
          <w:p w:rsidR="009A7F43" w:rsidRPr="00E71ACD" w:rsidRDefault="009A7F43" w:rsidP="001048CF">
            <w:pPr>
              <w:jc w:val="right"/>
              <w:rPr>
                <w:b/>
                <w:sz w:val="16"/>
                <w:szCs w:val="16"/>
              </w:rPr>
            </w:pPr>
            <w:r w:rsidRPr="00E71ACD">
              <w:rPr>
                <w:b/>
                <w:sz w:val="16"/>
                <w:szCs w:val="16"/>
              </w:rPr>
              <w:t>G.</w:t>
            </w:r>
          </w:p>
        </w:tc>
        <w:tc>
          <w:tcPr>
            <w:tcW w:w="2152" w:type="dxa"/>
            <w:tcBorders>
              <w:top w:val="nil"/>
              <w:left w:val="single" w:sz="8" w:space="0" w:color="auto"/>
              <w:bottom w:val="single" w:sz="4" w:space="0" w:color="auto"/>
              <w:right w:val="single" w:sz="8" w:space="0" w:color="auto"/>
            </w:tcBorders>
            <w:shd w:val="clear" w:color="auto" w:fill="D9D9D9"/>
            <w:noWrap/>
            <w:vAlign w:val="bottom"/>
            <w:hideMark/>
          </w:tcPr>
          <w:p w:rsidR="009A7F43" w:rsidRPr="00E71ACD" w:rsidRDefault="009A7F43" w:rsidP="001048CF">
            <w:pPr>
              <w:rPr>
                <w:b/>
                <w:sz w:val="16"/>
                <w:szCs w:val="16"/>
              </w:rPr>
            </w:pPr>
            <w:r w:rsidRPr="00E71ACD">
              <w:rPr>
                <w:b/>
                <w:sz w:val="16"/>
                <w:szCs w:val="16"/>
              </w:rPr>
              <w:t>Fenomena Alam</w:t>
            </w:r>
          </w:p>
        </w:tc>
        <w:tc>
          <w:tcPr>
            <w:tcW w:w="686" w:type="dxa"/>
            <w:gridSpan w:val="2"/>
            <w:tcBorders>
              <w:top w:val="nil"/>
              <w:left w:val="nil"/>
              <w:bottom w:val="single" w:sz="4" w:space="0" w:color="auto"/>
              <w:right w:val="single" w:sz="8" w:space="0" w:color="auto"/>
            </w:tcBorders>
            <w:shd w:val="clear" w:color="auto" w:fill="D9D9D9"/>
            <w:noWrap/>
            <w:vAlign w:val="bottom"/>
            <w:hideMark/>
          </w:tcPr>
          <w:p w:rsidR="009A7F43" w:rsidRPr="00E71ACD" w:rsidRDefault="009A7F43" w:rsidP="001048CF">
            <w:pPr>
              <w:jc w:val="center"/>
              <w:rPr>
                <w:b/>
                <w:sz w:val="16"/>
                <w:szCs w:val="16"/>
              </w:rPr>
            </w:pPr>
            <w:r w:rsidRPr="00E71ACD">
              <w:rPr>
                <w:b/>
                <w:sz w:val="16"/>
                <w:szCs w:val="16"/>
              </w:rPr>
              <w:t> </w:t>
            </w:r>
          </w:p>
        </w:tc>
        <w:tc>
          <w:tcPr>
            <w:tcW w:w="769" w:type="dxa"/>
            <w:gridSpan w:val="2"/>
            <w:tcBorders>
              <w:top w:val="nil"/>
              <w:left w:val="nil"/>
              <w:bottom w:val="single" w:sz="4" w:space="0" w:color="auto"/>
              <w:right w:val="single" w:sz="8" w:space="0" w:color="auto"/>
            </w:tcBorders>
            <w:shd w:val="clear" w:color="auto" w:fill="D9D9D9"/>
            <w:noWrap/>
            <w:vAlign w:val="bottom"/>
            <w:hideMark/>
          </w:tcPr>
          <w:p w:rsidR="009A7F43" w:rsidRPr="00E71ACD" w:rsidRDefault="009A7F43" w:rsidP="001048CF">
            <w:pPr>
              <w:jc w:val="center"/>
              <w:rPr>
                <w:b/>
                <w:i/>
                <w:iCs/>
                <w:sz w:val="16"/>
                <w:szCs w:val="16"/>
              </w:rPr>
            </w:pPr>
            <w:r w:rsidRPr="00E71ACD">
              <w:rPr>
                <w:b/>
                <w:i/>
                <w:iCs/>
                <w:sz w:val="16"/>
                <w:szCs w:val="16"/>
              </w:rPr>
              <w:t> </w:t>
            </w:r>
          </w:p>
        </w:tc>
      </w:tr>
      <w:tr w:rsidR="009A7F43" w:rsidRPr="00E71ACD" w:rsidTr="009C6002">
        <w:trPr>
          <w:trHeight w:val="270"/>
          <w:jc w:val="center"/>
        </w:trPr>
        <w:tc>
          <w:tcPr>
            <w:tcW w:w="484" w:type="dxa"/>
            <w:gridSpan w:val="2"/>
            <w:tcBorders>
              <w:top w:val="nil"/>
              <w:left w:val="single" w:sz="8" w:space="0" w:color="auto"/>
              <w:bottom w:val="single" w:sz="4" w:space="0" w:color="auto"/>
              <w:right w:val="nil"/>
            </w:tcBorders>
            <w:shd w:val="clear" w:color="auto" w:fill="auto"/>
            <w:noWrap/>
            <w:vAlign w:val="bottom"/>
            <w:hideMark/>
          </w:tcPr>
          <w:p w:rsidR="009A7F43" w:rsidRPr="00E71ACD" w:rsidRDefault="009A7F43" w:rsidP="001048CF">
            <w:pPr>
              <w:jc w:val="right"/>
              <w:rPr>
                <w:sz w:val="16"/>
                <w:szCs w:val="16"/>
              </w:rPr>
            </w:pPr>
            <w:r w:rsidRPr="00E71ACD">
              <w:rPr>
                <w:sz w:val="16"/>
                <w:szCs w:val="16"/>
              </w:rPr>
              <w:t>1</w:t>
            </w:r>
          </w:p>
        </w:tc>
        <w:tc>
          <w:tcPr>
            <w:tcW w:w="2152" w:type="dxa"/>
            <w:tcBorders>
              <w:top w:val="nil"/>
              <w:left w:val="single" w:sz="8" w:space="0" w:color="auto"/>
              <w:bottom w:val="single" w:sz="4" w:space="0" w:color="auto"/>
              <w:right w:val="single" w:sz="8" w:space="0" w:color="auto"/>
            </w:tcBorders>
            <w:shd w:val="clear" w:color="auto" w:fill="auto"/>
            <w:noWrap/>
            <w:vAlign w:val="bottom"/>
            <w:hideMark/>
          </w:tcPr>
          <w:p w:rsidR="009A7F43" w:rsidRPr="00E71ACD" w:rsidRDefault="009A7F43" w:rsidP="001048CF">
            <w:pPr>
              <w:rPr>
                <w:sz w:val="16"/>
                <w:szCs w:val="16"/>
              </w:rPr>
            </w:pPr>
            <w:r w:rsidRPr="00E71ACD">
              <w:rPr>
                <w:sz w:val="16"/>
                <w:szCs w:val="16"/>
              </w:rPr>
              <w:t>Terjadi kerusakan pada tempat kerja</w:t>
            </w:r>
          </w:p>
        </w:tc>
        <w:tc>
          <w:tcPr>
            <w:tcW w:w="686" w:type="dxa"/>
            <w:gridSpan w:val="2"/>
            <w:tcBorders>
              <w:top w:val="nil"/>
              <w:left w:val="nil"/>
              <w:bottom w:val="single" w:sz="4" w:space="0" w:color="auto"/>
              <w:right w:val="single" w:sz="8" w:space="0" w:color="auto"/>
            </w:tcBorders>
            <w:shd w:val="clear" w:color="auto" w:fill="auto"/>
            <w:noWrap/>
            <w:vAlign w:val="bottom"/>
            <w:hideMark/>
          </w:tcPr>
          <w:p w:rsidR="009A7F43" w:rsidRPr="00E71ACD" w:rsidRDefault="009A7F43" w:rsidP="001048CF">
            <w:pPr>
              <w:jc w:val="center"/>
              <w:rPr>
                <w:sz w:val="16"/>
                <w:szCs w:val="16"/>
              </w:rPr>
            </w:pPr>
            <w:r w:rsidRPr="00E71ACD">
              <w:rPr>
                <w:sz w:val="16"/>
                <w:szCs w:val="16"/>
              </w:rPr>
              <w:t>1.62</w:t>
            </w:r>
          </w:p>
        </w:tc>
        <w:tc>
          <w:tcPr>
            <w:tcW w:w="769" w:type="dxa"/>
            <w:gridSpan w:val="2"/>
            <w:tcBorders>
              <w:top w:val="nil"/>
              <w:left w:val="nil"/>
              <w:bottom w:val="single" w:sz="4" w:space="0" w:color="auto"/>
              <w:right w:val="single" w:sz="8" w:space="0" w:color="auto"/>
            </w:tcBorders>
            <w:shd w:val="clear" w:color="auto" w:fill="auto"/>
            <w:noWrap/>
            <w:vAlign w:val="bottom"/>
            <w:hideMark/>
          </w:tcPr>
          <w:p w:rsidR="009A7F43" w:rsidRPr="00E71ACD" w:rsidRDefault="009A7F43" w:rsidP="001048CF">
            <w:pPr>
              <w:jc w:val="center"/>
              <w:rPr>
                <w:i/>
                <w:iCs/>
                <w:sz w:val="16"/>
                <w:szCs w:val="16"/>
              </w:rPr>
            </w:pPr>
            <w:r w:rsidRPr="00E71ACD">
              <w:rPr>
                <w:i/>
                <w:iCs/>
                <w:sz w:val="16"/>
                <w:szCs w:val="16"/>
              </w:rPr>
              <w:t>low</w:t>
            </w:r>
          </w:p>
        </w:tc>
      </w:tr>
      <w:tr w:rsidR="009A7F43" w:rsidRPr="00E71ACD" w:rsidTr="009C6002">
        <w:trPr>
          <w:trHeight w:val="270"/>
          <w:jc w:val="center"/>
        </w:trPr>
        <w:tc>
          <w:tcPr>
            <w:tcW w:w="484" w:type="dxa"/>
            <w:gridSpan w:val="2"/>
            <w:tcBorders>
              <w:top w:val="nil"/>
              <w:left w:val="single" w:sz="8" w:space="0" w:color="auto"/>
              <w:bottom w:val="single" w:sz="4" w:space="0" w:color="auto"/>
              <w:right w:val="nil"/>
            </w:tcBorders>
            <w:shd w:val="clear" w:color="auto" w:fill="auto"/>
            <w:noWrap/>
            <w:vAlign w:val="bottom"/>
            <w:hideMark/>
          </w:tcPr>
          <w:p w:rsidR="009A7F43" w:rsidRPr="00E71ACD" w:rsidRDefault="009A7F43" w:rsidP="001048CF">
            <w:pPr>
              <w:jc w:val="right"/>
              <w:rPr>
                <w:sz w:val="16"/>
                <w:szCs w:val="16"/>
              </w:rPr>
            </w:pPr>
            <w:r w:rsidRPr="00E71ACD">
              <w:rPr>
                <w:sz w:val="16"/>
                <w:szCs w:val="16"/>
              </w:rPr>
              <w:t>2</w:t>
            </w:r>
          </w:p>
        </w:tc>
        <w:tc>
          <w:tcPr>
            <w:tcW w:w="2152" w:type="dxa"/>
            <w:tcBorders>
              <w:top w:val="nil"/>
              <w:left w:val="single" w:sz="8" w:space="0" w:color="auto"/>
              <w:bottom w:val="single" w:sz="4" w:space="0" w:color="auto"/>
              <w:right w:val="single" w:sz="8" w:space="0" w:color="auto"/>
            </w:tcBorders>
            <w:shd w:val="clear" w:color="auto" w:fill="auto"/>
            <w:noWrap/>
            <w:vAlign w:val="bottom"/>
            <w:hideMark/>
          </w:tcPr>
          <w:p w:rsidR="009A7F43" w:rsidRPr="00E71ACD" w:rsidRDefault="009A7F43" w:rsidP="001048CF">
            <w:pPr>
              <w:rPr>
                <w:sz w:val="16"/>
                <w:szCs w:val="16"/>
              </w:rPr>
            </w:pPr>
            <w:r w:rsidRPr="00E71ACD">
              <w:rPr>
                <w:sz w:val="16"/>
                <w:szCs w:val="16"/>
              </w:rPr>
              <w:t>Terjadi kerusakan pada mesin-mesin</w:t>
            </w:r>
          </w:p>
        </w:tc>
        <w:tc>
          <w:tcPr>
            <w:tcW w:w="686" w:type="dxa"/>
            <w:gridSpan w:val="2"/>
            <w:tcBorders>
              <w:top w:val="nil"/>
              <w:left w:val="nil"/>
              <w:bottom w:val="single" w:sz="4" w:space="0" w:color="auto"/>
              <w:right w:val="single" w:sz="8" w:space="0" w:color="auto"/>
            </w:tcBorders>
            <w:shd w:val="clear" w:color="auto" w:fill="auto"/>
            <w:noWrap/>
            <w:vAlign w:val="bottom"/>
            <w:hideMark/>
          </w:tcPr>
          <w:p w:rsidR="009A7F43" w:rsidRPr="00E71ACD" w:rsidRDefault="009A7F43" w:rsidP="001048CF">
            <w:pPr>
              <w:jc w:val="center"/>
              <w:rPr>
                <w:sz w:val="16"/>
                <w:szCs w:val="16"/>
              </w:rPr>
            </w:pPr>
            <w:r w:rsidRPr="00E71ACD">
              <w:rPr>
                <w:sz w:val="16"/>
                <w:szCs w:val="16"/>
              </w:rPr>
              <w:t>2.80</w:t>
            </w:r>
          </w:p>
        </w:tc>
        <w:tc>
          <w:tcPr>
            <w:tcW w:w="769" w:type="dxa"/>
            <w:gridSpan w:val="2"/>
            <w:tcBorders>
              <w:top w:val="nil"/>
              <w:left w:val="nil"/>
              <w:bottom w:val="single" w:sz="4" w:space="0" w:color="auto"/>
              <w:right w:val="single" w:sz="8" w:space="0" w:color="auto"/>
            </w:tcBorders>
            <w:shd w:val="clear" w:color="auto" w:fill="auto"/>
            <w:noWrap/>
            <w:vAlign w:val="bottom"/>
            <w:hideMark/>
          </w:tcPr>
          <w:p w:rsidR="009A7F43" w:rsidRPr="00E71ACD" w:rsidRDefault="009A7F43" w:rsidP="001048CF">
            <w:pPr>
              <w:jc w:val="center"/>
              <w:rPr>
                <w:i/>
                <w:iCs/>
                <w:sz w:val="16"/>
                <w:szCs w:val="16"/>
              </w:rPr>
            </w:pPr>
            <w:r w:rsidRPr="00E71ACD">
              <w:rPr>
                <w:i/>
                <w:iCs/>
                <w:sz w:val="16"/>
                <w:szCs w:val="16"/>
              </w:rPr>
              <w:t>low</w:t>
            </w:r>
          </w:p>
        </w:tc>
      </w:tr>
      <w:tr w:rsidR="009A7F43" w:rsidRPr="00E71ACD" w:rsidTr="009C6002">
        <w:trPr>
          <w:trHeight w:val="270"/>
          <w:jc w:val="center"/>
        </w:trPr>
        <w:tc>
          <w:tcPr>
            <w:tcW w:w="484" w:type="dxa"/>
            <w:gridSpan w:val="2"/>
            <w:tcBorders>
              <w:top w:val="nil"/>
              <w:left w:val="single" w:sz="8" w:space="0" w:color="auto"/>
              <w:bottom w:val="single" w:sz="4" w:space="0" w:color="auto"/>
              <w:right w:val="nil"/>
            </w:tcBorders>
            <w:shd w:val="clear" w:color="auto" w:fill="auto"/>
            <w:noWrap/>
            <w:vAlign w:val="bottom"/>
            <w:hideMark/>
          </w:tcPr>
          <w:p w:rsidR="009A7F43" w:rsidRPr="00E71ACD" w:rsidRDefault="009A7F43" w:rsidP="001048CF">
            <w:pPr>
              <w:jc w:val="right"/>
              <w:rPr>
                <w:sz w:val="16"/>
                <w:szCs w:val="16"/>
              </w:rPr>
            </w:pPr>
            <w:r w:rsidRPr="00E71ACD">
              <w:rPr>
                <w:sz w:val="16"/>
                <w:szCs w:val="16"/>
              </w:rPr>
              <w:t>3</w:t>
            </w:r>
          </w:p>
        </w:tc>
        <w:tc>
          <w:tcPr>
            <w:tcW w:w="2152" w:type="dxa"/>
            <w:tcBorders>
              <w:top w:val="nil"/>
              <w:left w:val="single" w:sz="8" w:space="0" w:color="auto"/>
              <w:bottom w:val="single" w:sz="4" w:space="0" w:color="auto"/>
              <w:right w:val="single" w:sz="8" w:space="0" w:color="auto"/>
            </w:tcBorders>
            <w:shd w:val="clear" w:color="auto" w:fill="auto"/>
            <w:noWrap/>
            <w:vAlign w:val="bottom"/>
            <w:hideMark/>
          </w:tcPr>
          <w:p w:rsidR="009A7F43" w:rsidRPr="00E71ACD" w:rsidRDefault="009A7F43" w:rsidP="001048CF">
            <w:pPr>
              <w:rPr>
                <w:sz w:val="16"/>
                <w:szCs w:val="16"/>
              </w:rPr>
            </w:pPr>
            <w:r w:rsidRPr="00E71ACD">
              <w:rPr>
                <w:sz w:val="16"/>
                <w:szCs w:val="16"/>
              </w:rPr>
              <w:t>Kematian</w:t>
            </w:r>
          </w:p>
        </w:tc>
        <w:tc>
          <w:tcPr>
            <w:tcW w:w="686" w:type="dxa"/>
            <w:gridSpan w:val="2"/>
            <w:tcBorders>
              <w:top w:val="nil"/>
              <w:left w:val="nil"/>
              <w:bottom w:val="single" w:sz="4" w:space="0" w:color="auto"/>
              <w:right w:val="single" w:sz="8" w:space="0" w:color="auto"/>
            </w:tcBorders>
            <w:shd w:val="clear" w:color="auto" w:fill="auto"/>
            <w:noWrap/>
            <w:vAlign w:val="bottom"/>
            <w:hideMark/>
          </w:tcPr>
          <w:p w:rsidR="009A7F43" w:rsidRPr="00E71ACD" w:rsidRDefault="009A7F43" w:rsidP="001048CF">
            <w:pPr>
              <w:jc w:val="center"/>
              <w:rPr>
                <w:sz w:val="16"/>
                <w:szCs w:val="16"/>
              </w:rPr>
            </w:pPr>
            <w:r w:rsidRPr="00E71ACD">
              <w:rPr>
                <w:sz w:val="16"/>
                <w:szCs w:val="16"/>
              </w:rPr>
              <w:t>2.22</w:t>
            </w:r>
          </w:p>
        </w:tc>
        <w:tc>
          <w:tcPr>
            <w:tcW w:w="769" w:type="dxa"/>
            <w:gridSpan w:val="2"/>
            <w:tcBorders>
              <w:top w:val="nil"/>
              <w:left w:val="nil"/>
              <w:bottom w:val="single" w:sz="4" w:space="0" w:color="auto"/>
              <w:right w:val="single" w:sz="8" w:space="0" w:color="auto"/>
            </w:tcBorders>
            <w:shd w:val="clear" w:color="auto" w:fill="auto"/>
            <w:noWrap/>
            <w:vAlign w:val="bottom"/>
            <w:hideMark/>
          </w:tcPr>
          <w:p w:rsidR="009A7F43" w:rsidRPr="00E71ACD" w:rsidRDefault="009A7F43" w:rsidP="001048CF">
            <w:pPr>
              <w:jc w:val="center"/>
              <w:rPr>
                <w:i/>
                <w:iCs/>
                <w:sz w:val="16"/>
                <w:szCs w:val="16"/>
              </w:rPr>
            </w:pPr>
            <w:r w:rsidRPr="00E71ACD">
              <w:rPr>
                <w:i/>
                <w:iCs/>
                <w:sz w:val="16"/>
                <w:szCs w:val="16"/>
              </w:rPr>
              <w:t>low</w:t>
            </w:r>
          </w:p>
        </w:tc>
      </w:tr>
      <w:tr w:rsidR="009A7F43" w:rsidRPr="00E71ACD" w:rsidTr="009C6002">
        <w:trPr>
          <w:trHeight w:val="270"/>
          <w:jc w:val="center"/>
        </w:trPr>
        <w:tc>
          <w:tcPr>
            <w:tcW w:w="484" w:type="dxa"/>
            <w:gridSpan w:val="2"/>
            <w:tcBorders>
              <w:top w:val="nil"/>
              <w:left w:val="single" w:sz="8" w:space="0" w:color="auto"/>
              <w:bottom w:val="single" w:sz="4" w:space="0" w:color="auto"/>
              <w:right w:val="nil"/>
            </w:tcBorders>
            <w:shd w:val="clear" w:color="auto" w:fill="auto"/>
            <w:noWrap/>
            <w:vAlign w:val="bottom"/>
            <w:hideMark/>
          </w:tcPr>
          <w:p w:rsidR="009A7F43" w:rsidRPr="00E71ACD" w:rsidRDefault="009A7F43" w:rsidP="001048CF">
            <w:pPr>
              <w:jc w:val="right"/>
              <w:rPr>
                <w:sz w:val="16"/>
                <w:szCs w:val="16"/>
              </w:rPr>
            </w:pPr>
            <w:r w:rsidRPr="00E71ACD">
              <w:rPr>
                <w:sz w:val="16"/>
                <w:szCs w:val="16"/>
              </w:rPr>
              <w:t>4</w:t>
            </w:r>
          </w:p>
        </w:tc>
        <w:tc>
          <w:tcPr>
            <w:tcW w:w="2152" w:type="dxa"/>
            <w:tcBorders>
              <w:top w:val="nil"/>
              <w:left w:val="single" w:sz="8" w:space="0" w:color="auto"/>
              <w:bottom w:val="single" w:sz="4" w:space="0" w:color="auto"/>
              <w:right w:val="single" w:sz="8" w:space="0" w:color="auto"/>
            </w:tcBorders>
            <w:shd w:val="clear" w:color="auto" w:fill="auto"/>
            <w:noWrap/>
            <w:vAlign w:val="bottom"/>
            <w:hideMark/>
          </w:tcPr>
          <w:p w:rsidR="009A7F43" w:rsidRPr="00E71ACD" w:rsidRDefault="009A7F43" w:rsidP="001048CF">
            <w:pPr>
              <w:rPr>
                <w:sz w:val="16"/>
                <w:szCs w:val="16"/>
              </w:rPr>
            </w:pPr>
            <w:r w:rsidRPr="00E71ACD">
              <w:rPr>
                <w:sz w:val="16"/>
                <w:szCs w:val="16"/>
              </w:rPr>
              <w:t>Peledakan</w:t>
            </w:r>
          </w:p>
        </w:tc>
        <w:tc>
          <w:tcPr>
            <w:tcW w:w="686" w:type="dxa"/>
            <w:gridSpan w:val="2"/>
            <w:tcBorders>
              <w:top w:val="nil"/>
              <w:left w:val="nil"/>
              <w:bottom w:val="single" w:sz="4" w:space="0" w:color="auto"/>
              <w:right w:val="single" w:sz="8" w:space="0" w:color="auto"/>
            </w:tcBorders>
            <w:shd w:val="clear" w:color="auto" w:fill="auto"/>
            <w:noWrap/>
            <w:vAlign w:val="bottom"/>
            <w:hideMark/>
          </w:tcPr>
          <w:p w:rsidR="009A7F43" w:rsidRPr="00E71ACD" w:rsidRDefault="009A7F43" w:rsidP="001048CF">
            <w:pPr>
              <w:jc w:val="center"/>
              <w:rPr>
                <w:sz w:val="16"/>
                <w:szCs w:val="16"/>
              </w:rPr>
            </w:pPr>
            <w:r w:rsidRPr="00E71ACD">
              <w:rPr>
                <w:sz w:val="16"/>
                <w:szCs w:val="16"/>
              </w:rPr>
              <w:t>2.58</w:t>
            </w:r>
          </w:p>
        </w:tc>
        <w:tc>
          <w:tcPr>
            <w:tcW w:w="769" w:type="dxa"/>
            <w:gridSpan w:val="2"/>
            <w:tcBorders>
              <w:top w:val="nil"/>
              <w:left w:val="nil"/>
              <w:bottom w:val="single" w:sz="4" w:space="0" w:color="auto"/>
              <w:right w:val="single" w:sz="8" w:space="0" w:color="auto"/>
            </w:tcBorders>
            <w:shd w:val="clear" w:color="auto" w:fill="auto"/>
            <w:noWrap/>
            <w:vAlign w:val="bottom"/>
            <w:hideMark/>
          </w:tcPr>
          <w:p w:rsidR="009A7F43" w:rsidRPr="00E71ACD" w:rsidRDefault="009A7F43" w:rsidP="001048CF">
            <w:pPr>
              <w:jc w:val="center"/>
              <w:rPr>
                <w:i/>
                <w:iCs/>
                <w:sz w:val="16"/>
                <w:szCs w:val="16"/>
              </w:rPr>
            </w:pPr>
            <w:r w:rsidRPr="00E71ACD">
              <w:rPr>
                <w:i/>
                <w:iCs/>
                <w:sz w:val="16"/>
                <w:szCs w:val="16"/>
              </w:rPr>
              <w:t>low</w:t>
            </w:r>
          </w:p>
        </w:tc>
      </w:tr>
      <w:tr w:rsidR="009A7F43" w:rsidRPr="00E71ACD" w:rsidTr="009C6002">
        <w:trPr>
          <w:trHeight w:val="270"/>
          <w:jc w:val="center"/>
        </w:trPr>
        <w:tc>
          <w:tcPr>
            <w:tcW w:w="484" w:type="dxa"/>
            <w:gridSpan w:val="2"/>
            <w:tcBorders>
              <w:top w:val="nil"/>
              <w:left w:val="single" w:sz="8" w:space="0" w:color="auto"/>
              <w:bottom w:val="single" w:sz="4" w:space="0" w:color="auto"/>
              <w:right w:val="nil"/>
            </w:tcBorders>
            <w:shd w:val="clear" w:color="auto" w:fill="auto"/>
            <w:noWrap/>
            <w:vAlign w:val="bottom"/>
            <w:hideMark/>
          </w:tcPr>
          <w:p w:rsidR="009A7F43" w:rsidRPr="00E71ACD" w:rsidRDefault="009A7F43" w:rsidP="001048CF">
            <w:pPr>
              <w:jc w:val="right"/>
              <w:rPr>
                <w:sz w:val="16"/>
                <w:szCs w:val="16"/>
              </w:rPr>
            </w:pPr>
            <w:r w:rsidRPr="00E71ACD">
              <w:rPr>
                <w:sz w:val="16"/>
                <w:szCs w:val="16"/>
              </w:rPr>
              <w:t>5</w:t>
            </w:r>
          </w:p>
        </w:tc>
        <w:tc>
          <w:tcPr>
            <w:tcW w:w="2152" w:type="dxa"/>
            <w:tcBorders>
              <w:top w:val="nil"/>
              <w:left w:val="single" w:sz="8" w:space="0" w:color="auto"/>
              <w:bottom w:val="single" w:sz="4" w:space="0" w:color="auto"/>
              <w:right w:val="single" w:sz="8" w:space="0" w:color="auto"/>
            </w:tcBorders>
            <w:shd w:val="clear" w:color="auto" w:fill="auto"/>
            <w:noWrap/>
            <w:vAlign w:val="bottom"/>
            <w:hideMark/>
          </w:tcPr>
          <w:p w:rsidR="009A7F43" w:rsidRPr="00E71ACD" w:rsidRDefault="009A7F43" w:rsidP="001048CF">
            <w:pPr>
              <w:rPr>
                <w:sz w:val="16"/>
                <w:szCs w:val="16"/>
              </w:rPr>
            </w:pPr>
            <w:r w:rsidRPr="00E71ACD">
              <w:rPr>
                <w:sz w:val="16"/>
                <w:szCs w:val="16"/>
              </w:rPr>
              <w:t>Kebakaran</w:t>
            </w:r>
          </w:p>
        </w:tc>
        <w:tc>
          <w:tcPr>
            <w:tcW w:w="686" w:type="dxa"/>
            <w:gridSpan w:val="2"/>
            <w:tcBorders>
              <w:top w:val="nil"/>
              <w:left w:val="nil"/>
              <w:bottom w:val="single" w:sz="4" w:space="0" w:color="auto"/>
              <w:right w:val="single" w:sz="8" w:space="0" w:color="auto"/>
            </w:tcBorders>
            <w:shd w:val="clear" w:color="auto" w:fill="auto"/>
            <w:noWrap/>
            <w:vAlign w:val="bottom"/>
            <w:hideMark/>
          </w:tcPr>
          <w:p w:rsidR="009A7F43" w:rsidRPr="00E71ACD" w:rsidRDefault="009A7F43" w:rsidP="001048CF">
            <w:pPr>
              <w:jc w:val="center"/>
              <w:rPr>
                <w:sz w:val="16"/>
                <w:szCs w:val="16"/>
              </w:rPr>
            </w:pPr>
            <w:r w:rsidRPr="00E71ACD">
              <w:rPr>
                <w:sz w:val="16"/>
                <w:szCs w:val="16"/>
              </w:rPr>
              <w:t>3.08</w:t>
            </w:r>
          </w:p>
        </w:tc>
        <w:tc>
          <w:tcPr>
            <w:tcW w:w="769" w:type="dxa"/>
            <w:gridSpan w:val="2"/>
            <w:tcBorders>
              <w:top w:val="nil"/>
              <w:left w:val="nil"/>
              <w:bottom w:val="single" w:sz="4" w:space="0" w:color="auto"/>
              <w:right w:val="single" w:sz="8" w:space="0" w:color="auto"/>
            </w:tcBorders>
            <w:shd w:val="clear" w:color="auto" w:fill="auto"/>
            <w:noWrap/>
            <w:vAlign w:val="bottom"/>
            <w:hideMark/>
          </w:tcPr>
          <w:p w:rsidR="009A7F43" w:rsidRPr="00E71ACD" w:rsidRDefault="009A7F43" w:rsidP="001048CF">
            <w:pPr>
              <w:jc w:val="center"/>
              <w:rPr>
                <w:i/>
                <w:iCs/>
                <w:sz w:val="16"/>
                <w:szCs w:val="16"/>
              </w:rPr>
            </w:pPr>
            <w:r w:rsidRPr="00E71ACD">
              <w:rPr>
                <w:i/>
                <w:iCs/>
                <w:sz w:val="16"/>
                <w:szCs w:val="16"/>
              </w:rPr>
              <w:t>low</w:t>
            </w:r>
          </w:p>
        </w:tc>
      </w:tr>
      <w:tr w:rsidR="009C6002" w:rsidRPr="00E71ACD" w:rsidTr="009C6002">
        <w:trPr>
          <w:trHeight w:val="270"/>
          <w:jc w:val="center"/>
        </w:trPr>
        <w:tc>
          <w:tcPr>
            <w:tcW w:w="484" w:type="dxa"/>
            <w:gridSpan w:val="2"/>
            <w:tcBorders>
              <w:top w:val="nil"/>
              <w:left w:val="single" w:sz="8" w:space="0" w:color="auto"/>
              <w:bottom w:val="single" w:sz="4" w:space="0" w:color="auto"/>
              <w:right w:val="nil"/>
            </w:tcBorders>
            <w:shd w:val="clear" w:color="auto" w:fill="D9D9D9" w:themeFill="background1" w:themeFillShade="D9"/>
            <w:noWrap/>
            <w:vAlign w:val="center"/>
            <w:hideMark/>
          </w:tcPr>
          <w:p w:rsidR="009C6002" w:rsidRPr="00E71ACD" w:rsidRDefault="009C6002" w:rsidP="009C6002">
            <w:pPr>
              <w:jc w:val="right"/>
              <w:rPr>
                <w:b/>
                <w:bCs/>
                <w:sz w:val="16"/>
                <w:szCs w:val="16"/>
              </w:rPr>
            </w:pPr>
            <w:r w:rsidRPr="00E71ACD">
              <w:rPr>
                <w:b/>
                <w:bCs/>
                <w:sz w:val="16"/>
                <w:szCs w:val="16"/>
              </w:rPr>
              <w:t>H.</w:t>
            </w:r>
          </w:p>
        </w:tc>
        <w:tc>
          <w:tcPr>
            <w:tcW w:w="2152" w:type="dxa"/>
            <w:tcBorders>
              <w:top w:val="nil"/>
              <w:left w:val="single" w:sz="8" w:space="0" w:color="auto"/>
              <w:bottom w:val="single" w:sz="4" w:space="0" w:color="auto"/>
              <w:right w:val="single" w:sz="8" w:space="0" w:color="auto"/>
            </w:tcBorders>
            <w:shd w:val="clear" w:color="auto" w:fill="D9D9D9" w:themeFill="background1" w:themeFillShade="D9"/>
            <w:noWrap/>
            <w:vAlign w:val="center"/>
            <w:hideMark/>
          </w:tcPr>
          <w:p w:rsidR="009C6002" w:rsidRPr="00E71ACD" w:rsidRDefault="009C6002" w:rsidP="001048CF">
            <w:pPr>
              <w:rPr>
                <w:b/>
                <w:bCs/>
                <w:sz w:val="16"/>
                <w:szCs w:val="16"/>
              </w:rPr>
            </w:pPr>
            <w:r w:rsidRPr="00E71ACD">
              <w:rPr>
                <w:b/>
                <w:bCs/>
                <w:sz w:val="16"/>
                <w:szCs w:val="16"/>
              </w:rPr>
              <w:t>Force Majeur</w:t>
            </w:r>
          </w:p>
        </w:tc>
        <w:tc>
          <w:tcPr>
            <w:tcW w:w="686" w:type="dxa"/>
            <w:gridSpan w:val="2"/>
            <w:tcBorders>
              <w:top w:val="nil"/>
              <w:left w:val="nil"/>
              <w:bottom w:val="single" w:sz="4" w:space="0" w:color="auto"/>
              <w:right w:val="single" w:sz="8" w:space="0" w:color="auto"/>
            </w:tcBorders>
            <w:shd w:val="clear" w:color="auto" w:fill="D9D9D9" w:themeFill="background1" w:themeFillShade="D9"/>
            <w:noWrap/>
            <w:vAlign w:val="bottom"/>
            <w:hideMark/>
          </w:tcPr>
          <w:p w:rsidR="009C6002" w:rsidRPr="00E71ACD" w:rsidRDefault="009C6002" w:rsidP="001048CF">
            <w:pPr>
              <w:jc w:val="center"/>
              <w:rPr>
                <w:sz w:val="16"/>
                <w:szCs w:val="16"/>
              </w:rPr>
            </w:pPr>
            <w:r w:rsidRPr="00E71ACD">
              <w:rPr>
                <w:sz w:val="16"/>
                <w:szCs w:val="16"/>
              </w:rPr>
              <w:t> </w:t>
            </w:r>
          </w:p>
        </w:tc>
        <w:tc>
          <w:tcPr>
            <w:tcW w:w="769" w:type="dxa"/>
            <w:gridSpan w:val="2"/>
            <w:tcBorders>
              <w:top w:val="nil"/>
              <w:left w:val="nil"/>
              <w:bottom w:val="single" w:sz="4" w:space="0" w:color="auto"/>
              <w:right w:val="single" w:sz="8" w:space="0" w:color="auto"/>
            </w:tcBorders>
            <w:shd w:val="clear" w:color="auto" w:fill="D9D9D9" w:themeFill="background1" w:themeFillShade="D9"/>
            <w:noWrap/>
            <w:vAlign w:val="center"/>
            <w:hideMark/>
          </w:tcPr>
          <w:p w:rsidR="009C6002" w:rsidRPr="00E71ACD" w:rsidRDefault="009C6002" w:rsidP="001048CF">
            <w:pPr>
              <w:jc w:val="center"/>
              <w:rPr>
                <w:b/>
                <w:bCs/>
                <w:i/>
                <w:iCs/>
                <w:sz w:val="16"/>
                <w:szCs w:val="16"/>
              </w:rPr>
            </w:pPr>
            <w:r w:rsidRPr="00E71ACD">
              <w:rPr>
                <w:b/>
                <w:bCs/>
                <w:i/>
                <w:iCs/>
                <w:sz w:val="16"/>
                <w:szCs w:val="16"/>
              </w:rPr>
              <w:t> </w:t>
            </w:r>
          </w:p>
        </w:tc>
      </w:tr>
      <w:tr w:rsidR="009C6002" w:rsidRPr="00E71ACD" w:rsidTr="009C6002">
        <w:trPr>
          <w:trHeight w:val="270"/>
          <w:jc w:val="center"/>
        </w:trPr>
        <w:tc>
          <w:tcPr>
            <w:tcW w:w="484" w:type="dxa"/>
            <w:gridSpan w:val="2"/>
            <w:tcBorders>
              <w:top w:val="nil"/>
              <w:left w:val="single" w:sz="8" w:space="0" w:color="auto"/>
              <w:bottom w:val="single" w:sz="4" w:space="0" w:color="auto"/>
              <w:right w:val="nil"/>
            </w:tcBorders>
            <w:shd w:val="clear" w:color="auto" w:fill="auto"/>
            <w:noWrap/>
            <w:vAlign w:val="bottom"/>
            <w:hideMark/>
          </w:tcPr>
          <w:p w:rsidR="009C6002" w:rsidRPr="00E71ACD" w:rsidRDefault="009C6002" w:rsidP="001048CF">
            <w:pPr>
              <w:jc w:val="right"/>
              <w:rPr>
                <w:sz w:val="16"/>
                <w:szCs w:val="16"/>
              </w:rPr>
            </w:pPr>
            <w:r w:rsidRPr="00E71ACD">
              <w:rPr>
                <w:sz w:val="16"/>
                <w:szCs w:val="16"/>
              </w:rPr>
              <w:t>1</w:t>
            </w:r>
          </w:p>
        </w:tc>
        <w:tc>
          <w:tcPr>
            <w:tcW w:w="2152" w:type="dxa"/>
            <w:tcBorders>
              <w:top w:val="nil"/>
              <w:left w:val="single" w:sz="8" w:space="0" w:color="auto"/>
              <w:bottom w:val="single" w:sz="4" w:space="0" w:color="auto"/>
              <w:right w:val="single" w:sz="8" w:space="0" w:color="auto"/>
            </w:tcBorders>
            <w:shd w:val="clear" w:color="auto" w:fill="auto"/>
            <w:noWrap/>
            <w:vAlign w:val="bottom"/>
            <w:hideMark/>
          </w:tcPr>
          <w:p w:rsidR="009C6002" w:rsidRPr="00E71ACD" w:rsidRDefault="009C6002" w:rsidP="001048CF">
            <w:pPr>
              <w:rPr>
                <w:sz w:val="16"/>
                <w:szCs w:val="16"/>
              </w:rPr>
            </w:pPr>
            <w:r w:rsidRPr="00E71ACD">
              <w:rPr>
                <w:sz w:val="16"/>
                <w:szCs w:val="16"/>
              </w:rPr>
              <w:t>Kerusakan pada tempat kerja</w:t>
            </w:r>
          </w:p>
        </w:tc>
        <w:tc>
          <w:tcPr>
            <w:tcW w:w="686" w:type="dxa"/>
            <w:gridSpan w:val="2"/>
            <w:tcBorders>
              <w:top w:val="nil"/>
              <w:left w:val="nil"/>
              <w:bottom w:val="single" w:sz="4" w:space="0" w:color="auto"/>
              <w:right w:val="single" w:sz="8" w:space="0" w:color="auto"/>
            </w:tcBorders>
            <w:shd w:val="clear" w:color="auto" w:fill="auto"/>
            <w:noWrap/>
            <w:vAlign w:val="bottom"/>
            <w:hideMark/>
          </w:tcPr>
          <w:p w:rsidR="009C6002" w:rsidRPr="00E71ACD" w:rsidRDefault="009C6002" w:rsidP="001048CF">
            <w:pPr>
              <w:jc w:val="center"/>
              <w:rPr>
                <w:sz w:val="16"/>
                <w:szCs w:val="16"/>
              </w:rPr>
            </w:pPr>
            <w:r w:rsidRPr="00E71ACD">
              <w:rPr>
                <w:sz w:val="16"/>
                <w:szCs w:val="16"/>
              </w:rPr>
              <w:t>3.47</w:t>
            </w:r>
          </w:p>
        </w:tc>
        <w:tc>
          <w:tcPr>
            <w:tcW w:w="769" w:type="dxa"/>
            <w:gridSpan w:val="2"/>
            <w:tcBorders>
              <w:top w:val="nil"/>
              <w:left w:val="nil"/>
              <w:bottom w:val="single" w:sz="4" w:space="0" w:color="auto"/>
              <w:right w:val="single" w:sz="8" w:space="0" w:color="auto"/>
            </w:tcBorders>
            <w:shd w:val="clear" w:color="auto" w:fill="auto"/>
            <w:noWrap/>
            <w:vAlign w:val="bottom"/>
            <w:hideMark/>
          </w:tcPr>
          <w:p w:rsidR="009C6002" w:rsidRPr="00E71ACD" w:rsidRDefault="009C6002" w:rsidP="001048CF">
            <w:pPr>
              <w:jc w:val="center"/>
              <w:rPr>
                <w:i/>
                <w:iCs/>
                <w:sz w:val="16"/>
                <w:szCs w:val="16"/>
              </w:rPr>
            </w:pPr>
            <w:r w:rsidRPr="00E71ACD">
              <w:rPr>
                <w:i/>
                <w:iCs/>
                <w:sz w:val="16"/>
                <w:szCs w:val="16"/>
              </w:rPr>
              <w:t>low</w:t>
            </w:r>
          </w:p>
        </w:tc>
      </w:tr>
      <w:tr w:rsidR="009C6002" w:rsidRPr="00E71ACD" w:rsidTr="009C6002">
        <w:trPr>
          <w:trHeight w:val="270"/>
          <w:jc w:val="center"/>
        </w:trPr>
        <w:tc>
          <w:tcPr>
            <w:tcW w:w="484" w:type="dxa"/>
            <w:gridSpan w:val="2"/>
            <w:tcBorders>
              <w:top w:val="nil"/>
              <w:left w:val="single" w:sz="8" w:space="0" w:color="auto"/>
              <w:bottom w:val="single" w:sz="4" w:space="0" w:color="auto"/>
              <w:right w:val="nil"/>
            </w:tcBorders>
            <w:shd w:val="clear" w:color="auto" w:fill="auto"/>
            <w:noWrap/>
            <w:vAlign w:val="bottom"/>
            <w:hideMark/>
          </w:tcPr>
          <w:p w:rsidR="009C6002" w:rsidRPr="00E71ACD" w:rsidRDefault="009C6002" w:rsidP="001048CF">
            <w:pPr>
              <w:jc w:val="right"/>
              <w:rPr>
                <w:sz w:val="16"/>
                <w:szCs w:val="16"/>
              </w:rPr>
            </w:pPr>
            <w:r w:rsidRPr="00E71ACD">
              <w:rPr>
                <w:sz w:val="16"/>
                <w:szCs w:val="16"/>
              </w:rPr>
              <w:t>2</w:t>
            </w:r>
          </w:p>
        </w:tc>
        <w:tc>
          <w:tcPr>
            <w:tcW w:w="2152" w:type="dxa"/>
            <w:tcBorders>
              <w:top w:val="nil"/>
              <w:left w:val="single" w:sz="8" w:space="0" w:color="auto"/>
              <w:bottom w:val="single" w:sz="4" w:space="0" w:color="auto"/>
              <w:right w:val="single" w:sz="8" w:space="0" w:color="auto"/>
            </w:tcBorders>
            <w:shd w:val="clear" w:color="auto" w:fill="auto"/>
            <w:noWrap/>
            <w:vAlign w:val="bottom"/>
            <w:hideMark/>
          </w:tcPr>
          <w:p w:rsidR="009C6002" w:rsidRPr="00E71ACD" w:rsidRDefault="009C6002" w:rsidP="001048CF">
            <w:pPr>
              <w:rPr>
                <w:sz w:val="16"/>
                <w:szCs w:val="16"/>
              </w:rPr>
            </w:pPr>
            <w:r w:rsidRPr="00E71ACD">
              <w:rPr>
                <w:sz w:val="16"/>
                <w:szCs w:val="16"/>
              </w:rPr>
              <w:t>Kematian</w:t>
            </w:r>
          </w:p>
        </w:tc>
        <w:tc>
          <w:tcPr>
            <w:tcW w:w="686" w:type="dxa"/>
            <w:gridSpan w:val="2"/>
            <w:tcBorders>
              <w:top w:val="nil"/>
              <w:left w:val="nil"/>
              <w:bottom w:val="single" w:sz="4" w:space="0" w:color="auto"/>
              <w:right w:val="single" w:sz="8" w:space="0" w:color="auto"/>
            </w:tcBorders>
            <w:shd w:val="clear" w:color="auto" w:fill="auto"/>
            <w:noWrap/>
            <w:vAlign w:val="bottom"/>
            <w:hideMark/>
          </w:tcPr>
          <w:p w:rsidR="009C6002" w:rsidRPr="00E71ACD" w:rsidRDefault="009C6002" w:rsidP="001048CF">
            <w:pPr>
              <w:jc w:val="center"/>
              <w:rPr>
                <w:sz w:val="16"/>
                <w:szCs w:val="16"/>
              </w:rPr>
            </w:pPr>
            <w:r w:rsidRPr="00E71ACD">
              <w:rPr>
                <w:sz w:val="16"/>
                <w:szCs w:val="16"/>
              </w:rPr>
              <w:t>3.12</w:t>
            </w:r>
          </w:p>
        </w:tc>
        <w:tc>
          <w:tcPr>
            <w:tcW w:w="769" w:type="dxa"/>
            <w:gridSpan w:val="2"/>
            <w:tcBorders>
              <w:top w:val="nil"/>
              <w:left w:val="nil"/>
              <w:bottom w:val="single" w:sz="4" w:space="0" w:color="auto"/>
              <w:right w:val="single" w:sz="8" w:space="0" w:color="auto"/>
            </w:tcBorders>
            <w:shd w:val="clear" w:color="auto" w:fill="auto"/>
            <w:noWrap/>
            <w:vAlign w:val="bottom"/>
            <w:hideMark/>
          </w:tcPr>
          <w:p w:rsidR="009C6002" w:rsidRPr="00E71ACD" w:rsidRDefault="009C6002" w:rsidP="001048CF">
            <w:pPr>
              <w:jc w:val="center"/>
              <w:rPr>
                <w:i/>
                <w:iCs/>
                <w:sz w:val="16"/>
                <w:szCs w:val="16"/>
              </w:rPr>
            </w:pPr>
            <w:r w:rsidRPr="00E71ACD">
              <w:rPr>
                <w:i/>
                <w:iCs/>
                <w:sz w:val="16"/>
                <w:szCs w:val="16"/>
              </w:rPr>
              <w:t>low</w:t>
            </w:r>
          </w:p>
        </w:tc>
      </w:tr>
      <w:tr w:rsidR="009C6002" w:rsidRPr="00E71ACD" w:rsidTr="009C6002">
        <w:trPr>
          <w:trHeight w:val="270"/>
          <w:jc w:val="center"/>
        </w:trPr>
        <w:tc>
          <w:tcPr>
            <w:tcW w:w="484" w:type="dxa"/>
            <w:gridSpan w:val="2"/>
            <w:tcBorders>
              <w:top w:val="nil"/>
              <w:left w:val="single" w:sz="8" w:space="0" w:color="auto"/>
              <w:bottom w:val="single" w:sz="4" w:space="0" w:color="auto"/>
              <w:right w:val="nil"/>
            </w:tcBorders>
            <w:shd w:val="clear" w:color="auto" w:fill="auto"/>
            <w:noWrap/>
            <w:vAlign w:val="bottom"/>
            <w:hideMark/>
          </w:tcPr>
          <w:p w:rsidR="009C6002" w:rsidRPr="00E71ACD" w:rsidRDefault="009C6002" w:rsidP="001048CF">
            <w:pPr>
              <w:jc w:val="right"/>
              <w:rPr>
                <w:sz w:val="16"/>
                <w:szCs w:val="16"/>
              </w:rPr>
            </w:pPr>
            <w:r w:rsidRPr="00E71ACD">
              <w:rPr>
                <w:sz w:val="16"/>
                <w:szCs w:val="16"/>
              </w:rPr>
              <w:t>3</w:t>
            </w:r>
          </w:p>
        </w:tc>
        <w:tc>
          <w:tcPr>
            <w:tcW w:w="2152" w:type="dxa"/>
            <w:tcBorders>
              <w:top w:val="nil"/>
              <w:left w:val="single" w:sz="8" w:space="0" w:color="auto"/>
              <w:bottom w:val="single" w:sz="4" w:space="0" w:color="auto"/>
              <w:right w:val="single" w:sz="8" w:space="0" w:color="auto"/>
            </w:tcBorders>
            <w:shd w:val="clear" w:color="auto" w:fill="auto"/>
            <w:noWrap/>
            <w:vAlign w:val="bottom"/>
            <w:hideMark/>
          </w:tcPr>
          <w:p w:rsidR="009C6002" w:rsidRPr="00E71ACD" w:rsidRDefault="009C6002" w:rsidP="001048CF">
            <w:pPr>
              <w:rPr>
                <w:sz w:val="16"/>
                <w:szCs w:val="16"/>
              </w:rPr>
            </w:pPr>
            <w:r w:rsidRPr="00E71ACD">
              <w:rPr>
                <w:sz w:val="16"/>
                <w:szCs w:val="16"/>
              </w:rPr>
              <w:t>Peledakan</w:t>
            </w:r>
          </w:p>
        </w:tc>
        <w:tc>
          <w:tcPr>
            <w:tcW w:w="686" w:type="dxa"/>
            <w:gridSpan w:val="2"/>
            <w:tcBorders>
              <w:top w:val="nil"/>
              <w:left w:val="nil"/>
              <w:bottom w:val="single" w:sz="4" w:space="0" w:color="auto"/>
              <w:right w:val="single" w:sz="8" w:space="0" w:color="auto"/>
            </w:tcBorders>
            <w:shd w:val="clear" w:color="auto" w:fill="auto"/>
            <w:noWrap/>
            <w:vAlign w:val="bottom"/>
            <w:hideMark/>
          </w:tcPr>
          <w:p w:rsidR="009C6002" w:rsidRPr="00E71ACD" w:rsidRDefault="009C6002" w:rsidP="001048CF">
            <w:pPr>
              <w:jc w:val="center"/>
              <w:rPr>
                <w:sz w:val="16"/>
                <w:szCs w:val="16"/>
              </w:rPr>
            </w:pPr>
            <w:r w:rsidRPr="00E71ACD">
              <w:rPr>
                <w:sz w:val="16"/>
                <w:szCs w:val="16"/>
              </w:rPr>
              <w:t>3.68</w:t>
            </w:r>
          </w:p>
        </w:tc>
        <w:tc>
          <w:tcPr>
            <w:tcW w:w="769" w:type="dxa"/>
            <w:gridSpan w:val="2"/>
            <w:tcBorders>
              <w:top w:val="nil"/>
              <w:left w:val="nil"/>
              <w:bottom w:val="single" w:sz="4" w:space="0" w:color="auto"/>
              <w:right w:val="single" w:sz="8" w:space="0" w:color="auto"/>
            </w:tcBorders>
            <w:shd w:val="clear" w:color="auto" w:fill="auto"/>
            <w:noWrap/>
            <w:vAlign w:val="bottom"/>
            <w:hideMark/>
          </w:tcPr>
          <w:p w:rsidR="009C6002" w:rsidRPr="00E71ACD" w:rsidRDefault="009C6002" w:rsidP="001048CF">
            <w:pPr>
              <w:jc w:val="center"/>
              <w:rPr>
                <w:i/>
                <w:iCs/>
                <w:sz w:val="16"/>
                <w:szCs w:val="16"/>
              </w:rPr>
            </w:pPr>
            <w:r w:rsidRPr="00E71ACD">
              <w:rPr>
                <w:i/>
                <w:iCs/>
                <w:sz w:val="16"/>
                <w:szCs w:val="16"/>
              </w:rPr>
              <w:t>low</w:t>
            </w:r>
          </w:p>
        </w:tc>
      </w:tr>
      <w:tr w:rsidR="009C6002" w:rsidRPr="00E71ACD" w:rsidTr="009C6002">
        <w:trPr>
          <w:trHeight w:val="270"/>
          <w:jc w:val="center"/>
        </w:trPr>
        <w:tc>
          <w:tcPr>
            <w:tcW w:w="484" w:type="dxa"/>
            <w:gridSpan w:val="2"/>
            <w:tcBorders>
              <w:top w:val="nil"/>
              <w:left w:val="single" w:sz="8" w:space="0" w:color="auto"/>
              <w:bottom w:val="single" w:sz="4" w:space="0" w:color="auto"/>
              <w:right w:val="nil"/>
            </w:tcBorders>
            <w:shd w:val="clear" w:color="auto" w:fill="auto"/>
            <w:noWrap/>
            <w:vAlign w:val="bottom"/>
            <w:hideMark/>
          </w:tcPr>
          <w:p w:rsidR="009C6002" w:rsidRPr="00E71ACD" w:rsidRDefault="009C6002" w:rsidP="001048CF">
            <w:pPr>
              <w:jc w:val="right"/>
              <w:rPr>
                <w:sz w:val="16"/>
                <w:szCs w:val="16"/>
              </w:rPr>
            </w:pPr>
            <w:r w:rsidRPr="00E71ACD">
              <w:rPr>
                <w:sz w:val="16"/>
                <w:szCs w:val="16"/>
              </w:rPr>
              <w:t>4</w:t>
            </w:r>
          </w:p>
        </w:tc>
        <w:tc>
          <w:tcPr>
            <w:tcW w:w="2152" w:type="dxa"/>
            <w:tcBorders>
              <w:top w:val="nil"/>
              <w:left w:val="single" w:sz="8" w:space="0" w:color="auto"/>
              <w:bottom w:val="single" w:sz="4" w:space="0" w:color="auto"/>
              <w:right w:val="single" w:sz="8" w:space="0" w:color="auto"/>
            </w:tcBorders>
            <w:shd w:val="clear" w:color="auto" w:fill="auto"/>
            <w:noWrap/>
            <w:vAlign w:val="bottom"/>
            <w:hideMark/>
          </w:tcPr>
          <w:p w:rsidR="009C6002" w:rsidRPr="00E71ACD" w:rsidRDefault="009C6002" w:rsidP="001048CF">
            <w:pPr>
              <w:rPr>
                <w:sz w:val="16"/>
                <w:szCs w:val="16"/>
              </w:rPr>
            </w:pPr>
            <w:r w:rsidRPr="00E71ACD">
              <w:rPr>
                <w:sz w:val="16"/>
                <w:szCs w:val="16"/>
              </w:rPr>
              <w:t>Kebakaran</w:t>
            </w:r>
          </w:p>
        </w:tc>
        <w:tc>
          <w:tcPr>
            <w:tcW w:w="686" w:type="dxa"/>
            <w:gridSpan w:val="2"/>
            <w:tcBorders>
              <w:top w:val="nil"/>
              <w:left w:val="nil"/>
              <w:bottom w:val="single" w:sz="4" w:space="0" w:color="auto"/>
              <w:right w:val="single" w:sz="8" w:space="0" w:color="auto"/>
            </w:tcBorders>
            <w:shd w:val="clear" w:color="auto" w:fill="auto"/>
            <w:noWrap/>
            <w:vAlign w:val="bottom"/>
            <w:hideMark/>
          </w:tcPr>
          <w:p w:rsidR="009C6002" w:rsidRPr="00E71ACD" w:rsidRDefault="009C6002" w:rsidP="001048CF">
            <w:pPr>
              <w:jc w:val="center"/>
              <w:rPr>
                <w:sz w:val="16"/>
                <w:szCs w:val="16"/>
              </w:rPr>
            </w:pPr>
            <w:r w:rsidRPr="00E71ACD">
              <w:rPr>
                <w:sz w:val="16"/>
                <w:szCs w:val="16"/>
              </w:rPr>
              <w:t>3.64</w:t>
            </w:r>
          </w:p>
        </w:tc>
        <w:tc>
          <w:tcPr>
            <w:tcW w:w="769" w:type="dxa"/>
            <w:gridSpan w:val="2"/>
            <w:tcBorders>
              <w:top w:val="nil"/>
              <w:left w:val="nil"/>
              <w:bottom w:val="single" w:sz="4" w:space="0" w:color="auto"/>
              <w:right w:val="single" w:sz="8" w:space="0" w:color="auto"/>
            </w:tcBorders>
            <w:shd w:val="clear" w:color="auto" w:fill="auto"/>
            <w:noWrap/>
            <w:vAlign w:val="bottom"/>
            <w:hideMark/>
          </w:tcPr>
          <w:p w:rsidR="009C6002" w:rsidRPr="00E71ACD" w:rsidRDefault="009C6002" w:rsidP="001048CF">
            <w:pPr>
              <w:jc w:val="center"/>
              <w:rPr>
                <w:i/>
                <w:iCs/>
                <w:sz w:val="16"/>
                <w:szCs w:val="16"/>
              </w:rPr>
            </w:pPr>
            <w:r w:rsidRPr="00E71ACD">
              <w:rPr>
                <w:i/>
                <w:iCs/>
                <w:sz w:val="16"/>
                <w:szCs w:val="16"/>
              </w:rPr>
              <w:t>low</w:t>
            </w:r>
          </w:p>
        </w:tc>
      </w:tr>
      <w:tr w:rsidR="009C6002" w:rsidRPr="00E71ACD" w:rsidTr="009C6002">
        <w:trPr>
          <w:trHeight w:val="270"/>
          <w:jc w:val="center"/>
        </w:trPr>
        <w:tc>
          <w:tcPr>
            <w:tcW w:w="484" w:type="dxa"/>
            <w:gridSpan w:val="2"/>
            <w:tcBorders>
              <w:top w:val="nil"/>
              <w:left w:val="single" w:sz="8" w:space="0" w:color="auto"/>
              <w:bottom w:val="single" w:sz="4" w:space="0" w:color="auto"/>
              <w:right w:val="nil"/>
            </w:tcBorders>
            <w:shd w:val="clear" w:color="auto" w:fill="auto"/>
            <w:noWrap/>
            <w:vAlign w:val="bottom"/>
            <w:hideMark/>
          </w:tcPr>
          <w:p w:rsidR="009C6002" w:rsidRPr="00E71ACD" w:rsidRDefault="009C6002" w:rsidP="001048CF">
            <w:pPr>
              <w:jc w:val="right"/>
              <w:rPr>
                <w:sz w:val="16"/>
                <w:szCs w:val="16"/>
              </w:rPr>
            </w:pPr>
            <w:r w:rsidRPr="00E71ACD">
              <w:rPr>
                <w:sz w:val="16"/>
                <w:szCs w:val="16"/>
              </w:rPr>
              <w:t>5</w:t>
            </w:r>
          </w:p>
        </w:tc>
        <w:tc>
          <w:tcPr>
            <w:tcW w:w="2152" w:type="dxa"/>
            <w:tcBorders>
              <w:top w:val="nil"/>
              <w:left w:val="single" w:sz="8" w:space="0" w:color="auto"/>
              <w:bottom w:val="single" w:sz="4" w:space="0" w:color="auto"/>
              <w:right w:val="single" w:sz="8" w:space="0" w:color="auto"/>
            </w:tcBorders>
            <w:shd w:val="clear" w:color="auto" w:fill="auto"/>
            <w:noWrap/>
            <w:vAlign w:val="bottom"/>
            <w:hideMark/>
          </w:tcPr>
          <w:p w:rsidR="009C6002" w:rsidRPr="00E71ACD" w:rsidRDefault="009C6002" w:rsidP="001048CF">
            <w:pPr>
              <w:rPr>
                <w:sz w:val="16"/>
                <w:szCs w:val="16"/>
              </w:rPr>
            </w:pPr>
            <w:r w:rsidRPr="00E71ACD">
              <w:rPr>
                <w:sz w:val="16"/>
                <w:szCs w:val="16"/>
              </w:rPr>
              <w:t>Kinerja perusahaan terhambat</w:t>
            </w:r>
          </w:p>
        </w:tc>
        <w:tc>
          <w:tcPr>
            <w:tcW w:w="686" w:type="dxa"/>
            <w:gridSpan w:val="2"/>
            <w:tcBorders>
              <w:top w:val="nil"/>
              <w:left w:val="nil"/>
              <w:bottom w:val="single" w:sz="4" w:space="0" w:color="auto"/>
              <w:right w:val="single" w:sz="8" w:space="0" w:color="auto"/>
            </w:tcBorders>
            <w:shd w:val="clear" w:color="auto" w:fill="auto"/>
            <w:noWrap/>
            <w:vAlign w:val="bottom"/>
            <w:hideMark/>
          </w:tcPr>
          <w:p w:rsidR="009C6002" w:rsidRPr="00E71ACD" w:rsidRDefault="009C6002" w:rsidP="001048CF">
            <w:pPr>
              <w:jc w:val="center"/>
              <w:rPr>
                <w:sz w:val="16"/>
                <w:szCs w:val="16"/>
              </w:rPr>
            </w:pPr>
            <w:r w:rsidRPr="00E71ACD">
              <w:rPr>
                <w:sz w:val="16"/>
                <w:szCs w:val="16"/>
              </w:rPr>
              <w:t>1.55</w:t>
            </w:r>
          </w:p>
        </w:tc>
        <w:tc>
          <w:tcPr>
            <w:tcW w:w="769" w:type="dxa"/>
            <w:gridSpan w:val="2"/>
            <w:tcBorders>
              <w:top w:val="nil"/>
              <w:left w:val="nil"/>
              <w:bottom w:val="single" w:sz="4" w:space="0" w:color="auto"/>
              <w:right w:val="single" w:sz="8" w:space="0" w:color="auto"/>
            </w:tcBorders>
            <w:shd w:val="clear" w:color="auto" w:fill="auto"/>
            <w:noWrap/>
            <w:vAlign w:val="bottom"/>
            <w:hideMark/>
          </w:tcPr>
          <w:p w:rsidR="009C6002" w:rsidRPr="00E71ACD" w:rsidRDefault="009C6002" w:rsidP="001048CF">
            <w:pPr>
              <w:jc w:val="center"/>
              <w:rPr>
                <w:i/>
                <w:iCs/>
                <w:sz w:val="16"/>
                <w:szCs w:val="16"/>
              </w:rPr>
            </w:pPr>
            <w:r w:rsidRPr="00E71ACD">
              <w:rPr>
                <w:i/>
                <w:iCs/>
                <w:sz w:val="16"/>
                <w:szCs w:val="16"/>
              </w:rPr>
              <w:t>low</w:t>
            </w:r>
          </w:p>
        </w:tc>
      </w:tr>
      <w:tr w:rsidR="009C6002" w:rsidRPr="00E71ACD" w:rsidTr="00195D68">
        <w:trPr>
          <w:trHeight w:val="270"/>
          <w:jc w:val="center"/>
        </w:trPr>
        <w:tc>
          <w:tcPr>
            <w:tcW w:w="484" w:type="dxa"/>
            <w:gridSpan w:val="2"/>
            <w:tcBorders>
              <w:top w:val="nil"/>
              <w:left w:val="single" w:sz="8" w:space="0" w:color="auto"/>
              <w:bottom w:val="single" w:sz="4" w:space="0" w:color="auto"/>
              <w:right w:val="nil"/>
            </w:tcBorders>
            <w:shd w:val="clear" w:color="auto" w:fill="D9D9D9" w:themeFill="background1" w:themeFillShade="D9"/>
            <w:noWrap/>
            <w:vAlign w:val="center"/>
            <w:hideMark/>
          </w:tcPr>
          <w:p w:rsidR="009C6002" w:rsidRPr="00E71ACD" w:rsidRDefault="009C6002" w:rsidP="001048CF">
            <w:pPr>
              <w:jc w:val="center"/>
              <w:rPr>
                <w:b/>
                <w:bCs/>
                <w:sz w:val="16"/>
                <w:szCs w:val="16"/>
              </w:rPr>
            </w:pPr>
            <w:r w:rsidRPr="00E71ACD">
              <w:rPr>
                <w:b/>
                <w:bCs/>
                <w:sz w:val="16"/>
                <w:szCs w:val="16"/>
              </w:rPr>
              <w:t>I.</w:t>
            </w:r>
          </w:p>
        </w:tc>
        <w:tc>
          <w:tcPr>
            <w:tcW w:w="2152" w:type="dxa"/>
            <w:tcBorders>
              <w:top w:val="nil"/>
              <w:left w:val="single" w:sz="8" w:space="0" w:color="auto"/>
              <w:bottom w:val="single" w:sz="4" w:space="0" w:color="auto"/>
              <w:right w:val="single" w:sz="8" w:space="0" w:color="auto"/>
            </w:tcBorders>
            <w:shd w:val="clear" w:color="auto" w:fill="D9D9D9" w:themeFill="background1" w:themeFillShade="D9"/>
            <w:noWrap/>
            <w:vAlign w:val="center"/>
            <w:hideMark/>
          </w:tcPr>
          <w:p w:rsidR="009C6002" w:rsidRPr="00E71ACD" w:rsidRDefault="009C6002" w:rsidP="001048CF">
            <w:pPr>
              <w:rPr>
                <w:b/>
                <w:bCs/>
                <w:sz w:val="16"/>
                <w:szCs w:val="16"/>
              </w:rPr>
            </w:pPr>
            <w:r w:rsidRPr="00E71ACD">
              <w:rPr>
                <w:b/>
                <w:bCs/>
                <w:sz w:val="16"/>
                <w:szCs w:val="16"/>
              </w:rPr>
              <w:t>Faktor Ekonomi</w:t>
            </w:r>
          </w:p>
        </w:tc>
        <w:tc>
          <w:tcPr>
            <w:tcW w:w="686" w:type="dxa"/>
            <w:gridSpan w:val="2"/>
            <w:tcBorders>
              <w:top w:val="nil"/>
              <w:left w:val="nil"/>
              <w:bottom w:val="single" w:sz="4" w:space="0" w:color="auto"/>
              <w:right w:val="single" w:sz="8" w:space="0" w:color="auto"/>
            </w:tcBorders>
            <w:shd w:val="clear" w:color="auto" w:fill="D9D9D9" w:themeFill="background1" w:themeFillShade="D9"/>
            <w:noWrap/>
            <w:vAlign w:val="bottom"/>
            <w:hideMark/>
          </w:tcPr>
          <w:p w:rsidR="009C6002" w:rsidRPr="00E71ACD" w:rsidRDefault="009C6002" w:rsidP="001048CF">
            <w:pPr>
              <w:jc w:val="center"/>
              <w:rPr>
                <w:sz w:val="16"/>
                <w:szCs w:val="16"/>
              </w:rPr>
            </w:pPr>
            <w:r w:rsidRPr="00E71ACD">
              <w:rPr>
                <w:sz w:val="16"/>
                <w:szCs w:val="16"/>
              </w:rPr>
              <w:t> </w:t>
            </w:r>
          </w:p>
        </w:tc>
        <w:tc>
          <w:tcPr>
            <w:tcW w:w="769" w:type="dxa"/>
            <w:gridSpan w:val="2"/>
            <w:tcBorders>
              <w:top w:val="nil"/>
              <w:left w:val="nil"/>
              <w:bottom w:val="single" w:sz="4" w:space="0" w:color="auto"/>
              <w:right w:val="single" w:sz="8" w:space="0" w:color="auto"/>
            </w:tcBorders>
            <w:shd w:val="clear" w:color="auto" w:fill="D9D9D9" w:themeFill="background1" w:themeFillShade="D9"/>
            <w:noWrap/>
            <w:vAlign w:val="center"/>
            <w:hideMark/>
          </w:tcPr>
          <w:p w:rsidR="009C6002" w:rsidRPr="00E71ACD" w:rsidRDefault="009C6002" w:rsidP="001048CF">
            <w:pPr>
              <w:jc w:val="center"/>
              <w:rPr>
                <w:b/>
                <w:bCs/>
                <w:i/>
                <w:iCs/>
                <w:sz w:val="16"/>
                <w:szCs w:val="16"/>
              </w:rPr>
            </w:pPr>
            <w:r w:rsidRPr="00E71ACD">
              <w:rPr>
                <w:b/>
                <w:bCs/>
                <w:i/>
                <w:iCs/>
                <w:sz w:val="16"/>
                <w:szCs w:val="16"/>
              </w:rPr>
              <w:t> </w:t>
            </w:r>
          </w:p>
        </w:tc>
      </w:tr>
      <w:tr w:rsidR="009C6002" w:rsidRPr="00E71ACD" w:rsidTr="009C6002">
        <w:trPr>
          <w:trHeight w:val="270"/>
          <w:jc w:val="center"/>
        </w:trPr>
        <w:tc>
          <w:tcPr>
            <w:tcW w:w="484" w:type="dxa"/>
            <w:gridSpan w:val="2"/>
            <w:tcBorders>
              <w:top w:val="nil"/>
              <w:left w:val="single" w:sz="8" w:space="0" w:color="auto"/>
              <w:bottom w:val="single" w:sz="4" w:space="0" w:color="auto"/>
              <w:right w:val="nil"/>
            </w:tcBorders>
            <w:shd w:val="clear" w:color="auto" w:fill="auto"/>
            <w:noWrap/>
            <w:vAlign w:val="bottom"/>
            <w:hideMark/>
          </w:tcPr>
          <w:p w:rsidR="009C6002" w:rsidRPr="00195D68" w:rsidRDefault="009C6002" w:rsidP="009C6002">
            <w:pPr>
              <w:jc w:val="right"/>
              <w:rPr>
                <w:b/>
                <w:sz w:val="16"/>
                <w:szCs w:val="16"/>
              </w:rPr>
            </w:pPr>
            <w:r w:rsidRPr="00195D68">
              <w:rPr>
                <w:b/>
                <w:sz w:val="16"/>
                <w:szCs w:val="16"/>
              </w:rPr>
              <w:t>a.</w:t>
            </w:r>
          </w:p>
        </w:tc>
        <w:tc>
          <w:tcPr>
            <w:tcW w:w="2152" w:type="dxa"/>
            <w:tcBorders>
              <w:top w:val="nil"/>
              <w:left w:val="single" w:sz="8" w:space="0" w:color="auto"/>
              <w:bottom w:val="single" w:sz="4" w:space="0" w:color="auto"/>
              <w:right w:val="single" w:sz="8" w:space="0" w:color="auto"/>
            </w:tcBorders>
            <w:shd w:val="clear" w:color="auto" w:fill="auto"/>
            <w:noWrap/>
            <w:vAlign w:val="bottom"/>
            <w:hideMark/>
          </w:tcPr>
          <w:p w:rsidR="009C6002" w:rsidRPr="00195D68" w:rsidRDefault="009C6002" w:rsidP="001048CF">
            <w:pPr>
              <w:rPr>
                <w:b/>
                <w:sz w:val="16"/>
                <w:szCs w:val="16"/>
              </w:rPr>
            </w:pPr>
            <w:r w:rsidRPr="00195D68">
              <w:rPr>
                <w:b/>
                <w:sz w:val="16"/>
                <w:szCs w:val="16"/>
              </w:rPr>
              <w:t>Risiko Inflasi</w:t>
            </w:r>
          </w:p>
        </w:tc>
        <w:tc>
          <w:tcPr>
            <w:tcW w:w="686" w:type="dxa"/>
            <w:gridSpan w:val="2"/>
            <w:tcBorders>
              <w:top w:val="nil"/>
              <w:left w:val="nil"/>
              <w:bottom w:val="single" w:sz="4" w:space="0" w:color="auto"/>
              <w:right w:val="single" w:sz="8" w:space="0" w:color="auto"/>
            </w:tcBorders>
            <w:shd w:val="clear" w:color="auto" w:fill="auto"/>
            <w:noWrap/>
            <w:vAlign w:val="bottom"/>
            <w:hideMark/>
          </w:tcPr>
          <w:p w:rsidR="009C6002" w:rsidRPr="00E71ACD" w:rsidRDefault="009C6002" w:rsidP="001048CF">
            <w:pPr>
              <w:jc w:val="center"/>
              <w:rPr>
                <w:sz w:val="16"/>
                <w:szCs w:val="16"/>
              </w:rPr>
            </w:pPr>
            <w:r w:rsidRPr="00E71ACD">
              <w:rPr>
                <w:sz w:val="16"/>
                <w:szCs w:val="16"/>
              </w:rPr>
              <w:t> </w:t>
            </w:r>
          </w:p>
        </w:tc>
        <w:tc>
          <w:tcPr>
            <w:tcW w:w="769" w:type="dxa"/>
            <w:gridSpan w:val="2"/>
            <w:tcBorders>
              <w:top w:val="nil"/>
              <w:left w:val="nil"/>
              <w:bottom w:val="single" w:sz="4" w:space="0" w:color="auto"/>
              <w:right w:val="single" w:sz="8" w:space="0" w:color="auto"/>
            </w:tcBorders>
            <w:shd w:val="clear" w:color="auto" w:fill="auto"/>
            <w:noWrap/>
            <w:vAlign w:val="bottom"/>
            <w:hideMark/>
          </w:tcPr>
          <w:p w:rsidR="009C6002" w:rsidRPr="00E71ACD" w:rsidRDefault="009C6002" w:rsidP="001048CF">
            <w:pPr>
              <w:jc w:val="center"/>
              <w:rPr>
                <w:i/>
                <w:iCs/>
                <w:sz w:val="16"/>
                <w:szCs w:val="16"/>
              </w:rPr>
            </w:pPr>
            <w:r w:rsidRPr="00E71ACD">
              <w:rPr>
                <w:i/>
                <w:iCs/>
                <w:sz w:val="16"/>
                <w:szCs w:val="16"/>
              </w:rPr>
              <w:t> </w:t>
            </w:r>
          </w:p>
        </w:tc>
      </w:tr>
      <w:tr w:rsidR="009C6002" w:rsidRPr="00E71ACD" w:rsidTr="009C6002">
        <w:trPr>
          <w:trHeight w:val="270"/>
          <w:jc w:val="center"/>
        </w:trPr>
        <w:tc>
          <w:tcPr>
            <w:tcW w:w="484" w:type="dxa"/>
            <w:gridSpan w:val="2"/>
            <w:tcBorders>
              <w:top w:val="nil"/>
              <w:left w:val="single" w:sz="8" w:space="0" w:color="auto"/>
              <w:bottom w:val="single" w:sz="4" w:space="0" w:color="auto"/>
              <w:right w:val="nil"/>
            </w:tcBorders>
            <w:shd w:val="clear" w:color="auto" w:fill="auto"/>
            <w:noWrap/>
            <w:vAlign w:val="bottom"/>
            <w:hideMark/>
          </w:tcPr>
          <w:p w:rsidR="009C6002" w:rsidRPr="00E71ACD" w:rsidRDefault="009C6002" w:rsidP="001048CF">
            <w:pPr>
              <w:jc w:val="right"/>
              <w:rPr>
                <w:sz w:val="16"/>
                <w:szCs w:val="16"/>
              </w:rPr>
            </w:pPr>
            <w:r w:rsidRPr="00E71ACD">
              <w:rPr>
                <w:sz w:val="16"/>
                <w:szCs w:val="16"/>
              </w:rPr>
              <w:t>1</w:t>
            </w:r>
          </w:p>
        </w:tc>
        <w:tc>
          <w:tcPr>
            <w:tcW w:w="2152" w:type="dxa"/>
            <w:tcBorders>
              <w:top w:val="nil"/>
              <w:left w:val="single" w:sz="8" w:space="0" w:color="auto"/>
              <w:bottom w:val="single" w:sz="4" w:space="0" w:color="auto"/>
              <w:right w:val="single" w:sz="8" w:space="0" w:color="auto"/>
            </w:tcBorders>
            <w:shd w:val="clear" w:color="auto" w:fill="auto"/>
            <w:noWrap/>
            <w:vAlign w:val="bottom"/>
            <w:hideMark/>
          </w:tcPr>
          <w:p w:rsidR="009C6002" w:rsidRPr="00E71ACD" w:rsidRDefault="009C6002" w:rsidP="001048CF">
            <w:pPr>
              <w:rPr>
                <w:sz w:val="16"/>
                <w:szCs w:val="16"/>
              </w:rPr>
            </w:pPr>
            <w:r w:rsidRPr="00E71ACD">
              <w:rPr>
                <w:sz w:val="16"/>
                <w:szCs w:val="16"/>
              </w:rPr>
              <w:t>Harga barang-barang secara umum naik</w:t>
            </w:r>
          </w:p>
        </w:tc>
        <w:tc>
          <w:tcPr>
            <w:tcW w:w="686" w:type="dxa"/>
            <w:gridSpan w:val="2"/>
            <w:tcBorders>
              <w:top w:val="nil"/>
              <w:left w:val="nil"/>
              <w:bottom w:val="single" w:sz="4" w:space="0" w:color="auto"/>
              <w:right w:val="single" w:sz="8" w:space="0" w:color="auto"/>
            </w:tcBorders>
            <w:shd w:val="clear" w:color="auto" w:fill="auto"/>
            <w:noWrap/>
            <w:vAlign w:val="bottom"/>
            <w:hideMark/>
          </w:tcPr>
          <w:p w:rsidR="009C6002" w:rsidRPr="00E71ACD" w:rsidRDefault="009C6002" w:rsidP="001048CF">
            <w:pPr>
              <w:jc w:val="center"/>
              <w:rPr>
                <w:sz w:val="16"/>
                <w:szCs w:val="16"/>
              </w:rPr>
            </w:pPr>
            <w:r w:rsidRPr="00E71ACD">
              <w:rPr>
                <w:sz w:val="16"/>
                <w:szCs w:val="16"/>
              </w:rPr>
              <w:t>3.89</w:t>
            </w:r>
          </w:p>
        </w:tc>
        <w:tc>
          <w:tcPr>
            <w:tcW w:w="769" w:type="dxa"/>
            <w:gridSpan w:val="2"/>
            <w:tcBorders>
              <w:top w:val="nil"/>
              <w:left w:val="nil"/>
              <w:bottom w:val="single" w:sz="4" w:space="0" w:color="auto"/>
              <w:right w:val="single" w:sz="8" w:space="0" w:color="auto"/>
            </w:tcBorders>
            <w:shd w:val="clear" w:color="auto" w:fill="auto"/>
            <w:noWrap/>
            <w:vAlign w:val="bottom"/>
            <w:hideMark/>
          </w:tcPr>
          <w:p w:rsidR="009C6002" w:rsidRPr="00E71ACD" w:rsidRDefault="009C6002" w:rsidP="001048CF">
            <w:pPr>
              <w:jc w:val="center"/>
              <w:rPr>
                <w:i/>
                <w:iCs/>
                <w:sz w:val="16"/>
                <w:szCs w:val="16"/>
              </w:rPr>
            </w:pPr>
            <w:r w:rsidRPr="00E71ACD">
              <w:rPr>
                <w:i/>
                <w:iCs/>
                <w:sz w:val="16"/>
                <w:szCs w:val="16"/>
              </w:rPr>
              <w:t>low</w:t>
            </w:r>
          </w:p>
        </w:tc>
      </w:tr>
      <w:tr w:rsidR="009C6002" w:rsidRPr="00E71ACD" w:rsidTr="009C6002">
        <w:trPr>
          <w:trHeight w:val="270"/>
          <w:jc w:val="center"/>
        </w:trPr>
        <w:tc>
          <w:tcPr>
            <w:tcW w:w="484" w:type="dxa"/>
            <w:gridSpan w:val="2"/>
            <w:tcBorders>
              <w:top w:val="nil"/>
              <w:left w:val="single" w:sz="8" w:space="0" w:color="auto"/>
              <w:bottom w:val="single" w:sz="4" w:space="0" w:color="auto"/>
              <w:right w:val="nil"/>
            </w:tcBorders>
            <w:shd w:val="clear" w:color="auto" w:fill="auto"/>
            <w:noWrap/>
            <w:vAlign w:val="bottom"/>
            <w:hideMark/>
          </w:tcPr>
          <w:p w:rsidR="009C6002" w:rsidRPr="00E71ACD" w:rsidRDefault="009C6002" w:rsidP="001048CF">
            <w:pPr>
              <w:jc w:val="right"/>
              <w:rPr>
                <w:sz w:val="16"/>
                <w:szCs w:val="16"/>
              </w:rPr>
            </w:pPr>
            <w:r w:rsidRPr="00E71ACD">
              <w:rPr>
                <w:sz w:val="16"/>
                <w:szCs w:val="16"/>
              </w:rPr>
              <w:t>2</w:t>
            </w:r>
          </w:p>
        </w:tc>
        <w:tc>
          <w:tcPr>
            <w:tcW w:w="2152" w:type="dxa"/>
            <w:tcBorders>
              <w:top w:val="nil"/>
              <w:left w:val="single" w:sz="8" w:space="0" w:color="auto"/>
              <w:bottom w:val="single" w:sz="4" w:space="0" w:color="auto"/>
              <w:right w:val="single" w:sz="8" w:space="0" w:color="auto"/>
            </w:tcBorders>
            <w:shd w:val="clear" w:color="auto" w:fill="auto"/>
            <w:noWrap/>
            <w:vAlign w:val="bottom"/>
            <w:hideMark/>
          </w:tcPr>
          <w:p w:rsidR="009C6002" w:rsidRPr="00E71ACD" w:rsidRDefault="009C6002" w:rsidP="001048CF">
            <w:pPr>
              <w:rPr>
                <w:sz w:val="16"/>
                <w:szCs w:val="16"/>
              </w:rPr>
            </w:pPr>
            <w:r w:rsidRPr="00E71ACD">
              <w:rPr>
                <w:sz w:val="16"/>
                <w:szCs w:val="16"/>
              </w:rPr>
              <w:t>Langkanya barang-barang di pasar</w:t>
            </w:r>
          </w:p>
        </w:tc>
        <w:tc>
          <w:tcPr>
            <w:tcW w:w="686" w:type="dxa"/>
            <w:gridSpan w:val="2"/>
            <w:tcBorders>
              <w:top w:val="nil"/>
              <w:left w:val="nil"/>
              <w:bottom w:val="single" w:sz="4" w:space="0" w:color="auto"/>
              <w:right w:val="single" w:sz="8" w:space="0" w:color="auto"/>
            </w:tcBorders>
            <w:shd w:val="clear" w:color="auto" w:fill="auto"/>
            <w:noWrap/>
            <w:vAlign w:val="bottom"/>
            <w:hideMark/>
          </w:tcPr>
          <w:p w:rsidR="009C6002" w:rsidRPr="00E71ACD" w:rsidRDefault="009C6002" w:rsidP="001048CF">
            <w:pPr>
              <w:jc w:val="center"/>
              <w:rPr>
                <w:sz w:val="16"/>
                <w:szCs w:val="16"/>
              </w:rPr>
            </w:pPr>
            <w:r w:rsidRPr="00E71ACD">
              <w:rPr>
                <w:sz w:val="16"/>
                <w:szCs w:val="16"/>
              </w:rPr>
              <w:t>2.45</w:t>
            </w:r>
          </w:p>
        </w:tc>
        <w:tc>
          <w:tcPr>
            <w:tcW w:w="769" w:type="dxa"/>
            <w:gridSpan w:val="2"/>
            <w:tcBorders>
              <w:top w:val="nil"/>
              <w:left w:val="nil"/>
              <w:bottom w:val="single" w:sz="4" w:space="0" w:color="auto"/>
              <w:right w:val="single" w:sz="8" w:space="0" w:color="auto"/>
            </w:tcBorders>
            <w:shd w:val="clear" w:color="auto" w:fill="auto"/>
            <w:noWrap/>
            <w:vAlign w:val="bottom"/>
            <w:hideMark/>
          </w:tcPr>
          <w:p w:rsidR="009C6002" w:rsidRPr="00E71ACD" w:rsidRDefault="009C6002" w:rsidP="001048CF">
            <w:pPr>
              <w:jc w:val="center"/>
              <w:rPr>
                <w:i/>
                <w:iCs/>
                <w:sz w:val="16"/>
                <w:szCs w:val="16"/>
              </w:rPr>
            </w:pPr>
            <w:r w:rsidRPr="00E71ACD">
              <w:rPr>
                <w:i/>
                <w:iCs/>
                <w:sz w:val="16"/>
                <w:szCs w:val="16"/>
              </w:rPr>
              <w:t>low</w:t>
            </w:r>
          </w:p>
        </w:tc>
      </w:tr>
      <w:tr w:rsidR="009C6002" w:rsidRPr="00E71ACD" w:rsidTr="009C6002">
        <w:trPr>
          <w:trHeight w:val="270"/>
          <w:jc w:val="center"/>
        </w:trPr>
        <w:tc>
          <w:tcPr>
            <w:tcW w:w="484" w:type="dxa"/>
            <w:gridSpan w:val="2"/>
            <w:tcBorders>
              <w:top w:val="nil"/>
              <w:left w:val="single" w:sz="8" w:space="0" w:color="auto"/>
              <w:bottom w:val="single" w:sz="4" w:space="0" w:color="auto"/>
              <w:right w:val="nil"/>
            </w:tcBorders>
            <w:shd w:val="clear" w:color="auto" w:fill="auto"/>
            <w:noWrap/>
            <w:vAlign w:val="bottom"/>
            <w:hideMark/>
          </w:tcPr>
          <w:p w:rsidR="009C6002" w:rsidRPr="00E71ACD" w:rsidRDefault="009C6002" w:rsidP="001048CF">
            <w:pPr>
              <w:jc w:val="right"/>
              <w:rPr>
                <w:sz w:val="16"/>
                <w:szCs w:val="16"/>
              </w:rPr>
            </w:pPr>
            <w:r w:rsidRPr="00E71ACD">
              <w:rPr>
                <w:sz w:val="16"/>
                <w:szCs w:val="16"/>
              </w:rPr>
              <w:t>3</w:t>
            </w:r>
          </w:p>
        </w:tc>
        <w:tc>
          <w:tcPr>
            <w:tcW w:w="2152" w:type="dxa"/>
            <w:tcBorders>
              <w:top w:val="nil"/>
              <w:left w:val="single" w:sz="8" w:space="0" w:color="auto"/>
              <w:bottom w:val="single" w:sz="4" w:space="0" w:color="auto"/>
              <w:right w:val="single" w:sz="8" w:space="0" w:color="auto"/>
            </w:tcBorders>
            <w:shd w:val="clear" w:color="auto" w:fill="auto"/>
            <w:noWrap/>
            <w:vAlign w:val="bottom"/>
            <w:hideMark/>
          </w:tcPr>
          <w:p w:rsidR="009C6002" w:rsidRPr="00E71ACD" w:rsidRDefault="009C6002" w:rsidP="001048CF">
            <w:pPr>
              <w:rPr>
                <w:sz w:val="16"/>
                <w:szCs w:val="16"/>
              </w:rPr>
            </w:pPr>
            <w:r w:rsidRPr="00E71ACD">
              <w:rPr>
                <w:sz w:val="16"/>
                <w:szCs w:val="16"/>
              </w:rPr>
              <w:t>Tingkat kemiskinan meningkat</w:t>
            </w:r>
          </w:p>
        </w:tc>
        <w:tc>
          <w:tcPr>
            <w:tcW w:w="686" w:type="dxa"/>
            <w:gridSpan w:val="2"/>
            <w:tcBorders>
              <w:top w:val="nil"/>
              <w:left w:val="nil"/>
              <w:bottom w:val="single" w:sz="4" w:space="0" w:color="auto"/>
              <w:right w:val="single" w:sz="8" w:space="0" w:color="auto"/>
            </w:tcBorders>
            <w:shd w:val="clear" w:color="auto" w:fill="auto"/>
            <w:noWrap/>
            <w:vAlign w:val="bottom"/>
            <w:hideMark/>
          </w:tcPr>
          <w:p w:rsidR="009C6002" w:rsidRPr="00E71ACD" w:rsidRDefault="009C6002" w:rsidP="001048CF">
            <w:pPr>
              <w:jc w:val="center"/>
              <w:rPr>
                <w:sz w:val="16"/>
                <w:szCs w:val="16"/>
              </w:rPr>
            </w:pPr>
            <w:r w:rsidRPr="00E71ACD">
              <w:rPr>
                <w:sz w:val="16"/>
                <w:szCs w:val="16"/>
              </w:rPr>
              <w:t>2.15</w:t>
            </w:r>
          </w:p>
        </w:tc>
        <w:tc>
          <w:tcPr>
            <w:tcW w:w="769" w:type="dxa"/>
            <w:gridSpan w:val="2"/>
            <w:tcBorders>
              <w:top w:val="nil"/>
              <w:left w:val="nil"/>
              <w:bottom w:val="single" w:sz="4" w:space="0" w:color="auto"/>
              <w:right w:val="single" w:sz="8" w:space="0" w:color="auto"/>
            </w:tcBorders>
            <w:shd w:val="clear" w:color="auto" w:fill="auto"/>
            <w:noWrap/>
            <w:vAlign w:val="bottom"/>
            <w:hideMark/>
          </w:tcPr>
          <w:p w:rsidR="009C6002" w:rsidRPr="00E71ACD" w:rsidRDefault="009C6002" w:rsidP="001048CF">
            <w:pPr>
              <w:jc w:val="center"/>
              <w:rPr>
                <w:i/>
                <w:iCs/>
                <w:sz w:val="16"/>
                <w:szCs w:val="16"/>
              </w:rPr>
            </w:pPr>
            <w:r w:rsidRPr="00E71ACD">
              <w:rPr>
                <w:i/>
                <w:iCs/>
                <w:sz w:val="16"/>
                <w:szCs w:val="16"/>
              </w:rPr>
              <w:t>low</w:t>
            </w:r>
          </w:p>
        </w:tc>
      </w:tr>
      <w:tr w:rsidR="009C6002" w:rsidRPr="00E71ACD" w:rsidTr="009C6002">
        <w:trPr>
          <w:trHeight w:val="270"/>
          <w:jc w:val="center"/>
        </w:trPr>
        <w:tc>
          <w:tcPr>
            <w:tcW w:w="484" w:type="dxa"/>
            <w:gridSpan w:val="2"/>
            <w:tcBorders>
              <w:top w:val="nil"/>
              <w:left w:val="single" w:sz="8" w:space="0" w:color="auto"/>
              <w:bottom w:val="single" w:sz="4" w:space="0" w:color="auto"/>
              <w:right w:val="nil"/>
            </w:tcBorders>
            <w:shd w:val="clear" w:color="auto" w:fill="auto"/>
            <w:noWrap/>
            <w:vAlign w:val="bottom"/>
            <w:hideMark/>
          </w:tcPr>
          <w:p w:rsidR="009C6002" w:rsidRPr="00195D68" w:rsidRDefault="009C6002" w:rsidP="009C6002">
            <w:pPr>
              <w:jc w:val="right"/>
              <w:rPr>
                <w:b/>
                <w:sz w:val="16"/>
                <w:szCs w:val="16"/>
              </w:rPr>
            </w:pPr>
            <w:r w:rsidRPr="00195D68">
              <w:rPr>
                <w:b/>
                <w:sz w:val="16"/>
                <w:szCs w:val="16"/>
              </w:rPr>
              <w:t>b.</w:t>
            </w:r>
          </w:p>
        </w:tc>
        <w:tc>
          <w:tcPr>
            <w:tcW w:w="2152" w:type="dxa"/>
            <w:tcBorders>
              <w:top w:val="nil"/>
              <w:left w:val="single" w:sz="8" w:space="0" w:color="auto"/>
              <w:bottom w:val="single" w:sz="4" w:space="0" w:color="auto"/>
              <w:right w:val="single" w:sz="8" w:space="0" w:color="auto"/>
            </w:tcBorders>
            <w:shd w:val="clear" w:color="auto" w:fill="auto"/>
            <w:noWrap/>
            <w:vAlign w:val="bottom"/>
            <w:hideMark/>
          </w:tcPr>
          <w:p w:rsidR="009C6002" w:rsidRPr="00195D68" w:rsidRDefault="009C6002" w:rsidP="001048CF">
            <w:pPr>
              <w:rPr>
                <w:b/>
                <w:sz w:val="16"/>
                <w:szCs w:val="16"/>
              </w:rPr>
            </w:pPr>
            <w:r w:rsidRPr="00195D68">
              <w:rPr>
                <w:b/>
                <w:sz w:val="16"/>
                <w:szCs w:val="16"/>
              </w:rPr>
              <w:t>Resesi Ekonomi</w:t>
            </w:r>
          </w:p>
        </w:tc>
        <w:tc>
          <w:tcPr>
            <w:tcW w:w="686" w:type="dxa"/>
            <w:gridSpan w:val="2"/>
            <w:tcBorders>
              <w:top w:val="nil"/>
              <w:left w:val="nil"/>
              <w:bottom w:val="single" w:sz="4" w:space="0" w:color="auto"/>
              <w:right w:val="single" w:sz="8" w:space="0" w:color="auto"/>
            </w:tcBorders>
            <w:shd w:val="clear" w:color="auto" w:fill="auto"/>
            <w:noWrap/>
            <w:vAlign w:val="bottom"/>
            <w:hideMark/>
          </w:tcPr>
          <w:p w:rsidR="009C6002" w:rsidRPr="00E71ACD" w:rsidRDefault="009C6002" w:rsidP="001048CF">
            <w:pPr>
              <w:jc w:val="center"/>
              <w:rPr>
                <w:sz w:val="16"/>
                <w:szCs w:val="16"/>
              </w:rPr>
            </w:pPr>
            <w:r w:rsidRPr="00E71ACD">
              <w:rPr>
                <w:sz w:val="16"/>
                <w:szCs w:val="16"/>
              </w:rPr>
              <w:t> </w:t>
            </w:r>
          </w:p>
        </w:tc>
        <w:tc>
          <w:tcPr>
            <w:tcW w:w="769" w:type="dxa"/>
            <w:gridSpan w:val="2"/>
            <w:tcBorders>
              <w:top w:val="nil"/>
              <w:left w:val="nil"/>
              <w:bottom w:val="single" w:sz="4" w:space="0" w:color="auto"/>
              <w:right w:val="single" w:sz="8" w:space="0" w:color="auto"/>
            </w:tcBorders>
            <w:shd w:val="clear" w:color="auto" w:fill="auto"/>
            <w:noWrap/>
            <w:vAlign w:val="bottom"/>
            <w:hideMark/>
          </w:tcPr>
          <w:p w:rsidR="009C6002" w:rsidRPr="00E71ACD" w:rsidRDefault="009C6002" w:rsidP="001048CF">
            <w:pPr>
              <w:jc w:val="center"/>
              <w:rPr>
                <w:i/>
                <w:iCs/>
                <w:sz w:val="16"/>
                <w:szCs w:val="16"/>
              </w:rPr>
            </w:pPr>
            <w:r w:rsidRPr="00E71ACD">
              <w:rPr>
                <w:i/>
                <w:iCs/>
                <w:sz w:val="16"/>
                <w:szCs w:val="16"/>
              </w:rPr>
              <w:t> </w:t>
            </w:r>
          </w:p>
        </w:tc>
      </w:tr>
      <w:tr w:rsidR="009C6002" w:rsidRPr="00E71ACD" w:rsidTr="009C6002">
        <w:trPr>
          <w:trHeight w:val="270"/>
          <w:jc w:val="center"/>
        </w:trPr>
        <w:tc>
          <w:tcPr>
            <w:tcW w:w="484" w:type="dxa"/>
            <w:gridSpan w:val="2"/>
            <w:tcBorders>
              <w:top w:val="nil"/>
              <w:left w:val="single" w:sz="8" w:space="0" w:color="auto"/>
              <w:bottom w:val="single" w:sz="4" w:space="0" w:color="auto"/>
              <w:right w:val="nil"/>
            </w:tcBorders>
            <w:shd w:val="clear" w:color="auto" w:fill="auto"/>
            <w:noWrap/>
            <w:vAlign w:val="bottom"/>
            <w:hideMark/>
          </w:tcPr>
          <w:p w:rsidR="009C6002" w:rsidRPr="00E71ACD" w:rsidRDefault="009C6002" w:rsidP="001048CF">
            <w:pPr>
              <w:jc w:val="right"/>
              <w:rPr>
                <w:sz w:val="16"/>
                <w:szCs w:val="16"/>
              </w:rPr>
            </w:pPr>
            <w:r w:rsidRPr="00E71ACD">
              <w:rPr>
                <w:sz w:val="16"/>
                <w:szCs w:val="16"/>
              </w:rPr>
              <w:t>1</w:t>
            </w:r>
          </w:p>
        </w:tc>
        <w:tc>
          <w:tcPr>
            <w:tcW w:w="2152" w:type="dxa"/>
            <w:tcBorders>
              <w:top w:val="nil"/>
              <w:left w:val="single" w:sz="8" w:space="0" w:color="auto"/>
              <w:bottom w:val="single" w:sz="4" w:space="0" w:color="auto"/>
              <w:right w:val="single" w:sz="8" w:space="0" w:color="auto"/>
            </w:tcBorders>
            <w:shd w:val="clear" w:color="auto" w:fill="auto"/>
            <w:noWrap/>
            <w:vAlign w:val="bottom"/>
            <w:hideMark/>
          </w:tcPr>
          <w:p w:rsidR="009C6002" w:rsidRPr="00E71ACD" w:rsidRDefault="009C6002" w:rsidP="001048CF">
            <w:pPr>
              <w:rPr>
                <w:sz w:val="16"/>
                <w:szCs w:val="16"/>
              </w:rPr>
            </w:pPr>
            <w:r w:rsidRPr="00E71ACD">
              <w:rPr>
                <w:sz w:val="16"/>
                <w:szCs w:val="16"/>
              </w:rPr>
              <w:t>Pertumbuhan ekonomi menurun</w:t>
            </w:r>
          </w:p>
        </w:tc>
        <w:tc>
          <w:tcPr>
            <w:tcW w:w="686" w:type="dxa"/>
            <w:gridSpan w:val="2"/>
            <w:tcBorders>
              <w:top w:val="nil"/>
              <w:left w:val="nil"/>
              <w:bottom w:val="single" w:sz="4" w:space="0" w:color="auto"/>
              <w:right w:val="single" w:sz="8" w:space="0" w:color="auto"/>
            </w:tcBorders>
            <w:shd w:val="clear" w:color="auto" w:fill="auto"/>
            <w:noWrap/>
            <w:vAlign w:val="bottom"/>
            <w:hideMark/>
          </w:tcPr>
          <w:p w:rsidR="009C6002" w:rsidRPr="00E71ACD" w:rsidRDefault="009C6002" w:rsidP="001048CF">
            <w:pPr>
              <w:jc w:val="center"/>
              <w:rPr>
                <w:sz w:val="16"/>
                <w:szCs w:val="16"/>
              </w:rPr>
            </w:pPr>
            <w:r w:rsidRPr="00E71ACD">
              <w:rPr>
                <w:sz w:val="16"/>
                <w:szCs w:val="16"/>
              </w:rPr>
              <w:t>1.38</w:t>
            </w:r>
          </w:p>
        </w:tc>
        <w:tc>
          <w:tcPr>
            <w:tcW w:w="769" w:type="dxa"/>
            <w:gridSpan w:val="2"/>
            <w:tcBorders>
              <w:top w:val="nil"/>
              <w:left w:val="nil"/>
              <w:bottom w:val="single" w:sz="4" w:space="0" w:color="auto"/>
              <w:right w:val="single" w:sz="8" w:space="0" w:color="auto"/>
            </w:tcBorders>
            <w:shd w:val="clear" w:color="auto" w:fill="auto"/>
            <w:noWrap/>
            <w:vAlign w:val="bottom"/>
            <w:hideMark/>
          </w:tcPr>
          <w:p w:rsidR="009C6002" w:rsidRPr="00E71ACD" w:rsidRDefault="009C6002" w:rsidP="001048CF">
            <w:pPr>
              <w:jc w:val="center"/>
              <w:rPr>
                <w:i/>
                <w:iCs/>
                <w:sz w:val="16"/>
                <w:szCs w:val="16"/>
              </w:rPr>
            </w:pPr>
            <w:r w:rsidRPr="00E71ACD">
              <w:rPr>
                <w:i/>
                <w:iCs/>
                <w:sz w:val="16"/>
                <w:szCs w:val="16"/>
              </w:rPr>
              <w:t>low</w:t>
            </w:r>
          </w:p>
        </w:tc>
      </w:tr>
      <w:tr w:rsidR="009C6002" w:rsidRPr="00E71ACD" w:rsidTr="009C6002">
        <w:trPr>
          <w:trHeight w:val="270"/>
          <w:jc w:val="center"/>
        </w:trPr>
        <w:tc>
          <w:tcPr>
            <w:tcW w:w="484" w:type="dxa"/>
            <w:gridSpan w:val="2"/>
            <w:tcBorders>
              <w:top w:val="nil"/>
              <w:left w:val="single" w:sz="8" w:space="0" w:color="auto"/>
              <w:bottom w:val="single" w:sz="4" w:space="0" w:color="auto"/>
              <w:right w:val="nil"/>
            </w:tcBorders>
            <w:shd w:val="clear" w:color="auto" w:fill="auto"/>
            <w:noWrap/>
            <w:vAlign w:val="bottom"/>
            <w:hideMark/>
          </w:tcPr>
          <w:p w:rsidR="009C6002" w:rsidRPr="00E71ACD" w:rsidRDefault="009C6002" w:rsidP="001048CF">
            <w:pPr>
              <w:jc w:val="right"/>
              <w:rPr>
                <w:sz w:val="16"/>
                <w:szCs w:val="16"/>
              </w:rPr>
            </w:pPr>
            <w:r w:rsidRPr="00E71ACD">
              <w:rPr>
                <w:sz w:val="16"/>
                <w:szCs w:val="16"/>
              </w:rPr>
              <w:t>2</w:t>
            </w:r>
          </w:p>
        </w:tc>
        <w:tc>
          <w:tcPr>
            <w:tcW w:w="2152" w:type="dxa"/>
            <w:tcBorders>
              <w:top w:val="nil"/>
              <w:left w:val="single" w:sz="8" w:space="0" w:color="auto"/>
              <w:bottom w:val="single" w:sz="4" w:space="0" w:color="auto"/>
              <w:right w:val="single" w:sz="8" w:space="0" w:color="auto"/>
            </w:tcBorders>
            <w:shd w:val="clear" w:color="auto" w:fill="auto"/>
            <w:noWrap/>
            <w:vAlign w:val="bottom"/>
            <w:hideMark/>
          </w:tcPr>
          <w:p w:rsidR="009C6002" w:rsidRPr="00E71ACD" w:rsidRDefault="009C6002" w:rsidP="001048CF">
            <w:pPr>
              <w:rPr>
                <w:sz w:val="16"/>
                <w:szCs w:val="16"/>
              </w:rPr>
            </w:pPr>
            <w:r w:rsidRPr="00E71ACD">
              <w:rPr>
                <w:sz w:val="16"/>
                <w:szCs w:val="16"/>
              </w:rPr>
              <w:t>Tingkat kemiskinan meningkat</w:t>
            </w:r>
          </w:p>
        </w:tc>
        <w:tc>
          <w:tcPr>
            <w:tcW w:w="686" w:type="dxa"/>
            <w:gridSpan w:val="2"/>
            <w:tcBorders>
              <w:top w:val="nil"/>
              <w:left w:val="nil"/>
              <w:bottom w:val="single" w:sz="4" w:space="0" w:color="auto"/>
              <w:right w:val="single" w:sz="8" w:space="0" w:color="auto"/>
            </w:tcBorders>
            <w:shd w:val="clear" w:color="auto" w:fill="auto"/>
            <w:noWrap/>
            <w:vAlign w:val="bottom"/>
            <w:hideMark/>
          </w:tcPr>
          <w:p w:rsidR="009C6002" w:rsidRPr="00E71ACD" w:rsidRDefault="009C6002" w:rsidP="001048CF">
            <w:pPr>
              <w:jc w:val="center"/>
              <w:rPr>
                <w:sz w:val="16"/>
                <w:szCs w:val="16"/>
              </w:rPr>
            </w:pPr>
            <w:r w:rsidRPr="00E71ACD">
              <w:rPr>
                <w:sz w:val="16"/>
                <w:szCs w:val="16"/>
              </w:rPr>
              <w:t>2.42</w:t>
            </w:r>
          </w:p>
        </w:tc>
        <w:tc>
          <w:tcPr>
            <w:tcW w:w="769" w:type="dxa"/>
            <w:gridSpan w:val="2"/>
            <w:tcBorders>
              <w:top w:val="nil"/>
              <w:left w:val="nil"/>
              <w:bottom w:val="single" w:sz="4" w:space="0" w:color="auto"/>
              <w:right w:val="single" w:sz="8" w:space="0" w:color="auto"/>
            </w:tcBorders>
            <w:shd w:val="clear" w:color="auto" w:fill="auto"/>
            <w:noWrap/>
            <w:vAlign w:val="bottom"/>
            <w:hideMark/>
          </w:tcPr>
          <w:p w:rsidR="009C6002" w:rsidRPr="00E71ACD" w:rsidRDefault="009C6002" w:rsidP="001048CF">
            <w:pPr>
              <w:jc w:val="center"/>
              <w:rPr>
                <w:i/>
                <w:iCs/>
                <w:sz w:val="16"/>
                <w:szCs w:val="16"/>
              </w:rPr>
            </w:pPr>
            <w:r w:rsidRPr="00E71ACD">
              <w:rPr>
                <w:i/>
                <w:iCs/>
                <w:sz w:val="16"/>
                <w:szCs w:val="16"/>
              </w:rPr>
              <w:t>low</w:t>
            </w:r>
          </w:p>
        </w:tc>
      </w:tr>
      <w:tr w:rsidR="009C6002" w:rsidRPr="00E71ACD" w:rsidTr="009C6002">
        <w:trPr>
          <w:trHeight w:val="270"/>
          <w:jc w:val="center"/>
        </w:trPr>
        <w:tc>
          <w:tcPr>
            <w:tcW w:w="484" w:type="dxa"/>
            <w:gridSpan w:val="2"/>
            <w:tcBorders>
              <w:top w:val="nil"/>
              <w:left w:val="single" w:sz="8" w:space="0" w:color="auto"/>
              <w:bottom w:val="single" w:sz="4" w:space="0" w:color="auto"/>
              <w:right w:val="nil"/>
            </w:tcBorders>
            <w:shd w:val="clear" w:color="auto" w:fill="auto"/>
            <w:noWrap/>
            <w:vAlign w:val="bottom"/>
            <w:hideMark/>
          </w:tcPr>
          <w:p w:rsidR="009C6002" w:rsidRPr="00E71ACD" w:rsidRDefault="009C6002" w:rsidP="001048CF">
            <w:pPr>
              <w:jc w:val="right"/>
              <w:rPr>
                <w:sz w:val="16"/>
                <w:szCs w:val="16"/>
              </w:rPr>
            </w:pPr>
            <w:r w:rsidRPr="00E71ACD">
              <w:rPr>
                <w:sz w:val="16"/>
                <w:szCs w:val="16"/>
              </w:rPr>
              <w:t>3</w:t>
            </w:r>
          </w:p>
        </w:tc>
        <w:tc>
          <w:tcPr>
            <w:tcW w:w="2152" w:type="dxa"/>
            <w:tcBorders>
              <w:top w:val="nil"/>
              <w:left w:val="single" w:sz="8" w:space="0" w:color="auto"/>
              <w:bottom w:val="single" w:sz="4" w:space="0" w:color="auto"/>
              <w:right w:val="single" w:sz="8" w:space="0" w:color="auto"/>
            </w:tcBorders>
            <w:shd w:val="clear" w:color="auto" w:fill="auto"/>
            <w:noWrap/>
            <w:vAlign w:val="bottom"/>
            <w:hideMark/>
          </w:tcPr>
          <w:p w:rsidR="009C6002" w:rsidRPr="00E71ACD" w:rsidRDefault="009C6002" w:rsidP="001048CF">
            <w:pPr>
              <w:rPr>
                <w:sz w:val="16"/>
                <w:szCs w:val="16"/>
              </w:rPr>
            </w:pPr>
            <w:r w:rsidRPr="00E71ACD">
              <w:rPr>
                <w:sz w:val="16"/>
                <w:szCs w:val="16"/>
              </w:rPr>
              <w:t xml:space="preserve">Tingkat pengangguran meningkat </w:t>
            </w:r>
          </w:p>
        </w:tc>
        <w:tc>
          <w:tcPr>
            <w:tcW w:w="686" w:type="dxa"/>
            <w:gridSpan w:val="2"/>
            <w:tcBorders>
              <w:top w:val="nil"/>
              <w:left w:val="nil"/>
              <w:bottom w:val="single" w:sz="4" w:space="0" w:color="auto"/>
              <w:right w:val="single" w:sz="8" w:space="0" w:color="auto"/>
            </w:tcBorders>
            <w:shd w:val="clear" w:color="auto" w:fill="auto"/>
            <w:noWrap/>
            <w:vAlign w:val="bottom"/>
            <w:hideMark/>
          </w:tcPr>
          <w:p w:rsidR="009C6002" w:rsidRPr="00E71ACD" w:rsidRDefault="009C6002" w:rsidP="001048CF">
            <w:pPr>
              <w:jc w:val="center"/>
              <w:rPr>
                <w:sz w:val="16"/>
                <w:szCs w:val="16"/>
              </w:rPr>
            </w:pPr>
            <w:r w:rsidRPr="00E71ACD">
              <w:rPr>
                <w:sz w:val="16"/>
                <w:szCs w:val="16"/>
              </w:rPr>
              <w:t>3.44</w:t>
            </w:r>
          </w:p>
        </w:tc>
        <w:tc>
          <w:tcPr>
            <w:tcW w:w="769" w:type="dxa"/>
            <w:gridSpan w:val="2"/>
            <w:tcBorders>
              <w:top w:val="nil"/>
              <w:left w:val="nil"/>
              <w:bottom w:val="single" w:sz="4" w:space="0" w:color="auto"/>
              <w:right w:val="single" w:sz="8" w:space="0" w:color="auto"/>
            </w:tcBorders>
            <w:shd w:val="clear" w:color="auto" w:fill="auto"/>
            <w:noWrap/>
            <w:vAlign w:val="bottom"/>
            <w:hideMark/>
          </w:tcPr>
          <w:p w:rsidR="009C6002" w:rsidRPr="00E71ACD" w:rsidRDefault="009C6002" w:rsidP="001048CF">
            <w:pPr>
              <w:jc w:val="center"/>
              <w:rPr>
                <w:i/>
                <w:iCs/>
                <w:sz w:val="16"/>
                <w:szCs w:val="16"/>
              </w:rPr>
            </w:pPr>
            <w:r w:rsidRPr="00E71ACD">
              <w:rPr>
                <w:i/>
                <w:iCs/>
                <w:sz w:val="16"/>
                <w:szCs w:val="16"/>
              </w:rPr>
              <w:t>low</w:t>
            </w:r>
          </w:p>
        </w:tc>
      </w:tr>
      <w:tr w:rsidR="00E17505" w:rsidRPr="00E71ACD" w:rsidTr="00E17505">
        <w:trPr>
          <w:trHeight w:val="270"/>
          <w:jc w:val="center"/>
        </w:trPr>
        <w:tc>
          <w:tcPr>
            <w:tcW w:w="484" w:type="dxa"/>
            <w:gridSpan w:val="2"/>
            <w:tcBorders>
              <w:top w:val="nil"/>
              <w:left w:val="single" w:sz="8" w:space="0" w:color="auto"/>
              <w:bottom w:val="single" w:sz="4" w:space="0" w:color="auto"/>
              <w:right w:val="nil"/>
            </w:tcBorders>
            <w:shd w:val="clear" w:color="auto" w:fill="auto"/>
            <w:noWrap/>
            <w:vAlign w:val="bottom"/>
            <w:hideMark/>
          </w:tcPr>
          <w:p w:rsidR="00E17505" w:rsidRPr="00E71ACD" w:rsidRDefault="00E17505" w:rsidP="001048CF">
            <w:pPr>
              <w:jc w:val="right"/>
              <w:rPr>
                <w:sz w:val="16"/>
                <w:szCs w:val="16"/>
              </w:rPr>
            </w:pPr>
            <w:r w:rsidRPr="00E71ACD">
              <w:rPr>
                <w:sz w:val="16"/>
                <w:szCs w:val="16"/>
              </w:rPr>
              <w:t>4</w:t>
            </w:r>
          </w:p>
        </w:tc>
        <w:tc>
          <w:tcPr>
            <w:tcW w:w="2152" w:type="dxa"/>
            <w:tcBorders>
              <w:top w:val="nil"/>
              <w:left w:val="single" w:sz="8" w:space="0" w:color="auto"/>
              <w:bottom w:val="single" w:sz="4" w:space="0" w:color="auto"/>
              <w:right w:val="single" w:sz="8" w:space="0" w:color="auto"/>
            </w:tcBorders>
            <w:shd w:val="clear" w:color="auto" w:fill="auto"/>
            <w:noWrap/>
            <w:vAlign w:val="bottom"/>
            <w:hideMark/>
          </w:tcPr>
          <w:p w:rsidR="00E17505" w:rsidRPr="00E71ACD" w:rsidRDefault="00E17505" w:rsidP="001048CF">
            <w:pPr>
              <w:rPr>
                <w:sz w:val="16"/>
                <w:szCs w:val="16"/>
              </w:rPr>
            </w:pPr>
            <w:r w:rsidRPr="00E71ACD">
              <w:rPr>
                <w:sz w:val="16"/>
                <w:szCs w:val="16"/>
              </w:rPr>
              <w:t>Tingkat kesejahteraan menurun</w:t>
            </w:r>
          </w:p>
        </w:tc>
        <w:tc>
          <w:tcPr>
            <w:tcW w:w="686" w:type="dxa"/>
            <w:gridSpan w:val="2"/>
            <w:tcBorders>
              <w:top w:val="nil"/>
              <w:left w:val="nil"/>
              <w:bottom w:val="single" w:sz="4" w:space="0" w:color="auto"/>
              <w:right w:val="single" w:sz="8" w:space="0" w:color="auto"/>
            </w:tcBorders>
            <w:shd w:val="clear" w:color="auto" w:fill="auto"/>
            <w:noWrap/>
            <w:vAlign w:val="bottom"/>
            <w:hideMark/>
          </w:tcPr>
          <w:p w:rsidR="00E17505" w:rsidRPr="00E71ACD" w:rsidRDefault="00E17505" w:rsidP="001048CF">
            <w:pPr>
              <w:jc w:val="center"/>
              <w:rPr>
                <w:sz w:val="16"/>
                <w:szCs w:val="16"/>
              </w:rPr>
            </w:pPr>
            <w:r w:rsidRPr="00E71ACD">
              <w:rPr>
                <w:sz w:val="16"/>
                <w:szCs w:val="16"/>
              </w:rPr>
              <w:t>3.19</w:t>
            </w:r>
          </w:p>
        </w:tc>
        <w:tc>
          <w:tcPr>
            <w:tcW w:w="769" w:type="dxa"/>
            <w:gridSpan w:val="2"/>
            <w:tcBorders>
              <w:top w:val="nil"/>
              <w:left w:val="nil"/>
              <w:bottom w:val="single" w:sz="4" w:space="0" w:color="auto"/>
              <w:right w:val="single" w:sz="8" w:space="0" w:color="auto"/>
            </w:tcBorders>
            <w:shd w:val="clear" w:color="auto" w:fill="auto"/>
            <w:noWrap/>
            <w:vAlign w:val="bottom"/>
            <w:hideMark/>
          </w:tcPr>
          <w:p w:rsidR="00E17505" w:rsidRPr="00E71ACD" w:rsidRDefault="00E17505" w:rsidP="00E17505">
            <w:pPr>
              <w:jc w:val="center"/>
              <w:rPr>
                <w:i/>
                <w:iCs/>
                <w:sz w:val="16"/>
                <w:szCs w:val="16"/>
              </w:rPr>
            </w:pPr>
            <w:r w:rsidRPr="00E71ACD">
              <w:rPr>
                <w:i/>
                <w:iCs/>
                <w:sz w:val="16"/>
                <w:szCs w:val="16"/>
              </w:rPr>
              <w:t>low</w:t>
            </w:r>
          </w:p>
        </w:tc>
      </w:tr>
    </w:tbl>
    <w:p w:rsidR="00E17505" w:rsidRDefault="00E17505" w:rsidP="00195D68">
      <w:pPr>
        <w:tabs>
          <w:tab w:val="left" w:pos="284"/>
        </w:tabs>
        <w:jc w:val="center"/>
        <w:rPr>
          <w:sz w:val="18"/>
          <w:szCs w:val="16"/>
          <w:lang w:val="id-ID"/>
        </w:rPr>
      </w:pPr>
    </w:p>
    <w:p w:rsidR="009C6002" w:rsidRDefault="00195D68" w:rsidP="00195D68">
      <w:pPr>
        <w:tabs>
          <w:tab w:val="left" w:pos="284"/>
        </w:tabs>
        <w:jc w:val="center"/>
        <w:rPr>
          <w:b/>
          <w:sz w:val="16"/>
          <w:szCs w:val="16"/>
          <w:lang w:val="id-ID"/>
        </w:rPr>
      </w:pPr>
      <w:r w:rsidRPr="00E71ACD">
        <w:rPr>
          <w:sz w:val="18"/>
          <w:szCs w:val="16"/>
        </w:rPr>
        <w:lastRenderedPageBreak/>
        <w:t>Tabel 3.1 Hasil Pengolahan Data Kuesioner Faktor-Faktor yang Mempengaruhi Keselamatan dan Kesehatan Kerja (sambungan)</w:t>
      </w:r>
    </w:p>
    <w:p w:rsidR="009A7F43" w:rsidRPr="00E71ACD" w:rsidRDefault="009A7F43" w:rsidP="009A7F43">
      <w:pPr>
        <w:jc w:val="center"/>
        <w:rPr>
          <w:sz w:val="18"/>
          <w:szCs w:val="16"/>
        </w:rPr>
      </w:pPr>
    </w:p>
    <w:tbl>
      <w:tblPr>
        <w:tblW w:w="4134" w:type="dxa"/>
        <w:tblInd w:w="93" w:type="dxa"/>
        <w:tblLook w:val="04A0"/>
      </w:tblPr>
      <w:tblGrid>
        <w:gridCol w:w="545"/>
        <w:gridCol w:w="2144"/>
        <w:gridCol w:w="690"/>
        <w:gridCol w:w="755"/>
      </w:tblGrid>
      <w:tr w:rsidR="00C9693B" w:rsidRPr="00E71ACD" w:rsidTr="00C9693B">
        <w:trPr>
          <w:trHeight w:val="270"/>
        </w:trPr>
        <w:tc>
          <w:tcPr>
            <w:tcW w:w="54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9A7F43" w:rsidRPr="00E71ACD" w:rsidRDefault="009A7F43" w:rsidP="00195D68">
            <w:pPr>
              <w:jc w:val="center"/>
              <w:rPr>
                <w:b/>
                <w:bCs/>
                <w:sz w:val="16"/>
                <w:szCs w:val="16"/>
              </w:rPr>
            </w:pPr>
            <w:r w:rsidRPr="00E71ACD">
              <w:rPr>
                <w:b/>
                <w:bCs/>
                <w:sz w:val="16"/>
                <w:szCs w:val="16"/>
              </w:rPr>
              <w:t>No</w:t>
            </w:r>
          </w:p>
        </w:tc>
        <w:tc>
          <w:tcPr>
            <w:tcW w:w="2144"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9A7F43" w:rsidRPr="00E71ACD" w:rsidRDefault="009A7F43" w:rsidP="001048CF">
            <w:pPr>
              <w:rPr>
                <w:b/>
                <w:bCs/>
                <w:sz w:val="16"/>
                <w:szCs w:val="16"/>
              </w:rPr>
            </w:pPr>
            <w:r w:rsidRPr="00E71ACD">
              <w:rPr>
                <w:b/>
                <w:bCs/>
                <w:sz w:val="16"/>
                <w:szCs w:val="16"/>
              </w:rPr>
              <w:t>Item</w:t>
            </w:r>
          </w:p>
        </w:tc>
        <w:tc>
          <w:tcPr>
            <w:tcW w:w="690"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9A7F43" w:rsidRPr="00195D68" w:rsidRDefault="009A7F43" w:rsidP="001048CF">
            <w:pPr>
              <w:jc w:val="center"/>
              <w:rPr>
                <w:b/>
                <w:sz w:val="16"/>
                <w:szCs w:val="16"/>
              </w:rPr>
            </w:pPr>
            <w:r w:rsidRPr="00195D68">
              <w:rPr>
                <w:b/>
                <w:sz w:val="16"/>
                <w:szCs w:val="16"/>
              </w:rPr>
              <w:t>Risk Level</w:t>
            </w:r>
          </w:p>
        </w:tc>
        <w:tc>
          <w:tcPr>
            <w:tcW w:w="75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9A7F43" w:rsidRPr="00E71ACD" w:rsidRDefault="009A7F43" w:rsidP="001048CF">
            <w:pPr>
              <w:jc w:val="center"/>
              <w:rPr>
                <w:b/>
                <w:bCs/>
                <w:i/>
                <w:iCs/>
                <w:sz w:val="16"/>
                <w:szCs w:val="16"/>
              </w:rPr>
            </w:pPr>
            <w:r w:rsidRPr="00E71ACD">
              <w:rPr>
                <w:b/>
                <w:bCs/>
                <w:i/>
                <w:iCs/>
                <w:sz w:val="16"/>
                <w:szCs w:val="16"/>
              </w:rPr>
              <w:t>Kate</w:t>
            </w:r>
            <w:r w:rsidR="00195D68">
              <w:rPr>
                <w:b/>
                <w:bCs/>
                <w:i/>
                <w:iCs/>
                <w:sz w:val="16"/>
                <w:szCs w:val="16"/>
                <w:lang w:val="id-ID"/>
              </w:rPr>
              <w:t>-</w:t>
            </w:r>
            <w:r w:rsidRPr="00E71ACD">
              <w:rPr>
                <w:b/>
                <w:bCs/>
                <w:i/>
                <w:iCs/>
                <w:sz w:val="16"/>
                <w:szCs w:val="16"/>
              </w:rPr>
              <w:t>gori</w:t>
            </w:r>
          </w:p>
        </w:tc>
      </w:tr>
      <w:tr w:rsidR="00C9693B" w:rsidRPr="00E71ACD" w:rsidTr="00C9693B">
        <w:trPr>
          <w:trHeight w:val="270"/>
        </w:trPr>
        <w:tc>
          <w:tcPr>
            <w:tcW w:w="545" w:type="dxa"/>
            <w:tcBorders>
              <w:top w:val="nil"/>
              <w:left w:val="single" w:sz="8" w:space="0" w:color="auto"/>
              <w:bottom w:val="single" w:sz="4" w:space="0" w:color="auto"/>
              <w:right w:val="nil"/>
            </w:tcBorders>
            <w:shd w:val="clear" w:color="auto" w:fill="D9D9D9"/>
            <w:noWrap/>
            <w:vAlign w:val="center"/>
            <w:hideMark/>
          </w:tcPr>
          <w:p w:rsidR="009C6002" w:rsidRPr="00E71ACD" w:rsidRDefault="009C6002" w:rsidP="001048CF">
            <w:pPr>
              <w:jc w:val="center"/>
              <w:rPr>
                <w:b/>
                <w:bCs/>
                <w:sz w:val="16"/>
                <w:szCs w:val="16"/>
              </w:rPr>
            </w:pPr>
            <w:r w:rsidRPr="00E71ACD">
              <w:rPr>
                <w:b/>
                <w:bCs/>
                <w:sz w:val="16"/>
                <w:szCs w:val="16"/>
              </w:rPr>
              <w:t>I.</w:t>
            </w:r>
          </w:p>
        </w:tc>
        <w:tc>
          <w:tcPr>
            <w:tcW w:w="2144" w:type="dxa"/>
            <w:tcBorders>
              <w:top w:val="nil"/>
              <w:left w:val="nil"/>
              <w:bottom w:val="single" w:sz="4" w:space="0" w:color="auto"/>
              <w:right w:val="nil"/>
            </w:tcBorders>
            <w:shd w:val="clear" w:color="auto" w:fill="D9D9D9"/>
            <w:noWrap/>
            <w:vAlign w:val="center"/>
            <w:hideMark/>
          </w:tcPr>
          <w:p w:rsidR="009C6002" w:rsidRPr="00E71ACD" w:rsidRDefault="009C6002" w:rsidP="001048CF">
            <w:pPr>
              <w:rPr>
                <w:b/>
                <w:bCs/>
                <w:sz w:val="16"/>
                <w:szCs w:val="16"/>
              </w:rPr>
            </w:pPr>
            <w:r w:rsidRPr="00E71ACD">
              <w:rPr>
                <w:b/>
                <w:bCs/>
                <w:sz w:val="16"/>
                <w:szCs w:val="16"/>
              </w:rPr>
              <w:t>Faktor Ekonomi</w:t>
            </w:r>
          </w:p>
        </w:tc>
        <w:tc>
          <w:tcPr>
            <w:tcW w:w="690" w:type="dxa"/>
            <w:tcBorders>
              <w:top w:val="nil"/>
              <w:left w:val="nil"/>
              <w:bottom w:val="single" w:sz="4" w:space="0" w:color="auto"/>
              <w:right w:val="nil"/>
            </w:tcBorders>
            <w:shd w:val="clear" w:color="auto" w:fill="D9D9D9"/>
            <w:noWrap/>
            <w:vAlign w:val="bottom"/>
            <w:hideMark/>
          </w:tcPr>
          <w:p w:rsidR="009C6002" w:rsidRPr="00E71ACD" w:rsidRDefault="009C6002" w:rsidP="001048CF">
            <w:pPr>
              <w:jc w:val="center"/>
              <w:rPr>
                <w:sz w:val="16"/>
                <w:szCs w:val="16"/>
              </w:rPr>
            </w:pPr>
            <w:r w:rsidRPr="00E71ACD">
              <w:rPr>
                <w:sz w:val="16"/>
                <w:szCs w:val="16"/>
              </w:rPr>
              <w:t> </w:t>
            </w:r>
          </w:p>
        </w:tc>
        <w:tc>
          <w:tcPr>
            <w:tcW w:w="755" w:type="dxa"/>
            <w:tcBorders>
              <w:top w:val="nil"/>
              <w:left w:val="nil"/>
              <w:bottom w:val="single" w:sz="4" w:space="0" w:color="auto"/>
              <w:right w:val="single" w:sz="8" w:space="0" w:color="auto"/>
            </w:tcBorders>
            <w:shd w:val="clear" w:color="auto" w:fill="D9D9D9"/>
            <w:noWrap/>
            <w:vAlign w:val="center"/>
            <w:hideMark/>
          </w:tcPr>
          <w:p w:rsidR="009C6002" w:rsidRPr="00E71ACD" w:rsidRDefault="009C6002" w:rsidP="001048CF">
            <w:pPr>
              <w:jc w:val="center"/>
              <w:rPr>
                <w:b/>
                <w:bCs/>
                <w:i/>
                <w:iCs/>
                <w:sz w:val="16"/>
                <w:szCs w:val="16"/>
              </w:rPr>
            </w:pPr>
            <w:r w:rsidRPr="00E71ACD">
              <w:rPr>
                <w:b/>
                <w:bCs/>
                <w:i/>
                <w:iCs/>
                <w:sz w:val="16"/>
                <w:szCs w:val="16"/>
              </w:rPr>
              <w:t> </w:t>
            </w:r>
          </w:p>
        </w:tc>
      </w:tr>
      <w:tr w:rsidR="00C9693B" w:rsidRPr="00E71ACD" w:rsidTr="00C9693B">
        <w:trPr>
          <w:trHeight w:val="270"/>
        </w:trPr>
        <w:tc>
          <w:tcPr>
            <w:tcW w:w="545" w:type="dxa"/>
            <w:tcBorders>
              <w:top w:val="nil"/>
              <w:left w:val="single" w:sz="8" w:space="0" w:color="auto"/>
              <w:bottom w:val="single" w:sz="4" w:space="0" w:color="auto"/>
              <w:right w:val="nil"/>
            </w:tcBorders>
            <w:shd w:val="clear" w:color="auto" w:fill="auto"/>
            <w:noWrap/>
            <w:vAlign w:val="bottom"/>
            <w:hideMark/>
          </w:tcPr>
          <w:p w:rsidR="00195D68" w:rsidRPr="00E71ACD" w:rsidRDefault="00195D68" w:rsidP="001048CF">
            <w:pPr>
              <w:jc w:val="right"/>
              <w:rPr>
                <w:sz w:val="16"/>
                <w:szCs w:val="16"/>
              </w:rPr>
            </w:pPr>
            <w:r w:rsidRPr="00E71ACD">
              <w:rPr>
                <w:sz w:val="16"/>
                <w:szCs w:val="16"/>
              </w:rPr>
              <w:t>5</w:t>
            </w:r>
          </w:p>
        </w:tc>
        <w:tc>
          <w:tcPr>
            <w:tcW w:w="2144" w:type="dxa"/>
            <w:tcBorders>
              <w:top w:val="nil"/>
              <w:left w:val="single" w:sz="8" w:space="0" w:color="auto"/>
              <w:bottom w:val="single" w:sz="4" w:space="0" w:color="auto"/>
              <w:right w:val="single" w:sz="8" w:space="0" w:color="auto"/>
            </w:tcBorders>
            <w:shd w:val="clear" w:color="auto" w:fill="auto"/>
            <w:noWrap/>
            <w:vAlign w:val="bottom"/>
            <w:hideMark/>
          </w:tcPr>
          <w:p w:rsidR="00195D68" w:rsidRPr="00E71ACD" w:rsidRDefault="00195D68" w:rsidP="001048CF">
            <w:pPr>
              <w:rPr>
                <w:sz w:val="16"/>
                <w:szCs w:val="16"/>
              </w:rPr>
            </w:pPr>
            <w:r w:rsidRPr="00E71ACD">
              <w:rPr>
                <w:sz w:val="16"/>
                <w:szCs w:val="16"/>
              </w:rPr>
              <w:t>Daya beli masyarakat menurun</w:t>
            </w:r>
          </w:p>
        </w:tc>
        <w:tc>
          <w:tcPr>
            <w:tcW w:w="690" w:type="dxa"/>
            <w:tcBorders>
              <w:top w:val="nil"/>
              <w:left w:val="nil"/>
              <w:bottom w:val="single" w:sz="4" w:space="0" w:color="auto"/>
              <w:right w:val="single" w:sz="8" w:space="0" w:color="auto"/>
            </w:tcBorders>
            <w:shd w:val="clear" w:color="auto" w:fill="auto"/>
            <w:noWrap/>
            <w:vAlign w:val="bottom"/>
            <w:hideMark/>
          </w:tcPr>
          <w:p w:rsidR="00195D68" w:rsidRPr="00E71ACD" w:rsidRDefault="00195D68" w:rsidP="001048CF">
            <w:pPr>
              <w:jc w:val="center"/>
              <w:rPr>
                <w:sz w:val="16"/>
                <w:szCs w:val="16"/>
              </w:rPr>
            </w:pPr>
            <w:r w:rsidRPr="00E71ACD">
              <w:rPr>
                <w:sz w:val="16"/>
                <w:szCs w:val="16"/>
              </w:rPr>
              <w:t>3.98</w:t>
            </w:r>
          </w:p>
        </w:tc>
        <w:tc>
          <w:tcPr>
            <w:tcW w:w="755" w:type="dxa"/>
            <w:tcBorders>
              <w:top w:val="nil"/>
              <w:left w:val="nil"/>
              <w:bottom w:val="single" w:sz="4" w:space="0" w:color="auto"/>
              <w:right w:val="single" w:sz="8" w:space="0" w:color="auto"/>
            </w:tcBorders>
            <w:shd w:val="clear" w:color="auto" w:fill="auto"/>
            <w:noWrap/>
            <w:vAlign w:val="bottom"/>
            <w:hideMark/>
          </w:tcPr>
          <w:p w:rsidR="00195D68" w:rsidRPr="00E71ACD" w:rsidRDefault="00195D68" w:rsidP="001048CF">
            <w:pPr>
              <w:jc w:val="center"/>
              <w:rPr>
                <w:i/>
                <w:iCs/>
                <w:sz w:val="16"/>
                <w:szCs w:val="16"/>
              </w:rPr>
            </w:pPr>
            <w:r w:rsidRPr="00E71ACD">
              <w:rPr>
                <w:i/>
                <w:iCs/>
                <w:sz w:val="16"/>
                <w:szCs w:val="16"/>
              </w:rPr>
              <w:t>low</w:t>
            </w:r>
          </w:p>
        </w:tc>
      </w:tr>
      <w:tr w:rsidR="00C9693B" w:rsidRPr="00E71ACD" w:rsidTr="00C9693B">
        <w:trPr>
          <w:trHeight w:val="270"/>
        </w:trPr>
        <w:tc>
          <w:tcPr>
            <w:tcW w:w="545" w:type="dxa"/>
            <w:tcBorders>
              <w:top w:val="nil"/>
              <w:left w:val="single" w:sz="8" w:space="0" w:color="auto"/>
              <w:bottom w:val="single" w:sz="4" w:space="0" w:color="auto"/>
              <w:right w:val="nil"/>
            </w:tcBorders>
            <w:shd w:val="clear" w:color="auto" w:fill="auto"/>
            <w:noWrap/>
            <w:vAlign w:val="bottom"/>
            <w:hideMark/>
          </w:tcPr>
          <w:p w:rsidR="00195D68" w:rsidRPr="00E71ACD" w:rsidRDefault="00195D68" w:rsidP="001048CF">
            <w:pPr>
              <w:jc w:val="right"/>
              <w:rPr>
                <w:sz w:val="16"/>
                <w:szCs w:val="16"/>
              </w:rPr>
            </w:pPr>
            <w:r w:rsidRPr="00E71ACD">
              <w:rPr>
                <w:sz w:val="16"/>
                <w:szCs w:val="16"/>
              </w:rPr>
              <w:t>6</w:t>
            </w:r>
          </w:p>
        </w:tc>
        <w:tc>
          <w:tcPr>
            <w:tcW w:w="2144" w:type="dxa"/>
            <w:tcBorders>
              <w:top w:val="nil"/>
              <w:left w:val="single" w:sz="8" w:space="0" w:color="auto"/>
              <w:bottom w:val="single" w:sz="4" w:space="0" w:color="auto"/>
              <w:right w:val="single" w:sz="8" w:space="0" w:color="auto"/>
            </w:tcBorders>
            <w:shd w:val="clear" w:color="auto" w:fill="auto"/>
            <w:noWrap/>
            <w:vAlign w:val="bottom"/>
            <w:hideMark/>
          </w:tcPr>
          <w:p w:rsidR="00195D68" w:rsidRPr="00E71ACD" w:rsidRDefault="00195D68" w:rsidP="001048CF">
            <w:pPr>
              <w:rPr>
                <w:sz w:val="16"/>
                <w:szCs w:val="16"/>
              </w:rPr>
            </w:pPr>
            <w:r w:rsidRPr="00E71ACD">
              <w:rPr>
                <w:sz w:val="16"/>
                <w:szCs w:val="16"/>
              </w:rPr>
              <w:t>Penjualan (sales)  perusahaan  menurun</w:t>
            </w:r>
          </w:p>
        </w:tc>
        <w:tc>
          <w:tcPr>
            <w:tcW w:w="690" w:type="dxa"/>
            <w:tcBorders>
              <w:top w:val="nil"/>
              <w:left w:val="nil"/>
              <w:bottom w:val="single" w:sz="4" w:space="0" w:color="auto"/>
              <w:right w:val="single" w:sz="8" w:space="0" w:color="auto"/>
            </w:tcBorders>
            <w:shd w:val="clear" w:color="auto" w:fill="auto"/>
            <w:noWrap/>
            <w:vAlign w:val="bottom"/>
            <w:hideMark/>
          </w:tcPr>
          <w:p w:rsidR="00195D68" w:rsidRPr="00E71ACD" w:rsidRDefault="00195D68" w:rsidP="001048CF">
            <w:pPr>
              <w:jc w:val="center"/>
              <w:rPr>
                <w:sz w:val="16"/>
                <w:szCs w:val="16"/>
              </w:rPr>
            </w:pPr>
            <w:r w:rsidRPr="00E71ACD">
              <w:rPr>
                <w:sz w:val="16"/>
                <w:szCs w:val="16"/>
              </w:rPr>
              <w:t>3.22</w:t>
            </w:r>
          </w:p>
        </w:tc>
        <w:tc>
          <w:tcPr>
            <w:tcW w:w="755" w:type="dxa"/>
            <w:tcBorders>
              <w:top w:val="nil"/>
              <w:left w:val="nil"/>
              <w:bottom w:val="single" w:sz="4" w:space="0" w:color="auto"/>
              <w:right w:val="single" w:sz="8" w:space="0" w:color="auto"/>
            </w:tcBorders>
            <w:shd w:val="clear" w:color="auto" w:fill="auto"/>
            <w:noWrap/>
            <w:vAlign w:val="bottom"/>
            <w:hideMark/>
          </w:tcPr>
          <w:p w:rsidR="00195D68" w:rsidRPr="00E71ACD" w:rsidRDefault="00195D68" w:rsidP="001048CF">
            <w:pPr>
              <w:jc w:val="center"/>
              <w:rPr>
                <w:i/>
                <w:iCs/>
                <w:sz w:val="16"/>
                <w:szCs w:val="16"/>
              </w:rPr>
            </w:pPr>
            <w:r w:rsidRPr="00E71ACD">
              <w:rPr>
                <w:i/>
                <w:iCs/>
                <w:sz w:val="16"/>
                <w:szCs w:val="16"/>
              </w:rPr>
              <w:t>low</w:t>
            </w:r>
          </w:p>
        </w:tc>
      </w:tr>
      <w:tr w:rsidR="00C9693B" w:rsidRPr="00E71ACD" w:rsidTr="00C9693B">
        <w:trPr>
          <w:trHeight w:val="270"/>
        </w:trPr>
        <w:tc>
          <w:tcPr>
            <w:tcW w:w="545" w:type="dxa"/>
            <w:tcBorders>
              <w:top w:val="nil"/>
              <w:left w:val="single" w:sz="8" w:space="0" w:color="auto"/>
              <w:bottom w:val="single" w:sz="4" w:space="0" w:color="auto"/>
              <w:right w:val="nil"/>
            </w:tcBorders>
            <w:shd w:val="clear" w:color="auto" w:fill="D9D9D9"/>
            <w:noWrap/>
            <w:vAlign w:val="bottom"/>
            <w:hideMark/>
          </w:tcPr>
          <w:p w:rsidR="00195D68" w:rsidRPr="00E71ACD" w:rsidRDefault="00195D68" w:rsidP="001048CF">
            <w:pPr>
              <w:jc w:val="right"/>
              <w:rPr>
                <w:b/>
                <w:sz w:val="16"/>
                <w:szCs w:val="16"/>
              </w:rPr>
            </w:pPr>
            <w:r w:rsidRPr="00E71ACD">
              <w:rPr>
                <w:b/>
                <w:sz w:val="16"/>
                <w:szCs w:val="16"/>
              </w:rPr>
              <w:t>J.</w:t>
            </w:r>
          </w:p>
        </w:tc>
        <w:tc>
          <w:tcPr>
            <w:tcW w:w="2144" w:type="dxa"/>
            <w:tcBorders>
              <w:top w:val="nil"/>
              <w:left w:val="single" w:sz="8" w:space="0" w:color="auto"/>
              <w:bottom w:val="single" w:sz="4" w:space="0" w:color="auto"/>
              <w:right w:val="single" w:sz="8" w:space="0" w:color="auto"/>
            </w:tcBorders>
            <w:shd w:val="clear" w:color="auto" w:fill="D9D9D9"/>
            <w:noWrap/>
            <w:vAlign w:val="bottom"/>
            <w:hideMark/>
          </w:tcPr>
          <w:p w:rsidR="00195D68" w:rsidRPr="00E71ACD" w:rsidRDefault="00195D68" w:rsidP="001048CF">
            <w:pPr>
              <w:rPr>
                <w:b/>
                <w:sz w:val="16"/>
                <w:szCs w:val="16"/>
              </w:rPr>
            </w:pPr>
            <w:r w:rsidRPr="00E71ACD">
              <w:rPr>
                <w:b/>
                <w:sz w:val="16"/>
                <w:szCs w:val="16"/>
              </w:rPr>
              <w:t>Faktor Politik</w:t>
            </w:r>
          </w:p>
        </w:tc>
        <w:tc>
          <w:tcPr>
            <w:tcW w:w="690" w:type="dxa"/>
            <w:tcBorders>
              <w:top w:val="nil"/>
              <w:left w:val="nil"/>
              <w:bottom w:val="single" w:sz="4" w:space="0" w:color="auto"/>
              <w:right w:val="single" w:sz="8" w:space="0" w:color="auto"/>
            </w:tcBorders>
            <w:shd w:val="clear" w:color="auto" w:fill="D9D9D9"/>
            <w:noWrap/>
            <w:vAlign w:val="bottom"/>
            <w:hideMark/>
          </w:tcPr>
          <w:p w:rsidR="00195D68" w:rsidRPr="00E71ACD" w:rsidRDefault="00195D68" w:rsidP="001048CF">
            <w:pPr>
              <w:jc w:val="center"/>
              <w:rPr>
                <w:b/>
                <w:sz w:val="16"/>
                <w:szCs w:val="16"/>
              </w:rPr>
            </w:pPr>
            <w:r w:rsidRPr="00E71ACD">
              <w:rPr>
                <w:b/>
                <w:sz w:val="16"/>
                <w:szCs w:val="16"/>
              </w:rPr>
              <w:t> </w:t>
            </w:r>
          </w:p>
        </w:tc>
        <w:tc>
          <w:tcPr>
            <w:tcW w:w="755" w:type="dxa"/>
            <w:tcBorders>
              <w:top w:val="nil"/>
              <w:left w:val="nil"/>
              <w:bottom w:val="single" w:sz="4" w:space="0" w:color="auto"/>
              <w:right w:val="single" w:sz="8" w:space="0" w:color="auto"/>
            </w:tcBorders>
            <w:shd w:val="clear" w:color="auto" w:fill="D9D9D9"/>
            <w:noWrap/>
            <w:vAlign w:val="bottom"/>
            <w:hideMark/>
          </w:tcPr>
          <w:p w:rsidR="00195D68" w:rsidRPr="00E71ACD" w:rsidRDefault="00195D68" w:rsidP="001048CF">
            <w:pPr>
              <w:jc w:val="center"/>
              <w:rPr>
                <w:b/>
                <w:i/>
                <w:iCs/>
                <w:sz w:val="16"/>
                <w:szCs w:val="16"/>
              </w:rPr>
            </w:pPr>
            <w:r w:rsidRPr="00E71ACD">
              <w:rPr>
                <w:b/>
                <w:i/>
                <w:iCs/>
                <w:sz w:val="16"/>
                <w:szCs w:val="16"/>
              </w:rPr>
              <w:t> </w:t>
            </w:r>
          </w:p>
        </w:tc>
      </w:tr>
      <w:tr w:rsidR="00C9693B" w:rsidRPr="00E71ACD" w:rsidTr="00C9693B">
        <w:trPr>
          <w:trHeight w:val="270"/>
        </w:trPr>
        <w:tc>
          <w:tcPr>
            <w:tcW w:w="545" w:type="dxa"/>
            <w:tcBorders>
              <w:top w:val="nil"/>
              <w:left w:val="single" w:sz="8" w:space="0" w:color="auto"/>
              <w:bottom w:val="single" w:sz="4" w:space="0" w:color="auto"/>
              <w:right w:val="nil"/>
            </w:tcBorders>
            <w:shd w:val="clear" w:color="auto" w:fill="auto"/>
            <w:noWrap/>
            <w:vAlign w:val="bottom"/>
            <w:hideMark/>
          </w:tcPr>
          <w:p w:rsidR="00195D68" w:rsidRPr="00E71ACD" w:rsidRDefault="00195D68" w:rsidP="001048CF">
            <w:pPr>
              <w:jc w:val="right"/>
              <w:rPr>
                <w:sz w:val="16"/>
                <w:szCs w:val="16"/>
              </w:rPr>
            </w:pPr>
            <w:r w:rsidRPr="00E71ACD">
              <w:rPr>
                <w:sz w:val="16"/>
                <w:szCs w:val="16"/>
              </w:rPr>
              <w:t> </w:t>
            </w:r>
          </w:p>
        </w:tc>
        <w:tc>
          <w:tcPr>
            <w:tcW w:w="2144" w:type="dxa"/>
            <w:tcBorders>
              <w:top w:val="nil"/>
              <w:left w:val="single" w:sz="8" w:space="0" w:color="auto"/>
              <w:bottom w:val="single" w:sz="4" w:space="0" w:color="auto"/>
              <w:right w:val="single" w:sz="8" w:space="0" w:color="auto"/>
            </w:tcBorders>
            <w:shd w:val="clear" w:color="auto" w:fill="auto"/>
            <w:noWrap/>
            <w:vAlign w:val="bottom"/>
            <w:hideMark/>
          </w:tcPr>
          <w:p w:rsidR="00195D68" w:rsidRPr="00E71ACD" w:rsidRDefault="00195D68" w:rsidP="001048CF">
            <w:pPr>
              <w:rPr>
                <w:sz w:val="16"/>
                <w:szCs w:val="16"/>
              </w:rPr>
            </w:pPr>
            <w:r w:rsidRPr="00C9693B">
              <w:rPr>
                <w:b/>
                <w:sz w:val="16"/>
                <w:szCs w:val="16"/>
              </w:rPr>
              <w:t>Perubahan Kebijakan</w:t>
            </w:r>
            <w:r w:rsidRPr="00E71ACD">
              <w:rPr>
                <w:sz w:val="16"/>
                <w:szCs w:val="16"/>
              </w:rPr>
              <w:t xml:space="preserve"> </w:t>
            </w:r>
            <w:r w:rsidRPr="00C9693B">
              <w:rPr>
                <w:b/>
                <w:sz w:val="16"/>
                <w:szCs w:val="16"/>
              </w:rPr>
              <w:t>Pemerintahan</w:t>
            </w:r>
          </w:p>
        </w:tc>
        <w:tc>
          <w:tcPr>
            <w:tcW w:w="690" w:type="dxa"/>
            <w:tcBorders>
              <w:top w:val="nil"/>
              <w:left w:val="nil"/>
              <w:bottom w:val="single" w:sz="4" w:space="0" w:color="auto"/>
              <w:right w:val="single" w:sz="8" w:space="0" w:color="auto"/>
            </w:tcBorders>
            <w:shd w:val="clear" w:color="auto" w:fill="auto"/>
            <w:noWrap/>
            <w:vAlign w:val="bottom"/>
            <w:hideMark/>
          </w:tcPr>
          <w:p w:rsidR="00195D68" w:rsidRPr="00E71ACD" w:rsidRDefault="00195D68" w:rsidP="001048CF">
            <w:pPr>
              <w:jc w:val="center"/>
              <w:rPr>
                <w:sz w:val="16"/>
                <w:szCs w:val="16"/>
              </w:rPr>
            </w:pPr>
            <w:r w:rsidRPr="00E71ACD">
              <w:rPr>
                <w:sz w:val="16"/>
                <w:szCs w:val="16"/>
              </w:rPr>
              <w:t> </w:t>
            </w:r>
          </w:p>
        </w:tc>
        <w:tc>
          <w:tcPr>
            <w:tcW w:w="755" w:type="dxa"/>
            <w:tcBorders>
              <w:top w:val="nil"/>
              <w:left w:val="nil"/>
              <w:bottom w:val="single" w:sz="4" w:space="0" w:color="auto"/>
              <w:right w:val="single" w:sz="8" w:space="0" w:color="auto"/>
            </w:tcBorders>
            <w:shd w:val="clear" w:color="auto" w:fill="auto"/>
            <w:noWrap/>
            <w:vAlign w:val="bottom"/>
            <w:hideMark/>
          </w:tcPr>
          <w:p w:rsidR="00195D68" w:rsidRPr="00E71ACD" w:rsidRDefault="00195D68" w:rsidP="001048CF">
            <w:pPr>
              <w:jc w:val="center"/>
              <w:rPr>
                <w:i/>
                <w:iCs/>
                <w:sz w:val="16"/>
                <w:szCs w:val="16"/>
              </w:rPr>
            </w:pPr>
            <w:r w:rsidRPr="00E71ACD">
              <w:rPr>
                <w:i/>
                <w:iCs/>
                <w:sz w:val="16"/>
                <w:szCs w:val="16"/>
              </w:rPr>
              <w:t> </w:t>
            </w:r>
          </w:p>
        </w:tc>
      </w:tr>
      <w:tr w:rsidR="00C9693B" w:rsidRPr="00E71ACD" w:rsidTr="00C9693B">
        <w:trPr>
          <w:trHeight w:val="270"/>
        </w:trPr>
        <w:tc>
          <w:tcPr>
            <w:tcW w:w="545" w:type="dxa"/>
            <w:tcBorders>
              <w:top w:val="nil"/>
              <w:left w:val="single" w:sz="8" w:space="0" w:color="auto"/>
              <w:bottom w:val="single" w:sz="4" w:space="0" w:color="auto"/>
              <w:right w:val="nil"/>
            </w:tcBorders>
            <w:shd w:val="clear" w:color="auto" w:fill="auto"/>
            <w:noWrap/>
            <w:vAlign w:val="bottom"/>
            <w:hideMark/>
          </w:tcPr>
          <w:p w:rsidR="00195D68" w:rsidRPr="00E71ACD" w:rsidRDefault="00195D68" w:rsidP="001048CF">
            <w:pPr>
              <w:jc w:val="right"/>
              <w:rPr>
                <w:sz w:val="16"/>
                <w:szCs w:val="16"/>
              </w:rPr>
            </w:pPr>
            <w:r w:rsidRPr="00E71ACD">
              <w:rPr>
                <w:sz w:val="16"/>
                <w:szCs w:val="16"/>
              </w:rPr>
              <w:t>1</w:t>
            </w:r>
          </w:p>
        </w:tc>
        <w:tc>
          <w:tcPr>
            <w:tcW w:w="2144" w:type="dxa"/>
            <w:tcBorders>
              <w:top w:val="nil"/>
              <w:left w:val="single" w:sz="8" w:space="0" w:color="auto"/>
              <w:bottom w:val="single" w:sz="4" w:space="0" w:color="auto"/>
              <w:right w:val="single" w:sz="8" w:space="0" w:color="auto"/>
            </w:tcBorders>
            <w:shd w:val="clear" w:color="auto" w:fill="auto"/>
            <w:noWrap/>
            <w:vAlign w:val="bottom"/>
            <w:hideMark/>
          </w:tcPr>
          <w:p w:rsidR="00195D68" w:rsidRPr="00E71ACD" w:rsidRDefault="00195D68" w:rsidP="001048CF">
            <w:pPr>
              <w:rPr>
                <w:sz w:val="16"/>
                <w:szCs w:val="16"/>
              </w:rPr>
            </w:pPr>
            <w:r w:rsidRPr="00E71ACD">
              <w:rPr>
                <w:sz w:val="16"/>
                <w:szCs w:val="16"/>
              </w:rPr>
              <w:t>Menurunkan kepercayaan kepada Pemerintah</w:t>
            </w:r>
          </w:p>
        </w:tc>
        <w:tc>
          <w:tcPr>
            <w:tcW w:w="690" w:type="dxa"/>
            <w:tcBorders>
              <w:top w:val="nil"/>
              <w:left w:val="nil"/>
              <w:bottom w:val="single" w:sz="4" w:space="0" w:color="auto"/>
              <w:right w:val="single" w:sz="8" w:space="0" w:color="auto"/>
            </w:tcBorders>
            <w:shd w:val="clear" w:color="auto" w:fill="auto"/>
            <w:noWrap/>
            <w:vAlign w:val="bottom"/>
            <w:hideMark/>
          </w:tcPr>
          <w:p w:rsidR="00195D68" w:rsidRPr="00E71ACD" w:rsidRDefault="00195D68" w:rsidP="001048CF">
            <w:pPr>
              <w:jc w:val="center"/>
              <w:rPr>
                <w:sz w:val="16"/>
                <w:szCs w:val="16"/>
              </w:rPr>
            </w:pPr>
            <w:r w:rsidRPr="00E71ACD">
              <w:rPr>
                <w:sz w:val="16"/>
                <w:szCs w:val="16"/>
              </w:rPr>
              <w:t>5.18</w:t>
            </w:r>
          </w:p>
        </w:tc>
        <w:tc>
          <w:tcPr>
            <w:tcW w:w="755" w:type="dxa"/>
            <w:tcBorders>
              <w:top w:val="nil"/>
              <w:left w:val="nil"/>
              <w:bottom w:val="single" w:sz="4" w:space="0" w:color="auto"/>
              <w:right w:val="single" w:sz="8" w:space="0" w:color="auto"/>
            </w:tcBorders>
            <w:shd w:val="clear" w:color="auto" w:fill="auto"/>
            <w:noWrap/>
            <w:vAlign w:val="bottom"/>
            <w:hideMark/>
          </w:tcPr>
          <w:p w:rsidR="00195D68" w:rsidRPr="00E71ACD" w:rsidRDefault="00195D68" w:rsidP="001048CF">
            <w:pPr>
              <w:jc w:val="center"/>
              <w:rPr>
                <w:i/>
                <w:iCs/>
                <w:sz w:val="16"/>
                <w:szCs w:val="16"/>
              </w:rPr>
            </w:pPr>
            <w:r w:rsidRPr="00E71ACD">
              <w:rPr>
                <w:i/>
                <w:iCs/>
                <w:sz w:val="16"/>
                <w:szCs w:val="16"/>
              </w:rPr>
              <w:t>middle</w:t>
            </w:r>
          </w:p>
        </w:tc>
      </w:tr>
      <w:tr w:rsidR="00C9693B" w:rsidRPr="00E71ACD" w:rsidTr="00C9693B">
        <w:trPr>
          <w:trHeight w:val="270"/>
        </w:trPr>
        <w:tc>
          <w:tcPr>
            <w:tcW w:w="545" w:type="dxa"/>
            <w:tcBorders>
              <w:top w:val="nil"/>
              <w:left w:val="single" w:sz="8" w:space="0" w:color="auto"/>
              <w:bottom w:val="single" w:sz="4" w:space="0" w:color="auto"/>
              <w:right w:val="nil"/>
            </w:tcBorders>
            <w:shd w:val="clear" w:color="auto" w:fill="D9D9D9"/>
            <w:noWrap/>
            <w:vAlign w:val="bottom"/>
            <w:hideMark/>
          </w:tcPr>
          <w:p w:rsidR="00195D68" w:rsidRPr="00E71ACD" w:rsidRDefault="00195D68" w:rsidP="001048CF">
            <w:pPr>
              <w:jc w:val="right"/>
              <w:rPr>
                <w:b/>
                <w:sz w:val="16"/>
                <w:szCs w:val="16"/>
              </w:rPr>
            </w:pPr>
            <w:r w:rsidRPr="00E71ACD">
              <w:rPr>
                <w:b/>
                <w:sz w:val="16"/>
                <w:szCs w:val="16"/>
              </w:rPr>
              <w:t>K.</w:t>
            </w:r>
          </w:p>
        </w:tc>
        <w:tc>
          <w:tcPr>
            <w:tcW w:w="2144" w:type="dxa"/>
            <w:tcBorders>
              <w:top w:val="nil"/>
              <w:left w:val="single" w:sz="8" w:space="0" w:color="auto"/>
              <w:bottom w:val="single" w:sz="4" w:space="0" w:color="auto"/>
              <w:right w:val="single" w:sz="8" w:space="0" w:color="auto"/>
            </w:tcBorders>
            <w:shd w:val="clear" w:color="auto" w:fill="D9D9D9"/>
            <w:noWrap/>
            <w:vAlign w:val="bottom"/>
            <w:hideMark/>
          </w:tcPr>
          <w:p w:rsidR="00195D68" w:rsidRPr="00E71ACD" w:rsidRDefault="00195D68" w:rsidP="001048CF">
            <w:pPr>
              <w:rPr>
                <w:b/>
                <w:sz w:val="16"/>
                <w:szCs w:val="16"/>
              </w:rPr>
            </w:pPr>
            <w:r w:rsidRPr="00E71ACD">
              <w:rPr>
                <w:b/>
                <w:sz w:val="16"/>
                <w:szCs w:val="16"/>
              </w:rPr>
              <w:t>Faktor Hukum</w:t>
            </w:r>
          </w:p>
        </w:tc>
        <w:tc>
          <w:tcPr>
            <w:tcW w:w="690" w:type="dxa"/>
            <w:tcBorders>
              <w:top w:val="nil"/>
              <w:left w:val="nil"/>
              <w:bottom w:val="single" w:sz="4" w:space="0" w:color="auto"/>
              <w:right w:val="single" w:sz="8" w:space="0" w:color="auto"/>
            </w:tcBorders>
            <w:shd w:val="clear" w:color="auto" w:fill="D9D9D9"/>
            <w:noWrap/>
            <w:vAlign w:val="bottom"/>
            <w:hideMark/>
          </w:tcPr>
          <w:p w:rsidR="00195D68" w:rsidRPr="00E71ACD" w:rsidRDefault="00195D68" w:rsidP="001048CF">
            <w:pPr>
              <w:jc w:val="center"/>
              <w:rPr>
                <w:b/>
                <w:sz w:val="16"/>
                <w:szCs w:val="16"/>
              </w:rPr>
            </w:pPr>
            <w:r w:rsidRPr="00E71ACD">
              <w:rPr>
                <w:b/>
                <w:sz w:val="16"/>
                <w:szCs w:val="16"/>
              </w:rPr>
              <w:t> </w:t>
            </w:r>
          </w:p>
        </w:tc>
        <w:tc>
          <w:tcPr>
            <w:tcW w:w="755" w:type="dxa"/>
            <w:tcBorders>
              <w:top w:val="nil"/>
              <w:left w:val="nil"/>
              <w:bottom w:val="single" w:sz="4" w:space="0" w:color="auto"/>
              <w:right w:val="single" w:sz="8" w:space="0" w:color="auto"/>
            </w:tcBorders>
            <w:shd w:val="clear" w:color="auto" w:fill="D9D9D9"/>
            <w:noWrap/>
            <w:vAlign w:val="bottom"/>
            <w:hideMark/>
          </w:tcPr>
          <w:p w:rsidR="00195D68" w:rsidRPr="00E71ACD" w:rsidRDefault="00195D68" w:rsidP="001048CF">
            <w:pPr>
              <w:jc w:val="center"/>
              <w:rPr>
                <w:b/>
                <w:i/>
                <w:iCs/>
                <w:sz w:val="16"/>
                <w:szCs w:val="16"/>
              </w:rPr>
            </w:pPr>
            <w:r w:rsidRPr="00E71ACD">
              <w:rPr>
                <w:b/>
                <w:i/>
                <w:iCs/>
                <w:sz w:val="16"/>
                <w:szCs w:val="16"/>
              </w:rPr>
              <w:t> </w:t>
            </w:r>
          </w:p>
        </w:tc>
      </w:tr>
      <w:tr w:rsidR="00C9693B" w:rsidRPr="00E71ACD" w:rsidTr="00C9693B">
        <w:trPr>
          <w:trHeight w:val="270"/>
        </w:trPr>
        <w:tc>
          <w:tcPr>
            <w:tcW w:w="545" w:type="dxa"/>
            <w:tcBorders>
              <w:top w:val="nil"/>
              <w:left w:val="single" w:sz="8" w:space="0" w:color="auto"/>
              <w:bottom w:val="single" w:sz="4" w:space="0" w:color="auto"/>
              <w:right w:val="nil"/>
            </w:tcBorders>
            <w:shd w:val="clear" w:color="auto" w:fill="auto"/>
            <w:noWrap/>
            <w:vAlign w:val="bottom"/>
            <w:hideMark/>
          </w:tcPr>
          <w:p w:rsidR="00195D68" w:rsidRPr="00E71ACD" w:rsidRDefault="00195D68" w:rsidP="001048CF">
            <w:pPr>
              <w:jc w:val="right"/>
              <w:rPr>
                <w:sz w:val="16"/>
                <w:szCs w:val="16"/>
              </w:rPr>
            </w:pPr>
            <w:r w:rsidRPr="00E71ACD">
              <w:rPr>
                <w:sz w:val="16"/>
                <w:szCs w:val="16"/>
              </w:rPr>
              <w:t>a.</w:t>
            </w:r>
          </w:p>
        </w:tc>
        <w:tc>
          <w:tcPr>
            <w:tcW w:w="2144" w:type="dxa"/>
            <w:tcBorders>
              <w:top w:val="nil"/>
              <w:left w:val="single" w:sz="8" w:space="0" w:color="auto"/>
              <w:bottom w:val="single" w:sz="4" w:space="0" w:color="auto"/>
              <w:right w:val="single" w:sz="8" w:space="0" w:color="auto"/>
            </w:tcBorders>
            <w:shd w:val="clear" w:color="auto" w:fill="auto"/>
            <w:noWrap/>
            <w:vAlign w:val="bottom"/>
            <w:hideMark/>
          </w:tcPr>
          <w:p w:rsidR="00195D68" w:rsidRPr="00C9693B" w:rsidRDefault="00195D68" w:rsidP="001048CF">
            <w:pPr>
              <w:rPr>
                <w:b/>
                <w:sz w:val="16"/>
                <w:szCs w:val="16"/>
              </w:rPr>
            </w:pPr>
            <w:r w:rsidRPr="00C9693B">
              <w:rPr>
                <w:b/>
                <w:sz w:val="16"/>
                <w:szCs w:val="16"/>
              </w:rPr>
              <w:t>Perubahan hukum setempat</w:t>
            </w:r>
          </w:p>
        </w:tc>
        <w:tc>
          <w:tcPr>
            <w:tcW w:w="690" w:type="dxa"/>
            <w:tcBorders>
              <w:top w:val="nil"/>
              <w:left w:val="nil"/>
              <w:bottom w:val="single" w:sz="4" w:space="0" w:color="auto"/>
              <w:right w:val="single" w:sz="8" w:space="0" w:color="auto"/>
            </w:tcBorders>
            <w:shd w:val="clear" w:color="auto" w:fill="auto"/>
            <w:noWrap/>
            <w:vAlign w:val="bottom"/>
            <w:hideMark/>
          </w:tcPr>
          <w:p w:rsidR="00195D68" w:rsidRPr="00E71ACD" w:rsidRDefault="00195D68" w:rsidP="001048CF">
            <w:pPr>
              <w:jc w:val="center"/>
              <w:rPr>
                <w:sz w:val="16"/>
                <w:szCs w:val="16"/>
              </w:rPr>
            </w:pPr>
            <w:r w:rsidRPr="00E71ACD">
              <w:rPr>
                <w:sz w:val="16"/>
                <w:szCs w:val="16"/>
              </w:rPr>
              <w:t> </w:t>
            </w:r>
          </w:p>
        </w:tc>
        <w:tc>
          <w:tcPr>
            <w:tcW w:w="755" w:type="dxa"/>
            <w:tcBorders>
              <w:top w:val="nil"/>
              <w:left w:val="nil"/>
              <w:bottom w:val="single" w:sz="4" w:space="0" w:color="auto"/>
              <w:right w:val="single" w:sz="8" w:space="0" w:color="auto"/>
            </w:tcBorders>
            <w:shd w:val="clear" w:color="auto" w:fill="auto"/>
            <w:noWrap/>
            <w:vAlign w:val="bottom"/>
            <w:hideMark/>
          </w:tcPr>
          <w:p w:rsidR="00195D68" w:rsidRPr="00E71ACD" w:rsidRDefault="00195D68" w:rsidP="001048CF">
            <w:pPr>
              <w:jc w:val="center"/>
              <w:rPr>
                <w:i/>
                <w:iCs/>
                <w:sz w:val="16"/>
                <w:szCs w:val="16"/>
              </w:rPr>
            </w:pPr>
            <w:r w:rsidRPr="00E71ACD">
              <w:rPr>
                <w:i/>
                <w:iCs/>
                <w:sz w:val="16"/>
                <w:szCs w:val="16"/>
              </w:rPr>
              <w:t> </w:t>
            </w:r>
          </w:p>
        </w:tc>
      </w:tr>
      <w:tr w:rsidR="00C9693B" w:rsidRPr="00E71ACD" w:rsidTr="00C9693B">
        <w:trPr>
          <w:trHeight w:val="270"/>
        </w:trPr>
        <w:tc>
          <w:tcPr>
            <w:tcW w:w="545" w:type="dxa"/>
            <w:tcBorders>
              <w:top w:val="nil"/>
              <w:left w:val="single" w:sz="8" w:space="0" w:color="auto"/>
              <w:bottom w:val="single" w:sz="4" w:space="0" w:color="auto"/>
              <w:right w:val="nil"/>
            </w:tcBorders>
            <w:shd w:val="clear" w:color="auto" w:fill="auto"/>
            <w:noWrap/>
            <w:vAlign w:val="bottom"/>
            <w:hideMark/>
          </w:tcPr>
          <w:p w:rsidR="00195D68" w:rsidRPr="00E71ACD" w:rsidRDefault="00195D68" w:rsidP="001048CF">
            <w:pPr>
              <w:jc w:val="right"/>
              <w:rPr>
                <w:sz w:val="16"/>
                <w:szCs w:val="16"/>
              </w:rPr>
            </w:pPr>
            <w:r w:rsidRPr="00E71ACD">
              <w:rPr>
                <w:sz w:val="16"/>
                <w:szCs w:val="16"/>
              </w:rPr>
              <w:t>1</w:t>
            </w:r>
          </w:p>
        </w:tc>
        <w:tc>
          <w:tcPr>
            <w:tcW w:w="2144" w:type="dxa"/>
            <w:tcBorders>
              <w:top w:val="nil"/>
              <w:left w:val="single" w:sz="8" w:space="0" w:color="auto"/>
              <w:bottom w:val="single" w:sz="4" w:space="0" w:color="auto"/>
              <w:right w:val="single" w:sz="8" w:space="0" w:color="auto"/>
            </w:tcBorders>
            <w:shd w:val="clear" w:color="auto" w:fill="auto"/>
            <w:noWrap/>
            <w:vAlign w:val="bottom"/>
            <w:hideMark/>
          </w:tcPr>
          <w:p w:rsidR="00195D68" w:rsidRPr="00E71ACD" w:rsidRDefault="00195D68" w:rsidP="001048CF">
            <w:pPr>
              <w:rPr>
                <w:sz w:val="16"/>
                <w:szCs w:val="16"/>
              </w:rPr>
            </w:pPr>
            <w:r w:rsidRPr="00E71ACD">
              <w:rPr>
                <w:sz w:val="16"/>
                <w:szCs w:val="16"/>
              </w:rPr>
              <w:t>Menggangu stabilitas perusahaan</w:t>
            </w:r>
          </w:p>
        </w:tc>
        <w:tc>
          <w:tcPr>
            <w:tcW w:w="690" w:type="dxa"/>
            <w:tcBorders>
              <w:top w:val="nil"/>
              <w:left w:val="nil"/>
              <w:bottom w:val="single" w:sz="4" w:space="0" w:color="auto"/>
              <w:right w:val="single" w:sz="8" w:space="0" w:color="auto"/>
            </w:tcBorders>
            <w:shd w:val="clear" w:color="auto" w:fill="auto"/>
            <w:noWrap/>
            <w:vAlign w:val="bottom"/>
            <w:hideMark/>
          </w:tcPr>
          <w:p w:rsidR="00195D68" w:rsidRPr="00E71ACD" w:rsidRDefault="00195D68" w:rsidP="001048CF">
            <w:pPr>
              <w:jc w:val="center"/>
              <w:rPr>
                <w:sz w:val="16"/>
                <w:szCs w:val="16"/>
              </w:rPr>
            </w:pPr>
            <w:r w:rsidRPr="00E71ACD">
              <w:rPr>
                <w:sz w:val="16"/>
                <w:szCs w:val="16"/>
              </w:rPr>
              <w:t>1.62</w:t>
            </w:r>
          </w:p>
        </w:tc>
        <w:tc>
          <w:tcPr>
            <w:tcW w:w="755" w:type="dxa"/>
            <w:tcBorders>
              <w:top w:val="nil"/>
              <w:left w:val="nil"/>
              <w:bottom w:val="single" w:sz="4" w:space="0" w:color="auto"/>
              <w:right w:val="single" w:sz="8" w:space="0" w:color="auto"/>
            </w:tcBorders>
            <w:shd w:val="clear" w:color="auto" w:fill="auto"/>
            <w:noWrap/>
            <w:vAlign w:val="bottom"/>
            <w:hideMark/>
          </w:tcPr>
          <w:p w:rsidR="00195D68" w:rsidRPr="00E71ACD" w:rsidRDefault="00195D68" w:rsidP="001048CF">
            <w:pPr>
              <w:jc w:val="center"/>
              <w:rPr>
                <w:i/>
                <w:iCs/>
                <w:sz w:val="16"/>
                <w:szCs w:val="16"/>
              </w:rPr>
            </w:pPr>
            <w:r w:rsidRPr="00E71ACD">
              <w:rPr>
                <w:i/>
                <w:iCs/>
                <w:sz w:val="16"/>
                <w:szCs w:val="16"/>
              </w:rPr>
              <w:t>low</w:t>
            </w:r>
          </w:p>
        </w:tc>
      </w:tr>
      <w:tr w:rsidR="00C9693B" w:rsidRPr="00E71ACD" w:rsidTr="00C9693B">
        <w:trPr>
          <w:trHeight w:val="270"/>
        </w:trPr>
        <w:tc>
          <w:tcPr>
            <w:tcW w:w="545" w:type="dxa"/>
            <w:tcBorders>
              <w:top w:val="nil"/>
              <w:left w:val="single" w:sz="8" w:space="0" w:color="auto"/>
              <w:bottom w:val="single" w:sz="4" w:space="0" w:color="auto"/>
              <w:right w:val="nil"/>
            </w:tcBorders>
            <w:shd w:val="clear" w:color="auto" w:fill="auto"/>
            <w:noWrap/>
            <w:vAlign w:val="bottom"/>
            <w:hideMark/>
          </w:tcPr>
          <w:p w:rsidR="00195D68" w:rsidRPr="00E71ACD" w:rsidRDefault="00195D68" w:rsidP="001048CF">
            <w:pPr>
              <w:jc w:val="right"/>
              <w:rPr>
                <w:sz w:val="16"/>
                <w:szCs w:val="16"/>
              </w:rPr>
            </w:pPr>
            <w:r w:rsidRPr="00E71ACD">
              <w:rPr>
                <w:sz w:val="16"/>
                <w:szCs w:val="16"/>
              </w:rPr>
              <w:t>b.</w:t>
            </w:r>
          </w:p>
        </w:tc>
        <w:tc>
          <w:tcPr>
            <w:tcW w:w="2144" w:type="dxa"/>
            <w:tcBorders>
              <w:top w:val="nil"/>
              <w:left w:val="single" w:sz="8" w:space="0" w:color="auto"/>
              <w:bottom w:val="single" w:sz="4" w:space="0" w:color="auto"/>
              <w:right w:val="single" w:sz="8" w:space="0" w:color="auto"/>
            </w:tcBorders>
            <w:shd w:val="clear" w:color="auto" w:fill="auto"/>
            <w:noWrap/>
            <w:vAlign w:val="bottom"/>
            <w:hideMark/>
          </w:tcPr>
          <w:p w:rsidR="00195D68" w:rsidRPr="00C9693B" w:rsidRDefault="00195D68" w:rsidP="001048CF">
            <w:pPr>
              <w:rPr>
                <w:b/>
                <w:sz w:val="16"/>
                <w:szCs w:val="16"/>
              </w:rPr>
            </w:pPr>
            <w:r w:rsidRPr="00C9693B">
              <w:rPr>
                <w:b/>
                <w:sz w:val="16"/>
                <w:szCs w:val="16"/>
              </w:rPr>
              <w:t>Perubahan undang-undang Tenaga Kerja</w:t>
            </w:r>
          </w:p>
        </w:tc>
        <w:tc>
          <w:tcPr>
            <w:tcW w:w="690" w:type="dxa"/>
            <w:tcBorders>
              <w:top w:val="nil"/>
              <w:left w:val="nil"/>
              <w:bottom w:val="single" w:sz="4" w:space="0" w:color="auto"/>
              <w:right w:val="single" w:sz="8" w:space="0" w:color="auto"/>
            </w:tcBorders>
            <w:shd w:val="clear" w:color="auto" w:fill="auto"/>
            <w:noWrap/>
            <w:vAlign w:val="bottom"/>
            <w:hideMark/>
          </w:tcPr>
          <w:p w:rsidR="00195D68" w:rsidRPr="00E71ACD" w:rsidRDefault="00195D68" w:rsidP="001048CF">
            <w:pPr>
              <w:jc w:val="center"/>
              <w:rPr>
                <w:sz w:val="16"/>
                <w:szCs w:val="16"/>
              </w:rPr>
            </w:pPr>
            <w:r w:rsidRPr="00E71ACD">
              <w:rPr>
                <w:sz w:val="16"/>
                <w:szCs w:val="16"/>
              </w:rPr>
              <w:t> </w:t>
            </w:r>
          </w:p>
        </w:tc>
        <w:tc>
          <w:tcPr>
            <w:tcW w:w="755" w:type="dxa"/>
            <w:tcBorders>
              <w:top w:val="nil"/>
              <w:left w:val="nil"/>
              <w:bottom w:val="single" w:sz="4" w:space="0" w:color="auto"/>
              <w:right w:val="single" w:sz="8" w:space="0" w:color="auto"/>
            </w:tcBorders>
            <w:shd w:val="clear" w:color="auto" w:fill="auto"/>
            <w:noWrap/>
            <w:vAlign w:val="bottom"/>
            <w:hideMark/>
          </w:tcPr>
          <w:p w:rsidR="00195D68" w:rsidRPr="00E71ACD" w:rsidRDefault="00195D68" w:rsidP="001048CF">
            <w:pPr>
              <w:jc w:val="center"/>
              <w:rPr>
                <w:i/>
                <w:iCs/>
                <w:sz w:val="16"/>
                <w:szCs w:val="16"/>
              </w:rPr>
            </w:pPr>
            <w:r w:rsidRPr="00E71ACD">
              <w:rPr>
                <w:i/>
                <w:iCs/>
                <w:sz w:val="16"/>
                <w:szCs w:val="16"/>
              </w:rPr>
              <w:t> </w:t>
            </w:r>
          </w:p>
        </w:tc>
      </w:tr>
      <w:tr w:rsidR="00C9693B" w:rsidRPr="00E71ACD" w:rsidTr="00C9693B">
        <w:trPr>
          <w:trHeight w:val="270"/>
        </w:trPr>
        <w:tc>
          <w:tcPr>
            <w:tcW w:w="545" w:type="dxa"/>
            <w:tcBorders>
              <w:top w:val="nil"/>
              <w:left w:val="single" w:sz="8" w:space="0" w:color="auto"/>
              <w:bottom w:val="single" w:sz="4" w:space="0" w:color="auto"/>
              <w:right w:val="nil"/>
            </w:tcBorders>
            <w:shd w:val="clear" w:color="auto" w:fill="auto"/>
            <w:noWrap/>
            <w:vAlign w:val="bottom"/>
            <w:hideMark/>
          </w:tcPr>
          <w:p w:rsidR="00195D68" w:rsidRPr="00E71ACD" w:rsidRDefault="00195D68" w:rsidP="001048CF">
            <w:pPr>
              <w:jc w:val="right"/>
              <w:rPr>
                <w:sz w:val="16"/>
                <w:szCs w:val="16"/>
              </w:rPr>
            </w:pPr>
            <w:r w:rsidRPr="00E71ACD">
              <w:rPr>
                <w:sz w:val="16"/>
                <w:szCs w:val="16"/>
              </w:rPr>
              <w:t>1</w:t>
            </w:r>
          </w:p>
        </w:tc>
        <w:tc>
          <w:tcPr>
            <w:tcW w:w="2144" w:type="dxa"/>
            <w:tcBorders>
              <w:top w:val="nil"/>
              <w:left w:val="single" w:sz="8" w:space="0" w:color="auto"/>
              <w:bottom w:val="single" w:sz="4" w:space="0" w:color="auto"/>
              <w:right w:val="single" w:sz="8" w:space="0" w:color="auto"/>
            </w:tcBorders>
            <w:shd w:val="clear" w:color="auto" w:fill="auto"/>
            <w:noWrap/>
            <w:vAlign w:val="bottom"/>
            <w:hideMark/>
          </w:tcPr>
          <w:p w:rsidR="00195D68" w:rsidRPr="00E71ACD" w:rsidRDefault="00195D68" w:rsidP="001048CF">
            <w:pPr>
              <w:rPr>
                <w:sz w:val="16"/>
                <w:szCs w:val="16"/>
              </w:rPr>
            </w:pPr>
            <w:r w:rsidRPr="00E71ACD">
              <w:rPr>
                <w:sz w:val="16"/>
                <w:szCs w:val="16"/>
              </w:rPr>
              <w:t>Menimbulkan demonstrasi karyawan</w:t>
            </w:r>
          </w:p>
        </w:tc>
        <w:tc>
          <w:tcPr>
            <w:tcW w:w="690" w:type="dxa"/>
            <w:tcBorders>
              <w:top w:val="nil"/>
              <w:left w:val="nil"/>
              <w:bottom w:val="single" w:sz="4" w:space="0" w:color="auto"/>
              <w:right w:val="single" w:sz="8" w:space="0" w:color="auto"/>
            </w:tcBorders>
            <w:shd w:val="clear" w:color="auto" w:fill="auto"/>
            <w:noWrap/>
            <w:vAlign w:val="bottom"/>
            <w:hideMark/>
          </w:tcPr>
          <w:p w:rsidR="00195D68" w:rsidRPr="00E71ACD" w:rsidRDefault="00195D68" w:rsidP="001048CF">
            <w:pPr>
              <w:jc w:val="center"/>
              <w:rPr>
                <w:sz w:val="16"/>
                <w:szCs w:val="16"/>
              </w:rPr>
            </w:pPr>
            <w:r w:rsidRPr="00E71ACD">
              <w:rPr>
                <w:sz w:val="16"/>
                <w:szCs w:val="16"/>
              </w:rPr>
              <w:t>3.05</w:t>
            </w:r>
          </w:p>
        </w:tc>
        <w:tc>
          <w:tcPr>
            <w:tcW w:w="755" w:type="dxa"/>
            <w:tcBorders>
              <w:top w:val="nil"/>
              <w:left w:val="nil"/>
              <w:bottom w:val="single" w:sz="4" w:space="0" w:color="auto"/>
              <w:right w:val="single" w:sz="8" w:space="0" w:color="auto"/>
            </w:tcBorders>
            <w:shd w:val="clear" w:color="auto" w:fill="auto"/>
            <w:noWrap/>
            <w:vAlign w:val="bottom"/>
            <w:hideMark/>
          </w:tcPr>
          <w:p w:rsidR="00195D68" w:rsidRPr="00E71ACD" w:rsidRDefault="00195D68" w:rsidP="001048CF">
            <w:pPr>
              <w:jc w:val="center"/>
              <w:rPr>
                <w:i/>
                <w:iCs/>
                <w:sz w:val="16"/>
                <w:szCs w:val="16"/>
              </w:rPr>
            </w:pPr>
            <w:r w:rsidRPr="00E71ACD">
              <w:rPr>
                <w:i/>
                <w:iCs/>
                <w:sz w:val="16"/>
                <w:szCs w:val="16"/>
              </w:rPr>
              <w:t>low</w:t>
            </w:r>
          </w:p>
        </w:tc>
      </w:tr>
      <w:tr w:rsidR="00C9693B" w:rsidRPr="00E71ACD" w:rsidTr="00C9693B">
        <w:trPr>
          <w:trHeight w:val="270"/>
        </w:trPr>
        <w:tc>
          <w:tcPr>
            <w:tcW w:w="545" w:type="dxa"/>
            <w:tcBorders>
              <w:top w:val="nil"/>
              <w:left w:val="single" w:sz="8" w:space="0" w:color="auto"/>
              <w:bottom w:val="single" w:sz="4" w:space="0" w:color="auto"/>
              <w:right w:val="nil"/>
            </w:tcBorders>
            <w:shd w:val="clear" w:color="auto" w:fill="auto"/>
            <w:noWrap/>
            <w:vAlign w:val="bottom"/>
            <w:hideMark/>
          </w:tcPr>
          <w:p w:rsidR="00195D68" w:rsidRPr="00E71ACD" w:rsidRDefault="00195D68" w:rsidP="001048CF">
            <w:pPr>
              <w:jc w:val="right"/>
              <w:rPr>
                <w:sz w:val="16"/>
                <w:szCs w:val="16"/>
              </w:rPr>
            </w:pPr>
            <w:r w:rsidRPr="00E71ACD">
              <w:rPr>
                <w:sz w:val="16"/>
                <w:szCs w:val="16"/>
              </w:rPr>
              <w:t>c.</w:t>
            </w:r>
          </w:p>
        </w:tc>
        <w:tc>
          <w:tcPr>
            <w:tcW w:w="2144" w:type="dxa"/>
            <w:tcBorders>
              <w:top w:val="nil"/>
              <w:left w:val="single" w:sz="8" w:space="0" w:color="auto"/>
              <w:bottom w:val="single" w:sz="4" w:space="0" w:color="auto"/>
              <w:right w:val="single" w:sz="8" w:space="0" w:color="auto"/>
            </w:tcBorders>
            <w:shd w:val="clear" w:color="auto" w:fill="auto"/>
            <w:noWrap/>
            <w:vAlign w:val="bottom"/>
            <w:hideMark/>
          </w:tcPr>
          <w:p w:rsidR="00195D68" w:rsidRPr="00C9693B" w:rsidRDefault="00195D68" w:rsidP="001048CF">
            <w:pPr>
              <w:rPr>
                <w:b/>
                <w:sz w:val="16"/>
                <w:szCs w:val="16"/>
              </w:rPr>
            </w:pPr>
            <w:r w:rsidRPr="00C9693B">
              <w:rPr>
                <w:b/>
                <w:sz w:val="16"/>
                <w:szCs w:val="16"/>
              </w:rPr>
              <w:t>Perijinan</w:t>
            </w:r>
          </w:p>
        </w:tc>
        <w:tc>
          <w:tcPr>
            <w:tcW w:w="690" w:type="dxa"/>
            <w:tcBorders>
              <w:top w:val="nil"/>
              <w:left w:val="nil"/>
              <w:bottom w:val="single" w:sz="4" w:space="0" w:color="auto"/>
              <w:right w:val="single" w:sz="8" w:space="0" w:color="auto"/>
            </w:tcBorders>
            <w:shd w:val="clear" w:color="auto" w:fill="auto"/>
            <w:noWrap/>
            <w:vAlign w:val="bottom"/>
            <w:hideMark/>
          </w:tcPr>
          <w:p w:rsidR="00195D68" w:rsidRPr="00E71ACD" w:rsidRDefault="00195D68" w:rsidP="001048CF">
            <w:pPr>
              <w:jc w:val="center"/>
              <w:rPr>
                <w:sz w:val="16"/>
                <w:szCs w:val="16"/>
              </w:rPr>
            </w:pPr>
            <w:r w:rsidRPr="00E71ACD">
              <w:rPr>
                <w:sz w:val="16"/>
                <w:szCs w:val="16"/>
              </w:rPr>
              <w:t> </w:t>
            </w:r>
          </w:p>
        </w:tc>
        <w:tc>
          <w:tcPr>
            <w:tcW w:w="755" w:type="dxa"/>
            <w:tcBorders>
              <w:top w:val="nil"/>
              <w:left w:val="nil"/>
              <w:bottom w:val="single" w:sz="4" w:space="0" w:color="auto"/>
              <w:right w:val="single" w:sz="8" w:space="0" w:color="auto"/>
            </w:tcBorders>
            <w:shd w:val="clear" w:color="auto" w:fill="auto"/>
            <w:noWrap/>
            <w:vAlign w:val="bottom"/>
            <w:hideMark/>
          </w:tcPr>
          <w:p w:rsidR="00195D68" w:rsidRPr="00E71ACD" w:rsidRDefault="00195D68" w:rsidP="001048CF">
            <w:pPr>
              <w:jc w:val="center"/>
              <w:rPr>
                <w:i/>
                <w:iCs/>
                <w:sz w:val="16"/>
                <w:szCs w:val="16"/>
              </w:rPr>
            </w:pPr>
            <w:r w:rsidRPr="00E71ACD">
              <w:rPr>
                <w:i/>
                <w:iCs/>
                <w:sz w:val="16"/>
                <w:szCs w:val="16"/>
              </w:rPr>
              <w:t> </w:t>
            </w:r>
          </w:p>
        </w:tc>
      </w:tr>
      <w:tr w:rsidR="00C9693B" w:rsidRPr="00E71ACD" w:rsidTr="00C9693B">
        <w:trPr>
          <w:trHeight w:val="270"/>
        </w:trPr>
        <w:tc>
          <w:tcPr>
            <w:tcW w:w="545" w:type="dxa"/>
            <w:tcBorders>
              <w:top w:val="nil"/>
              <w:left w:val="single" w:sz="8" w:space="0" w:color="auto"/>
              <w:bottom w:val="single" w:sz="4" w:space="0" w:color="auto"/>
              <w:right w:val="nil"/>
            </w:tcBorders>
            <w:shd w:val="clear" w:color="auto" w:fill="auto"/>
            <w:noWrap/>
            <w:vAlign w:val="bottom"/>
            <w:hideMark/>
          </w:tcPr>
          <w:p w:rsidR="00195D68" w:rsidRPr="00E71ACD" w:rsidRDefault="00195D68" w:rsidP="001048CF">
            <w:pPr>
              <w:jc w:val="right"/>
              <w:rPr>
                <w:sz w:val="16"/>
                <w:szCs w:val="16"/>
              </w:rPr>
            </w:pPr>
            <w:r w:rsidRPr="00E71ACD">
              <w:rPr>
                <w:sz w:val="16"/>
                <w:szCs w:val="16"/>
              </w:rPr>
              <w:t>1</w:t>
            </w:r>
          </w:p>
        </w:tc>
        <w:tc>
          <w:tcPr>
            <w:tcW w:w="2144" w:type="dxa"/>
            <w:tcBorders>
              <w:top w:val="nil"/>
              <w:left w:val="single" w:sz="8" w:space="0" w:color="auto"/>
              <w:bottom w:val="single" w:sz="4" w:space="0" w:color="auto"/>
              <w:right w:val="single" w:sz="8" w:space="0" w:color="auto"/>
            </w:tcBorders>
            <w:shd w:val="clear" w:color="auto" w:fill="auto"/>
            <w:noWrap/>
            <w:vAlign w:val="bottom"/>
            <w:hideMark/>
          </w:tcPr>
          <w:p w:rsidR="00195D68" w:rsidRPr="00E71ACD" w:rsidRDefault="00195D68" w:rsidP="001048CF">
            <w:pPr>
              <w:rPr>
                <w:sz w:val="16"/>
                <w:szCs w:val="16"/>
              </w:rPr>
            </w:pPr>
            <w:r w:rsidRPr="00E71ACD">
              <w:rPr>
                <w:sz w:val="16"/>
                <w:szCs w:val="16"/>
              </w:rPr>
              <w:t>Menghambat kinerja Perusahaan</w:t>
            </w:r>
          </w:p>
        </w:tc>
        <w:tc>
          <w:tcPr>
            <w:tcW w:w="690" w:type="dxa"/>
            <w:tcBorders>
              <w:top w:val="nil"/>
              <w:left w:val="nil"/>
              <w:bottom w:val="single" w:sz="4" w:space="0" w:color="auto"/>
              <w:right w:val="single" w:sz="8" w:space="0" w:color="auto"/>
            </w:tcBorders>
            <w:shd w:val="clear" w:color="auto" w:fill="auto"/>
            <w:noWrap/>
            <w:vAlign w:val="bottom"/>
            <w:hideMark/>
          </w:tcPr>
          <w:p w:rsidR="00195D68" w:rsidRPr="00E71ACD" w:rsidRDefault="00195D68" w:rsidP="001048CF">
            <w:pPr>
              <w:jc w:val="center"/>
              <w:rPr>
                <w:sz w:val="16"/>
                <w:szCs w:val="16"/>
              </w:rPr>
            </w:pPr>
            <w:r w:rsidRPr="00E71ACD">
              <w:rPr>
                <w:sz w:val="16"/>
                <w:szCs w:val="16"/>
              </w:rPr>
              <w:t>3.89</w:t>
            </w:r>
          </w:p>
        </w:tc>
        <w:tc>
          <w:tcPr>
            <w:tcW w:w="755" w:type="dxa"/>
            <w:tcBorders>
              <w:top w:val="nil"/>
              <w:left w:val="nil"/>
              <w:bottom w:val="single" w:sz="4" w:space="0" w:color="auto"/>
              <w:right w:val="single" w:sz="8" w:space="0" w:color="auto"/>
            </w:tcBorders>
            <w:shd w:val="clear" w:color="auto" w:fill="auto"/>
            <w:noWrap/>
            <w:vAlign w:val="bottom"/>
            <w:hideMark/>
          </w:tcPr>
          <w:p w:rsidR="00195D68" w:rsidRPr="00E71ACD" w:rsidRDefault="00195D68" w:rsidP="001048CF">
            <w:pPr>
              <w:jc w:val="center"/>
              <w:rPr>
                <w:i/>
                <w:iCs/>
                <w:sz w:val="16"/>
                <w:szCs w:val="16"/>
              </w:rPr>
            </w:pPr>
            <w:r w:rsidRPr="00E71ACD">
              <w:rPr>
                <w:i/>
                <w:iCs/>
                <w:sz w:val="16"/>
                <w:szCs w:val="16"/>
              </w:rPr>
              <w:t>low</w:t>
            </w:r>
          </w:p>
        </w:tc>
      </w:tr>
      <w:tr w:rsidR="00C9693B" w:rsidRPr="00C9693B" w:rsidTr="00C9693B">
        <w:trPr>
          <w:trHeight w:val="270"/>
        </w:trPr>
        <w:tc>
          <w:tcPr>
            <w:tcW w:w="545" w:type="dxa"/>
            <w:tcBorders>
              <w:top w:val="nil"/>
              <w:left w:val="single" w:sz="8" w:space="0" w:color="auto"/>
              <w:bottom w:val="single" w:sz="4" w:space="0" w:color="auto"/>
              <w:right w:val="nil"/>
            </w:tcBorders>
            <w:shd w:val="clear" w:color="auto" w:fill="D9D9D9" w:themeFill="background1" w:themeFillShade="D9"/>
            <w:noWrap/>
            <w:vAlign w:val="bottom"/>
            <w:hideMark/>
          </w:tcPr>
          <w:p w:rsidR="00195D68" w:rsidRPr="00C9693B" w:rsidRDefault="00195D68" w:rsidP="001048CF">
            <w:pPr>
              <w:jc w:val="right"/>
              <w:rPr>
                <w:b/>
                <w:sz w:val="16"/>
                <w:szCs w:val="16"/>
              </w:rPr>
            </w:pPr>
            <w:r w:rsidRPr="00C9693B">
              <w:rPr>
                <w:b/>
                <w:sz w:val="16"/>
                <w:szCs w:val="16"/>
              </w:rPr>
              <w:t>L.</w:t>
            </w:r>
          </w:p>
        </w:tc>
        <w:tc>
          <w:tcPr>
            <w:tcW w:w="2144" w:type="dxa"/>
            <w:tcBorders>
              <w:top w:val="nil"/>
              <w:left w:val="single" w:sz="8" w:space="0" w:color="auto"/>
              <w:bottom w:val="single" w:sz="4" w:space="0" w:color="auto"/>
              <w:right w:val="single" w:sz="8" w:space="0" w:color="auto"/>
            </w:tcBorders>
            <w:shd w:val="clear" w:color="auto" w:fill="D9D9D9" w:themeFill="background1" w:themeFillShade="D9"/>
            <w:noWrap/>
            <w:vAlign w:val="bottom"/>
            <w:hideMark/>
          </w:tcPr>
          <w:p w:rsidR="00195D68" w:rsidRPr="00C9693B" w:rsidRDefault="00195D68" w:rsidP="001048CF">
            <w:pPr>
              <w:rPr>
                <w:b/>
                <w:sz w:val="16"/>
                <w:szCs w:val="16"/>
              </w:rPr>
            </w:pPr>
            <w:r w:rsidRPr="00C9693B">
              <w:rPr>
                <w:b/>
                <w:sz w:val="16"/>
                <w:szCs w:val="16"/>
              </w:rPr>
              <w:t>Faktor Kesehatan Eksternal</w:t>
            </w:r>
          </w:p>
        </w:tc>
        <w:tc>
          <w:tcPr>
            <w:tcW w:w="690" w:type="dxa"/>
            <w:tcBorders>
              <w:top w:val="nil"/>
              <w:left w:val="nil"/>
              <w:bottom w:val="single" w:sz="4" w:space="0" w:color="auto"/>
              <w:right w:val="single" w:sz="8" w:space="0" w:color="auto"/>
            </w:tcBorders>
            <w:shd w:val="clear" w:color="auto" w:fill="D9D9D9" w:themeFill="background1" w:themeFillShade="D9"/>
            <w:noWrap/>
            <w:vAlign w:val="bottom"/>
            <w:hideMark/>
          </w:tcPr>
          <w:p w:rsidR="00195D68" w:rsidRPr="00C9693B" w:rsidRDefault="00195D68" w:rsidP="001048CF">
            <w:pPr>
              <w:jc w:val="center"/>
              <w:rPr>
                <w:b/>
                <w:sz w:val="16"/>
                <w:szCs w:val="16"/>
              </w:rPr>
            </w:pPr>
            <w:r w:rsidRPr="00C9693B">
              <w:rPr>
                <w:b/>
                <w:sz w:val="16"/>
                <w:szCs w:val="16"/>
              </w:rPr>
              <w:t> </w:t>
            </w:r>
          </w:p>
        </w:tc>
        <w:tc>
          <w:tcPr>
            <w:tcW w:w="755" w:type="dxa"/>
            <w:tcBorders>
              <w:top w:val="nil"/>
              <w:left w:val="nil"/>
              <w:bottom w:val="single" w:sz="4" w:space="0" w:color="auto"/>
              <w:right w:val="single" w:sz="8" w:space="0" w:color="auto"/>
            </w:tcBorders>
            <w:shd w:val="clear" w:color="auto" w:fill="D9D9D9" w:themeFill="background1" w:themeFillShade="D9"/>
            <w:noWrap/>
            <w:vAlign w:val="bottom"/>
            <w:hideMark/>
          </w:tcPr>
          <w:p w:rsidR="00195D68" w:rsidRPr="00C9693B" w:rsidRDefault="00195D68" w:rsidP="001048CF">
            <w:pPr>
              <w:jc w:val="center"/>
              <w:rPr>
                <w:b/>
                <w:i/>
                <w:iCs/>
                <w:sz w:val="16"/>
                <w:szCs w:val="16"/>
              </w:rPr>
            </w:pPr>
            <w:r w:rsidRPr="00C9693B">
              <w:rPr>
                <w:b/>
                <w:i/>
                <w:iCs/>
                <w:sz w:val="16"/>
                <w:szCs w:val="16"/>
              </w:rPr>
              <w:t> </w:t>
            </w:r>
          </w:p>
        </w:tc>
      </w:tr>
      <w:tr w:rsidR="00C9693B" w:rsidRPr="00E71ACD" w:rsidTr="00C9693B">
        <w:trPr>
          <w:trHeight w:val="270"/>
        </w:trPr>
        <w:tc>
          <w:tcPr>
            <w:tcW w:w="545" w:type="dxa"/>
            <w:tcBorders>
              <w:top w:val="nil"/>
              <w:left w:val="single" w:sz="8" w:space="0" w:color="auto"/>
              <w:bottom w:val="single" w:sz="4" w:space="0" w:color="auto"/>
              <w:right w:val="nil"/>
            </w:tcBorders>
            <w:shd w:val="clear" w:color="auto" w:fill="auto"/>
            <w:noWrap/>
            <w:vAlign w:val="bottom"/>
            <w:hideMark/>
          </w:tcPr>
          <w:p w:rsidR="00195D68" w:rsidRPr="00E71ACD" w:rsidRDefault="00195D68" w:rsidP="001048CF">
            <w:pPr>
              <w:jc w:val="right"/>
              <w:rPr>
                <w:sz w:val="16"/>
                <w:szCs w:val="16"/>
              </w:rPr>
            </w:pPr>
            <w:r w:rsidRPr="00E71ACD">
              <w:rPr>
                <w:sz w:val="16"/>
                <w:szCs w:val="16"/>
              </w:rPr>
              <w:t>1</w:t>
            </w:r>
          </w:p>
        </w:tc>
        <w:tc>
          <w:tcPr>
            <w:tcW w:w="2144" w:type="dxa"/>
            <w:tcBorders>
              <w:top w:val="nil"/>
              <w:left w:val="single" w:sz="8" w:space="0" w:color="auto"/>
              <w:bottom w:val="single" w:sz="4" w:space="0" w:color="auto"/>
              <w:right w:val="single" w:sz="8" w:space="0" w:color="auto"/>
            </w:tcBorders>
            <w:shd w:val="clear" w:color="auto" w:fill="auto"/>
            <w:noWrap/>
            <w:vAlign w:val="bottom"/>
            <w:hideMark/>
          </w:tcPr>
          <w:p w:rsidR="00195D68" w:rsidRPr="00E71ACD" w:rsidRDefault="00195D68" w:rsidP="001048CF">
            <w:pPr>
              <w:rPr>
                <w:sz w:val="16"/>
                <w:szCs w:val="16"/>
              </w:rPr>
            </w:pPr>
            <w:r w:rsidRPr="00E71ACD">
              <w:rPr>
                <w:sz w:val="16"/>
                <w:szCs w:val="16"/>
              </w:rPr>
              <w:t>Penyakit  pasca bencana alam</w:t>
            </w:r>
          </w:p>
        </w:tc>
        <w:tc>
          <w:tcPr>
            <w:tcW w:w="690" w:type="dxa"/>
            <w:tcBorders>
              <w:top w:val="nil"/>
              <w:left w:val="nil"/>
              <w:bottom w:val="single" w:sz="4" w:space="0" w:color="auto"/>
              <w:right w:val="single" w:sz="8" w:space="0" w:color="auto"/>
            </w:tcBorders>
            <w:shd w:val="clear" w:color="auto" w:fill="auto"/>
            <w:noWrap/>
            <w:vAlign w:val="bottom"/>
            <w:hideMark/>
          </w:tcPr>
          <w:p w:rsidR="00195D68" w:rsidRPr="00E71ACD" w:rsidRDefault="00195D68" w:rsidP="001048CF">
            <w:pPr>
              <w:jc w:val="center"/>
              <w:rPr>
                <w:sz w:val="16"/>
                <w:szCs w:val="16"/>
              </w:rPr>
            </w:pPr>
            <w:r w:rsidRPr="00E71ACD">
              <w:rPr>
                <w:sz w:val="16"/>
                <w:szCs w:val="16"/>
              </w:rPr>
              <w:t>1.74</w:t>
            </w:r>
          </w:p>
        </w:tc>
        <w:tc>
          <w:tcPr>
            <w:tcW w:w="755" w:type="dxa"/>
            <w:tcBorders>
              <w:top w:val="nil"/>
              <w:left w:val="nil"/>
              <w:bottom w:val="single" w:sz="4" w:space="0" w:color="auto"/>
              <w:right w:val="single" w:sz="8" w:space="0" w:color="auto"/>
            </w:tcBorders>
            <w:shd w:val="clear" w:color="auto" w:fill="auto"/>
            <w:noWrap/>
            <w:vAlign w:val="bottom"/>
            <w:hideMark/>
          </w:tcPr>
          <w:p w:rsidR="00195D68" w:rsidRPr="00E71ACD" w:rsidRDefault="00195D68" w:rsidP="001048CF">
            <w:pPr>
              <w:jc w:val="center"/>
              <w:rPr>
                <w:i/>
                <w:iCs/>
                <w:sz w:val="16"/>
                <w:szCs w:val="16"/>
              </w:rPr>
            </w:pPr>
            <w:r w:rsidRPr="00E71ACD">
              <w:rPr>
                <w:i/>
                <w:iCs/>
                <w:sz w:val="16"/>
                <w:szCs w:val="16"/>
              </w:rPr>
              <w:t>low</w:t>
            </w:r>
          </w:p>
        </w:tc>
      </w:tr>
      <w:tr w:rsidR="00C9693B" w:rsidRPr="00E71ACD" w:rsidTr="00C9693B">
        <w:trPr>
          <w:trHeight w:val="270"/>
        </w:trPr>
        <w:tc>
          <w:tcPr>
            <w:tcW w:w="545" w:type="dxa"/>
            <w:tcBorders>
              <w:top w:val="nil"/>
              <w:left w:val="single" w:sz="8" w:space="0" w:color="auto"/>
              <w:bottom w:val="single" w:sz="4" w:space="0" w:color="auto"/>
              <w:right w:val="nil"/>
            </w:tcBorders>
            <w:shd w:val="clear" w:color="auto" w:fill="auto"/>
            <w:noWrap/>
            <w:vAlign w:val="bottom"/>
            <w:hideMark/>
          </w:tcPr>
          <w:p w:rsidR="00195D68" w:rsidRPr="00E71ACD" w:rsidRDefault="00195D68" w:rsidP="001048CF">
            <w:pPr>
              <w:jc w:val="right"/>
              <w:rPr>
                <w:sz w:val="16"/>
                <w:szCs w:val="16"/>
              </w:rPr>
            </w:pPr>
            <w:r w:rsidRPr="00E71ACD">
              <w:rPr>
                <w:sz w:val="16"/>
                <w:szCs w:val="16"/>
              </w:rPr>
              <w:t>2</w:t>
            </w:r>
          </w:p>
        </w:tc>
        <w:tc>
          <w:tcPr>
            <w:tcW w:w="2144" w:type="dxa"/>
            <w:tcBorders>
              <w:top w:val="nil"/>
              <w:left w:val="single" w:sz="8" w:space="0" w:color="auto"/>
              <w:bottom w:val="single" w:sz="4" w:space="0" w:color="auto"/>
              <w:right w:val="single" w:sz="8" w:space="0" w:color="auto"/>
            </w:tcBorders>
            <w:shd w:val="clear" w:color="auto" w:fill="auto"/>
            <w:noWrap/>
            <w:vAlign w:val="bottom"/>
            <w:hideMark/>
          </w:tcPr>
          <w:p w:rsidR="00195D68" w:rsidRPr="00E71ACD" w:rsidRDefault="00195D68" w:rsidP="001048CF">
            <w:pPr>
              <w:rPr>
                <w:sz w:val="16"/>
                <w:szCs w:val="16"/>
              </w:rPr>
            </w:pPr>
            <w:r w:rsidRPr="00E71ACD">
              <w:rPr>
                <w:sz w:val="16"/>
                <w:szCs w:val="16"/>
              </w:rPr>
              <w:t xml:space="preserve">Wabah penyakit menular </w:t>
            </w:r>
          </w:p>
        </w:tc>
        <w:tc>
          <w:tcPr>
            <w:tcW w:w="690" w:type="dxa"/>
            <w:tcBorders>
              <w:top w:val="nil"/>
              <w:left w:val="nil"/>
              <w:bottom w:val="single" w:sz="4" w:space="0" w:color="auto"/>
              <w:right w:val="single" w:sz="8" w:space="0" w:color="auto"/>
            </w:tcBorders>
            <w:shd w:val="clear" w:color="auto" w:fill="auto"/>
            <w:noWrap/>
            <w:vAlign w:val="bottom"/>
            <w:hideMark/>
          </w:tcPr>
          <w:p w:rsidR="00195D68" w:rsidRPr="00E71ACD" w:rsidRDefault="00195D68" w:rsidP="001048CF">
            <w:pPr>
              <w:jc w:val="center"/>
              <w:rPr>
                <w:sz w:val="16"/>
                <w:szCs w:val="16"/>
              </w:rPr>
            </w:pPr>
            <w:r w:rsidRPr="00E71ACD">
              <w:rPr>
                <w:sz w:val="16"/>
                <w:szCs w:val="16"/>
              </w:rPr>
              <w:t>2.03</w:t>
            </w:r>
          </w:p>
        </w:tc>
        <w:tc>
          <w:tcPr>
            <w:tcW w:w="755" w:type="dxa"/>
            <w:tcBorders>
              <w:top w:val="nil"/>
              <w:left w:val="nil"/>
              <w:bottom w:val="single" w:sz="4" w:space="0" w:color="auto"/>
              <w:right w:val="single" w:sz="8" w:space="0" w:color="auto"/>
            </w:tcBorders>
            <w:shd w:val="clear" w:color="auto" w:fill="auto"/>
            <w:noWrap/>
            <w:vAlign w:val="bottom"/>
            <w:hideMark/>
          </w:tcPr>
          <w:p w:rsidR="00195D68" w:rsidRPr="00E71ACD" w:rsidRDefault="00195D68" w:rsidP="001048CF">
            <w:pPr>
              <w:jc w:val="center"/>
              <w:rPr>
                <w:i/>
                <w:iCs/>
                <w:sz w:val="16"/>
                <w:szCs w:val="16"/>
              </w:rPr>
            </w:pPr>
            <w:r w:rsidRPr="00E71ACD">
              <w:rPr>
                <w:i/>
                <w:iCs/>
                <w:sz w:val="16"/>
                <w:szCs w:val="16"/>
              </w:rPr>
              <w:t>low</w:t>
            </w:r>
          </w:p>
        </w:tc>
      </w:tr>
      <w:tr w:rsidR="00C9693B" w:rsidRPr="00E71ACD" w:rsidTr="00C9693B">
        <w:trPr>
          <w:trHeight w:val="270"/>
        </w:trPr>
        <w:tc>
          <w:tcPr>
            <w:tcW w:w="545" w:type="dxa"/>
            <w:tcBorders>
              <w:top w:val="nil"/>
              <w:left w:val="single" w:sz="8" w:space="0" w:color="auto"/>
              <w:bottom w:val="single" w:sz="4" w:space="0" w:color="auto"/>
              <w:right w:val="nil"/>
            </w:tcBorders>
            <w:shd w:val="clear" w:color="auto" w:fill="auto"/>
            <w:noWrap/>
            <w:vAlign w:val="bottom"/>
            <w:hideMark/>
          </w:tcPr>
          <w:p w:rsidR="00195D68" w:rsidRPr="00E71ACD" w:rsidRDefault="00195D68" w:rsidP="001048CF">
            <w:pPr>
              <w:jc w:val="right"/>
              <w:rPr>
                <w:sz w:val="16"/>
                <w:szCs w:val="16"/>
              </w:rPr>
            </w:pPr>
            <w:r w:rsidRPr="00E71ACD">
              <w:rPr>
                <w:sz w:val="16"/>
                <w:szCs w:val="16"/>
              </w:rPr>
              <w:t>3</w:t>
            </w:r>
          </w:p>
        </w:tc>
        <w:tc>
          <w:tcPr>
            <w:tcW w:w="2144" w:type="dxa"/>
            <w:tcBorders>
              <w:top w:val="nil"/>
              <w:left w:val="single" w:sz="8" w:space="0" w:color="auto"/>
              <w:bottom w:val="single" w:sz="4" w:space="0" w:color="auto"/>
              <w:right w:val="single" w:sz="8" w:space="0" w:color="auto"/>
            </w:tcBorders>
            <w:shd w:val="clear" w:color="auto" w:fill="auto"/>
            <w:noWrap/>
            <w:vAlign w:val="bottom"/>
            <w:hideMark/>
          </w:tcPr>
          <w:p w:rsidR="00195D68" w:rsidRPr="00E71ACD" w:rsidRDefault="00195D68" w:rsidP="001048CF">
            <w:pPr>
              <w:rPr>
                <w:sz w:val="16"/>
                <w:szCs w:val="16"/>
              </w:rPr>
            </w:pPr>
            <w:r w:rsidRPr="00E71ACD">
              <w:rPr>
                <w:sz w:val="16"/>
                <w:szCs w:val="16"/>
              </w:rPr>
              <w:t>Kualitas pelayanan kesehatan menurun</w:t>
            </w:r>
          </w:p>
        </w:tc>
        <w:tc>
          <w:tcPr>
            <w:tcW w:w="690" w:type="dxa"/>
            <w:tcBorders>
              <w:top w:val="nil"/>
              <w:left w:val="nil"/>
              <w:bottom w:val="single" w:sz="4" w:space="0" w:color="auto"/>
              <w:right w:val="single" w:sz="8" w:space="0" w:color="auto"/>
            </w:tcBorders>
            <w:shd w:val="clear" w:color="auto" w:fill="auto"/>
            <w:noWrap/>
            <w:vAlign w:val="bottom"/>
            <w:hideMark/>
          </w:tcPr>
          <w:p w:rsidR="00195D68" w:rsidRPr="00E71ACD" w:rsidRDefault="00195D68" w:rsidP="001048CF">
            <w:pPr>
              <w:jc w:val="center"/>
              <w:rPr>
                <w:sz w:val="16"/>
                <w:szCs w:val="16"/>
              </w:rPr>
            </w:pPr>
            <w:r w:rsidRPr="00E71ACD">
              <w:rPr>
                <w:sz w:val="16"/>
                <w:szCs w:val="16"/>
              </w:rPr>
              <w:t>1.82</w:t>
            </w:r>
          </w:p>
        </w:tc>
        <w:tc>
          <w:tcPr>
            <w:tcW w:w="755" w:type="dxa"/>
            <w:tcBorders>
              <w:top w:val="nil"/>
              <w:left w:val="nil"/>
              <w:bottom w:val="single" w:sz="4" w:space="0" w:color="auto"/>
              <w:right w:val="single" w:sz="8" w:space="0" w:color="auto"/>
            </w:tcBorders>
            <w:shd w:val="clear" w:color="auto" w:fill="auto"/>
            <w:noWrap/>
            <w:vAlign w:val="bottom"/>
            <w:hideMark/>
          </w:tcPr>
          <w:p w:rsidR="00195D68" w:rsidRPr="00E71ACD" w:rsidRDefault="00195D68" w:rsidP="001048CF">
            <w:pPr>
              <w:jc w:val="center"/>
              <w:rPr>
                <w:i/>
                <w:iCs/>
                <w:sz w:val="16"/>
                <w:szCs w:val="16"/>
              </w:rPr>
            </w:pPr>
            <w:r w:rsidRPr="00E71ACD">
              <w:rPr>
                <w:i/>
                <w:iCs/>
                <w:sz w:val="16"/>
                <w:szCs w:val="16"/>
              </w:rPr>
              <w:t>low</w:t>
            </w:r>
          </w:p>
        </w:tc>
      </w:tr>
    </w:tbl>
    <w:p w:rsidR="009A7F43" w:rsidRDefault="009A7F43" w:rsidP="009A7F43">
      <w:pPr>
        <w:pStyle w:val="ListParagraph"/>
        <w:widowControl w:val="0"/>
        <w:autoSpaceDE w:val="0"/>
        <w:autoSpaceDN w:val="0"/>
        <w:adjustRightInd w:val="0"/>
        <w:ind w:left="567"/>
        <w:jc w:val="both"/>
        <w:rPr>
          <w:b/>
          <w:sz w:val="18"/>
          <w:szCs w:val="18"/>
          <w:lang w:val="id-ID"/>
        </w:rPr>
      </w:pPr>
    </w:p>
    <w:p w:rsidR="00E17505" w:rsidRDefault="00E17505" w:rsidP="00E17505">
      <w:pPr>
        <w:pStyle w:val="ListParagraph"/>
        <w:widowControl w:val="0"/>
        <w:numPr>
          <w:ilvl w:val="1"/>
          <w:numId w:val="3"/>
        </w:numPr>
        <w:autoSpaceDE w:val="0"/>
        <w:autoSpaceDN w:val="0"/>
        <w:adjustRightInd w:val="0"/>
        <w:ind w:left="567" w:hanging="567"/>
        <w:jc w:val="both"/>
        <w:rPr>
          <w:b/>
          <w:sz w:val="18"/>
          <w:szCs w:val="18"/>
          <w:lang w:val="id-ID"/>
        </w:rPr>
      </w:pPr>
      <w:r>
        <w:rPr>
          <w:b/>
          <w:sz w:val="18"/>
          <w:szCs w:val="18"/>
          <w:lang w:val="id-ID"/>
        </w:rPr>
        <w:t>Major Risk pada Proyek Konversi Bahan Bakar Gas Muara Tawar</w:t>
      </w:r>
    </w:p>
    <w:p w:rsidR="009A7F43" w:rsidRDefault="009A7F43" w:rsidP="009A7F43">
      <w:pPr>
        <w:pStyle w:val="ListParagraph"/>
        <w:widowControl w:val="0"/>
        <w:autoSpaceDE w:val="0"/>
        <w:autoSpaceDN w:val="0"/>
        <w:adjustRightInd w:val="0"/>
        <w:ind w:left="567"/>
        <w:jc w:val="both"/>
        <w:rPr>
          <w:b/>
          <w:sz w:val="18"/>
          <w:szCs w:val="18"/>
          <w:lang w:val="id-ID"/>
        </w:rPr>
      </w:pPr>
    </w:p>
    <w:p w:rsidR="00397F94" w:rsidRDefault="00D40628" w:rsidP="00397F94">
      <w:pPr>
        <w:ind w:firstLine="709"/>
        <w:jc w:val="both"/>
        <w:rPr>
          <w:sz w:val="18"/>
          <w:szCs w:val="20"/>
          <w:lang w:val="id-ID"/>
        </w:rPr>
      </w:pPr>
      <w:r w:rsidRPr="00967AE3">
        <w:rPr>
          <w:sz w:val="18"/>
          <w:szCs w:val="20"/>
          <w:lang w:val="sv-SE"/>
        </w:rPr>
        <w:t xml:space="preserve">Dari data yang diperoleh dari kuesioner diperoleh rata-rata variabel dampak dan rata-rata variabel frekuensi dari masing-masing jenis pekerjaan yang menjadi </w:t>
      </w:r>
      <w:r w:rsidRPr="00967AE3">
        <w:rPr>
          <w:i/>
          <w:sz w:val="18"/>
          <w:szCs w:val="20"/>
          <w:lang w:val="sv-SE"/>
        </w:rPr>
        <w:t>major risk</w:t>
      </w:r>
      <w:r w:rsidRPr="00967AE3">
        <w:rPr>
          <w:sz w:val="18"/>
          <w:szCs w:val="20"/>
          <w:lang w:val="sv-SE"/>
        </w:rPr>
        <w:t xml:space="preserve"> di proyek ini. Dari nilai tersebut ditentukan  </w:t>
      </w:r>
      <w:r w:rsidRPr="00967AE3">
        <w:rPr>
          <w:i/>
          <w:sz w:val="18"/>
          <w:szCs w:val="20"/>
          <w:lang w:val="sv-SE"/>
        </w:rPr>
        <w:t>risk level</w:t>
      </w:r>
      <w:r w:rsidRPr="00967AE3">
        <w:rPr>
          <w:sz w:val="18"/>
          <w:szCs w:val="20"/>
          <w:lang w:val="sv-SE"/>
        </w:rPr>
        <w:t xml:space="preserve"> masing-masing jenis pekerjaan tersebut. </w:t>
      </w:r>
    </w:p>
    <w:p w:rsidR="00224E6C" w:rsidRDefault="00224E6C" w:rsidP="00397F94">
      <w:pPr>
        <w:ind w:firstLine="709"/>
        <w:jc w:val="both"/>
        <w:rPr>
          <w:sz w:val="20"/>
          <w:szCs w:val="20"/>
          <w:lang w:val="id-ID"/>
        </w:rPr>
      </w:pPr>
    </w:p>
    <w:p w:rsidR="00397F94" w:rsidRPr="003A2519" w:rsidRDefault="00397F94" w:rsidP="00397F94">
      <w:pPr>
        <w:ind w:firstLine="709"/>
        <w:jc w:val="both"/>
        <w:rPr>
          <w:sz w:val="20"/>
          <w:szCs w:val="20"/>
          <w:lang w:val="sv-SE"/>
        </w:rPr>
      </w:pPr>
      <w:r w:rsidRPr="003A2519">
        <w:rPr>
          <w:sz w:val="20"/>
          <w:szCs w:val="20"/>
        </w:rPr>
        <w:t xml:space="preserve">Pengelompokan ini menentukan prioritas dalam pengalokasian dana untuk menangani masing-masing risiko dalam tiap jenis pekerjaan tersebut. Jenis pekerjaan yang termasuk kategori </w:t>
      </w:r>
      <w:r w:rsidRPr="003A2519">
        <w:rPr>
          <w:i/>
          <w:sz w:val="20"/>
          <w:szCs w:val="20"/>
        </w:rPr>
        <w:t>high</w:t>
      </w:r>
      <w:r w:rsidRPr="003A2519">
        <w:rPr>
          <w:sz w:val="20"/>
          <w:szCs w:val="20"/>
        </w:rPr>
        <w:t xml:space="preserve"> </w:t>
      </w:r>
      <w:r>
        <w:rPr>
          <w:sz w:val="20"/>
          <w:szCs w:val="20"/>
        </w:rPr>
        <w:t xml:space="preserve"> </w:t>
      </w:r>
      <w:r w:rsidRPr="003A2519">
        <w:rPr>
          <w:sz w:val="20"/>
          <w:szCs w:val="20"/>
        </w:rPr>
        <w:t>akan mendapat prioritas utama dalam pengalokasian dana.</w:t>
      </w:r>
    </w:p>
    <w:p w:rsidR="00224E6C" w:rsidRDefault="00224E6C" w:rsidP="00397F94">
      <w:pPr>
        <w:ind w:firstLine="709"/>
        <w:jc w:val="both"/>
        <w:rPr>
          <w:sz w:val="18"/>
          <w:szCs w:val="20"/>
          <w:lang w:val="id-ID"/>
        </w:rPr>
      </w:pPr>
    </w:p>
    <w:p w:rsidR="00D40628" w:rsidRDefault="00D40628" w:rsidP="00397F94">
      <w:pPr>
        <w:ind w:firstLine="709"/>
        <w:jc w:val="both"/>
        <w:rPr>
          <w:sz w:val="18"/>
          <w:szCs w:val="20"/>
          <w:lang w:val="id-ID"/>
        </w:rPr>
      </w:pPr>
      <w:r w:rsidRPr="00967AE3">
        <w:rPr>
          <w:sz w:val="18"/>
          <w:szCs w:val="20"/>
        </w:rPr>
        <w:t xml:space="preserve">Hasil pengolahan data kuesioner ini dapat dilihat pada tabel berikut: </w:t>
      </w:r>
    </w:p>
    <w:p w:rsidR="003366EE" w:rsidRPr="00224E6C" w:rsidRDefault="003366EE" w:rsidP="00D40628">
      <w:pPr>
        <w:ind w:firstLine="709"/>
        <w:jc w:val="both"/>
        <w:rPr>
          <w:sz w:val="18"/>
          <w:szCs w:val="20"/>
          <w:lang w:val="id-ID"/>
        </w:rPr>
      </w:pPr>
      <w:r w:rsidRPr="003A2519">
        <w:rPr>
          <w:sz w:val="20"/>
          <w:szCs w:val="20"/>
        </w:rPr>
        <w:lastRenderedPageBreak/>
        <w:t>Tabel 3.</w:t>
      </w:r>
      <w:r>
        <w:rPr>
          <w:sz w:val="20"/>
          <w:szCs w:val="20"/>
        </w:rPr>
        <w:t>2</w:t>
      </w:r>
      <w:r w:rsidRPr="003A2519">
        <w:rPr>
          <w:sz w:val="20"/>
          <w:szCs w:val="20"/>
        </w:rPr>
        <w:t xml:space="preserve"> Hasil Pengolahan Data Kuesioner </w:t>
      </w:r>
      <w:r w:rsidRPr="003A2519">
        <w:rPr>
          <w:i/>
          <w:sz w:val="20"/>
          <w:szCs w:val="20"/>
        </w:rPr>
        <w:t>Major Risk</w:t>
      </w:r>
    </w:p>
    <w:tbl>
      <w:tblPr>
        <w:tblW w:w="4122" w:type="dxa"/>
        <w:jc w:val="center"/>
        <w:tblInd w:w="93" w:type="dxa"/>
        <w:tblLook w:val="04A0"/>
      </w:tblPr>
      <w:tblGrid>
        <w:gridCol w:w="525"/>
        <w:gridCol w:w="2069"/>
        <w:gridCol w:w="731"/>
        <w:gridCol w:w="797"/>
      </w:tblGrid>
      <w:tr w:rsidR="003366EE" w:rsidRPr="00967AE3" w:rsidTr="003366EE">
        <w:trPr>
          <w:trHeight w:val="315"/>
          <w:jc w:val="center"/>
        </w:trPr>
        <w:tc>
          <w:tcPr>
            <w:tcW w:w="52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3366EE" w:rsidRPr="00967AE3" w:rsidRDefault="003366EE" w:rsidP="001048CF">
            <w:pPr>
              <w:jc w:val="center"/>
              <w:rPr>
                <w:b/>
                <w:color w:val="000000"/>
                <w:sz w:val="16"/>
                <w:szCs w:val="16"/>
              </w:rPr>
            </w:pPr>
            <w:r w:rsidRPr="00967AE3">
              <w:rPr>
                <w:b/>
                <w:color w:val="000000"/>
                <w:sz w:val="16"/>
                <w:szCs w:val="16"/>
              </w:rPr>
              <w:t>Var</w:t>
            </w:r>
          </w:p>
        </w:tc>
        <w:tc>
          <w:tcPr>
            <w:tcW w:w="2069" w:type="dxa"/>
            <w:tcBorders>
              <w:top w:val="single" w:sz="4" w:space="0" w:color="auto"/>
              <w:left w:val="nil"/>
              <w:bottom w:val="single" w:sz="4" w:space="0" w:color="auto"/>
              <w:right w:val="single" w:sz="4" w:space="0" w:color="auto"/>
            </w:tcBorders>
            <w:shd w:val="clear" w:color="auto" w:fill="D9D9D9"/>
            <w:noWrap/>
            <w:vAlign w:val="center"/>
            <w:hideMark/>
          </w:tcPr>
          <w:p w:rsidR="003366EE" w:rsidRPr="00967AE3" w:rsidRDefault="003366EE" w:rsidP="001048CF">
            <w:pPr>
              <w:jc w:val="center"/>
              <w:rPr>
                <w:b/>
                <w:color w:val="000000"/>
                <w:sz w:val="16"/>
                <w:szCs w:val="16"/>
              </w:rPr>
            </w:pPr>
            <w:r w:rsidRPr="00967AE3">
              <w:rPr>
                <w:b/>
                <w:color w:val="000000"/>
                <w:sz w:val="16"/>
                <w:szCs w:val="16"/>
              </w:rPr>
              <w:t>Jenis Pekerjaan</w:t>
            </w:r>
          </w:p>
        </w:tc>
        <w:tc>
          <w:tcPr>
            <w:tcW w:w="731" w:type="dxa"/>
            <w:tcBorders>
              <w:top w:val="single" w:sz="4" w:space="0" w:color="auto"/>
              <w:left w:val="nil"/>
              <w:bottom w:val="single" w:sz="4" w:space="0" w:color="auto"/>
              <w:right w:val="single" w:sz="4" w:space="0" w:color="auto"/>
            </w:tcBorders>
            <w:shd w:val="clear" w:color="auto" w:fill="D9D9D9"/>
            <w:noWrap/>
            <w:vAlign w:val="center"/>
            <w:hideMark/>
          </w:tcPr>
          <w:p w:rsidR="003366EE" w:rsidRPr="00967AE3" w:rsidRDefault="003366EE" w:rsidP="001048CF">
            <w:pPr>
              <w:jc w:val="center"/>
              <w:rPr>
                <w:b/>
                <w:i/>
                <w:color w:val="000000"/>
                <w:sz w:val="16"/>
                <w:szCs w:val="16"/>
              </w:rPr>
            </w:pPr>
            <w:r w:rsidRPr="00967AE3">
              <w:rPr>
                <w:b/>
                <w:i/>
                <w:color w:val="000000"/>
                <w:sz w:val="16"/>
                <w:szCs w:val="16"/>
              </w:rPr>
              <w:t>Risk Level</w:t>
            </w:r>
          </w:p>
        </w:tc>
        <w:tc>
          <w:tcPr>
            <w:tcW w:w="797" w:type="dxa"/>
            <w:tcBorders>
              <w:top w:val="single" w:sz="4" w:space="0" w:color="auto"/>
              <w:left w:val="nil"/>
              <w:bottom w:val="single" w:sz="4" w:space="0" w:color="auto"/>
              <w:right w:val="single" w:sz="4" w:space="0" w:color="auto"/>
            </w:tcBorders>
            <w:shd w:val="clear" w:color="auto" w:fill="D9D9D9"/>
            <w:noWrap/>
            <w:vAlign w:val="center"/>
            <w:hideMark/>
          </w:tcPr>
          <w:p w:rsidR="003366EE" w:rsidRPr="00967AE3" w:rsidRDefault="003366EE" w:rsidP="001048CF">
            <w:pPr>
              <w:jc w:val="center"/>
              <w:rPr>
                <w:b/>
                <w:color w:val="000000"/>
                <w:sz w:val="16"/>
                <w:szCs w:val="16"/>
              </w:rPr>
            </w:pPr>
            <w:r w:rsidRPr="00967AE3">
              <w:rPr>
                <w:b/>
                <w:color w:val="000000"/>
                <w:sz w:val="16"/>
                <w:szCs w:val="16"/>
              </w:rPr>
              <w:t>Kate</w:t>
            </w:r>
            <w:r>
              <w:rPr>
                <w:b/>
                <w:color w:val="000000"/>
                <w:sz w:val="16"/>
                <w:szCs w:val="16"/>
                <w:lang w:val="id-ID"/>
              </w:rPr>
              <w:t>-</w:t>
            </w:r>
            <w:r w:rsidRPr="00967AE3">
              <w:rPr>
                <w:b/>
                <w:color w:val="000000"/>
                <w:sz w:val="16"/>
                <w:szCs w:val="16"/>
              </w:rPr>
              <w:t>gori</w:t>
            </w:r>
          </w:p>
        </w:tc>
      </w:tr>
      <w:tr w:rsidR="003366EE" w:rsidRPr="00967AE3" w:rsidTr="003366EE">
        <w:trPr>
          <w:trHeight w:val="315"/>
          <w:jc w:val="center"/>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3366EE" w:rsidRPr="00967AE3" w:rsidRDefault="003366EE" w:rsidP="001048CF">
            <w:pPr>
              <w:jc w:val="center"/>
              <w:rPr>
                <w:color w:val="000000"/>
                <w:sz w:val="16"/>
                <w:szCs w:val="16"/>
              </w:rPr>
            </w:pPr>
            <w:r w:rsidRPr="00967AE3">
              <w:rPr>
                <w:color w:val="000000"/>
                <w:sz w:val="16"/>
                <w:szCs w:val="16"/>
              </w:rPr>
              <w:t>X1</w:t>
            </w:r>
          </w:p>
        </w:tc>
        <w:tc>
          <w:tcPr>
            <w:tcW w:w="2069" w:type="dxa"/>
            <w:tcBorders>
              <w:top w:val="nil"/>
              <w:left w:val="nil"/>
              <w:bottom w:val="single" w:sz="4" w:space="0" w:color="auto"/>
              <w:right w:val="single" w:sz="4" w:space="0" w:color="auto"/>
            </w:tcBorders>
            <w:shd w:val="clear" w:color="auto" w:fill="auto"/>
            <w:noWrap/>
            <w:vAlign w:val="center"/>
            <w:hideMark/>
          </w:tcPr>
          <w:p w:rsidR="003366EE" w:rsidRPr="00967AE3" w:rsidRDefault="003366EE" w:rsidP="001048CF">
            <w:pPr>
              <w:rPr>
                <w:bCs/>
                <w:sz w:val="16"/>
                <w:szCs w:val="16"/>
              </w:rPr>
            </w:pPr>
            <w:r w:rsidRPr="00967AE3">
              <w:rPr>
                <w:bCs/>
                <w:sz w:val="16"/>
                <w:szCs w:val="16"/>
              </w:rPr>
              <w:t>Bekerja pada ketinggian (</w:t>
            </w:r>
            <w:r w:rsidRPr="00967AE3">
              <w:rPr>
                <w:bCs/>
                <w:i/>
                <w:sz w:val="16"/>
                <w:szCs w:val="16"/>
              </w:rPr>
              <w:t>working at height</w:t>
            </w:r>
            <w:r w:rsidRPr="00967AE3">
              <w:rPr>
                <w:bCs/>
                <w:sz w:val="16"/>
                <w:szCs w:val="16"/>
              </w:rPr>
              <w:t>)</w:t>
            </w:r>
          </w:p>
        </w:tc>
        <w:tc>
          <w:tcPr>
            <w:tcW w:w="731" w:type="dxa"/>
            <w:tcBorders>
              <w:top w:val="nil"/>
              <w:left w:val="nil"/>
              <w:bottom w:val="single" w:sz="4" w:space="0" w:color="auto"/>
              <w:right w:val="single" w:sz="4" w:space="0" w:color="auto"/>
            </w:tcBorders>
            <w:shd w:val="clear" w:color="auto" w:fill="auto"/>
            <w:noWrap/>
            <w:vAlign w:val="center"/>
            <w:hideMark/>
          </w:tcPr>
          <w:p w:rsidR="003366EE" w:rsidRPr="00967AE3" w:rsidRDefault="003366EE" w:rsidP="001048CF">
            <w:pPr>
              <w:jc w:val="center"/>
              <w:rPr>
                <w:color w:val="000000"/>
                <w:sz w:val="16"/>
                <w:szCs w:val="16"/>
              </w:rPr>
            </w:pPr>
            <w:r w:rsidRPr="00967AE3">
              <w:rPr>
                <w:color w:val="000000"/>
                <w:sz w:val="16"/>
                <w:szCs w:val="16"/>
              </w:rPr>
              <w:t>11.36</w:t>
            </w:r>
          </w:p>
        </w:tc>
        <w:tc>
          <w:tcPr>
            <w:tcW w:w="797" w:type="dxa"/>
            <w:tcBorders>
              <w:top w:val="nil"/>
              <w:left w:val="nil"/>
              <w:bottom w:val="single" w:sz="4" w:space="0" w:color="auto"/>
              <w:right w:val="single" w:sz="4" w:space="0" w:color="auto"/>
            </w:tcBorders>
            <w:shd w:val="clear" w:color="auto" w:fill="auto"/>
            <w:noWrap/>
            <w:vAlign w:val="center"/>
            <w:hideMark/>
          </w:tcPr>
          <w:p w:rsidR="003366EE" w:rsidRPr="00967AE3" w:rsidRDefault="003366EE" w:rsidP="001048CF">
            <w:pPr>
              <w:jc w:val="center"/>
              <w:rPr>
                <w:i/>
                <w:iCs/>
                <w:color w:val="000000"/>
                <w:sz w:val="16"/>
                <w:szCs w:val="16"/>
              </w:rPr>
            </w:pPr>
            <w:r w:rsidRPr="00967AE3">
              <w:rPr>
                <w:i/>
                <w:iCs/>
                <w:color w:val="000000"/>
                <w:sz w:val="16"/>
                <w:szCs w:val="16"/>
              </w:rPr>
              <w:t>high</w:t>
            </w:r>
          </w:p>
        </w:tc>
      </w:tr>
      <w:tr w:rsidR="003366EE" w:rsidRPr="00967AE3" w:rsidTr="003366EE">
        <w:trPr>
          <w:trHeight w:val="315"/>
          <w:jc w:val="center"/>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3366EE" w:rsidRPr="00967AE3" w:rsidRDefault="003366EE" w:rsidP="001048CF">
            <w:pPr>
              <w:jc w:val="center"/>
              <w:rPr>
                <w:color w:val="000000"/>
                <w:sz w:val="16"/>
                <w:szCs w:val="16"/>
              </w:rPr>
            </w:pPr>
            <w:r w:rsidRPr="00967AE3">
              <w:rPr>
                <w:color w:val="000000"/>
                <w:sz w:val="16"/>
                <w:szCs w:val="16"/>
              </w:rPr>
              <w:t>X2</w:t>
            </w:r>
          </w:p>
        </w:tc>
        <w:tc>
          <w:tcPr>
            <w:tcW w:w="2069" w:type="dxa"/>
            <w:tcBorders>
              <w:top w:val="nil"/>
              <w:left w:val="nil"/>
              <w:bottom w:val="single" w:sz="4" w:space="0" w:color="auto"/>
              <w:right w:val="single" w:sz="4" w:space="0" w:color="auto"/>
            </w:tcBorders>
            <w:shd w:val="clear" w:color="auto" w:fill="auto"/>
            <w:noWrap/>
            <w:vAlign w:val="center"/>
            <w:hideMark/>
          </w:tcPr>
          <w:p w:rsidR="003366EE" w:rsidRPr="00967AE3" w:rsidRDefault="003366EE" w:rsidP="001048CF">
            <w:pPr>
              <w:rPr>
                <w:sz w:val="16"/>
                <w:szCs w:val="16"/>
              </w:rPr>
            </w:pPr>
            <w:r w:rsidRPr="00967AE3">
              <w:rPr>
                <w:sz w:val="16"/>
                <w:szCs w:val="16"/>
              </w:rPr>
              <w:t>Pekerjaan langsung</w:t>
            </w:r>
            <w:r w:rsidRPr="00967AE3">
              <w:rPr>
                <w:i/>
                <w:sz w:val="16"/>
                <w:szCs w:val="16"/>
              </w:rPr>
              <w:t xml:space="preserve"> (live work)</w:t>
            </w:r>
          </w:p>
        </w:tc>
        <w:tc>
          <w:tcPr>
            <w:tcW w:w="731" w:type="dxa"/>
            <w:tcBorders>
              <w:top w:val="nil"/>
              <w:left w:val="nil"/>
              <w:bottom w:val="single" w:sz="4" w:space="0" w:color="auto"/>
              <w:right w:val="single" w:sz="4" w:space="0" w:color="auto"/>
            </w:tcBorders>
            <w:shd w:val="clear" w:color="auto" w:fill="auto"/>
            <w:noWrap/>
            <w:vAlign w:val="center"/>
            <w:hideMark/>
          </w:tcPr>
          <w:p w:rsidR="003366EE" w:rsidRPr="00967AE3" w:rsidRDefault="003366EE" w:rsidP="001048CF">
            <w:pPr>
              <w:jc w:val="center"/>
              <w:rPr>
                <w:color w:val="000000"/>
                <w:sz w:val="16"/>
                <w:szCs w:val="16"/>
              </w:rPr>
            </w:pPr>
            <w:r w:rsidRPr="00967AE3">
              <w:rPr>
                <w:color w:val="000000"/>
                <w:sz w:val="16"/>
                <w:szCs w:val="16"/>
              </w:rPr>
              <w:t>13.69</w:t>
            </w:r>
          </w:p>
        </w:tc>
        <w:tc>
          <w:tcPr>
            <w:tcW w:w="797" w:type="dxa"/>
            <w:tcBorders>
              <w:top w:val="nil"/>
              <w:left w:val="nil"/>
              <w:bottom w:val="single" w:sz="4" w:space="0" w:color="auto"/>
              <w:right w:val="single" w:sz="4" w:space="0" w:color="auto"/>
            </w:tcBorders>
            <w:shd w:val="clear" w:color="auto" w:fill="auto"/>
            <w:noWrap/>
            <w:vAlign w:val="center"/>
            <w:hideMark/>
          </w:tcPr>
          <w:p w:rsidR="003366EE" w:rsidRPr="00967AE3" w:rsidRDefault="003366EE" w:rsidP="001048CF">
            <w:pPr>
              <w:jc w:val="center"/>
              <w:rPr>
                <w:i/>
                <w:iCs/>
                <w:color w:val="000000"/>
                <w:sz w:val="16"/>
                <w:szCs w:val="16"/>
              </w:rPr>
            </w:pPr>
            <w:r w:rsidRPr="00967AE3">
              <w:rPr>
                <w:i/>
                <w:iCs/>
                <w:color w:val="000000"/>
                <w:sz w:val="16"/>
                <w:szCs w:val="16"/>
              </w:rPr>
              <w:t>high</w:t>
            </w:r>
          </w:p>
        </w:tc>
      </w:tr>
      <w:tr w:rsidR="003366EE" w:rsidRPr="00967AE3" w:rsidTr="003366EE">
        <w:trPr>
          <w:trHeight w:val="315"/>
          <w:jc w:val="center"/>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3366EE" w:rsidRPr="00967AE3" w:rsidRDefault="003366EE" w:rsidP="001048CF">
            <w:pPr>
              <w:jc w:val="center"/>
              <w:rPr>
                <w:color w:val="000000"/>
                <w:sz w:val="16"/>
                <w:szCs w:val="16"/>
              </w:rPr>
            </w:pPr>
            <w:r w:rsidRPr="00967AE3">
              <w:rPr>
                <w:color w:val="000000"/>
                <w:sz w:val="16"/>
                <w:szCs w:val="16"/>
              </w:rPr>
              <w:t>X3</w:t>
            </w:r>
          </w:p>
        </w:tc>
        <w:tc>
          <w:tcPr>
            <w:tcW w:w="2069" w:type="dxa"/>
            <w:tcBorders>
              <w:top w:val="nil"/>
              <w:left w:val="nil"/>
              <w:bottom w:val="single" w:sz="4" w:space="0" w:color="auto"/>
              <w:right w:val="single" w:sz="4" w:space="0" w:color="auto"/>
            </w:tcBorders>
            <w:shd w:val="clear" w:color="auto" w:fill="auto"/>
            <w:noWrap/>
            <w:vAlign w:val="center"/>
            <w:hideMark/>
          </w:tcPr>
          <w:p w:rsidR="003366EE" w:rsidRPr="00967AE3" w:rsidRDefault="003366EE" w:rsidP="001048CF">
            <w:pPr>
              <w:rPr>
                <w:sz w:val="16"/>
                <w:szCs w:val="16"/>
              </w:rPr>
            </w:pPr>
            <w:r w:rsidRPr="00967AE3">
              <w:rPr>
                <w:sz w:val="16"/>
                <w:szCs w:val="16"/>
              </w:rPr>
              <w:t xml:space="preserve">Pekerjaan panas: </w:t>
            </w:r>
            <w:r w:rsidRPr="00967AE3">
              <w:rPr>
                <w:i/>
                <w:sz w:val="16"/>
                <w:szCs w:val="16"/>
              </w:rPr>
              <w:t>(hot work)</w:t>
            </w:r>
          </w:p>
        </w:tc>
        <w:tc>
          <w:tcPr>
            <w:tcW w:w="731" w:type="dxa"/>
            <w:tcBorders>
              <w:top w:val="nil"/>
              <w:left w:val="nil"/>
              <w:bottom w:val="single" w:sz="4" w:space="0" w:color="auto"/>
              <w:right w:val="single" w:sz="4" w:space="0" w:color="auto"/>
            </w:tcBorders>
            <w:shd w:val="clear" w:color="auto" w:fill="auto"/>
            <w:noWrap/>
            <w:vAlign w:val="center"/>
            <w:hideMark/>
          </w:tcPr>
          <w:p w:rsidR="003366EE" w:rsidRPr="00967AE3" w:rsidRDefault="003366EE" w:rsidP="001048CF">
            <w:pPr>
              <w:jc w:val="center"/>
              <w:rPr>
                <w:color w:val="000000"/>
                <w:sz w:val="16"/>
                <w:szCs w:val="16"/>
              </w:rPr>
            </w:pPr>
            <w:r w:rsidRPr="00967AE3">
              <w:rPr>
                <w:color w:val="000000"/>
                <w:sz w:val="16"/>
                <w:szCs w:val="16"/>
              </w:rPr>
              <w:t>11.39</w:t>
            </w:r>
          </w:p>
        </w:tc>
        <w:tc>
          <w:tcPr>
            <w:tcW w:w="797" w:type="dxa"/>
            <w:tcBorders>
              <w:top w:val="nil"/>
              <w:left w:val="nil"/>
              <w:bottom w:val="single" w:sz="4" w:space="0" w:color="auto"/>
              <w:right w:val="single" w:sz="4" w:space="0" w:color="auto"/>
            </w:tcBorders>
            <w:shd w:val="clear" w:color="auto" w:fill="auto"/>
            <w:noWrap/>
            <w:vAlign w:val="center"/>
            <w:hideMark/>
          </w:tcPr>
          <w:p w:rsidR="003366EE" w:rsidRPr="00967AE3" w:rsidRDefault="003366EE" w:rsidP="001048CF">
            <w:pPr>
              <w:jc w:val="center"/>
              <w:rPr>
                <w:i/>
                <w:iCs/>
                <w:color w:val="000000"/>
                <w:sz w:val="16"/>
                <w:szCs w:val="16"/>
              </w:rPr>
            </w:pPr>
            <w:r w:rsidRPr="00967AE3">
              <w:rPr>
                <w:i/>
                <w:iCs/>
                <w:color w:val="000000"/>
                <w:sz w:val="16"/>
                <w:szCs w:val="16"/>
              </w:rPr>
              <w:t>high</w:t>
            </w:r>
          </w:p>
        </w:tc>
      </w:tr>
      <w:tr w:rsidR="003366EE" w:rsidRPr="00967AE3" w:rsidTr="003366EE">
        <w:trPr>
          <w:trHeight w:val="315"/>
          <w:jc w:val="center"/>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3366EE" w:rsidRPr="00967AE3" w:rsidRDefault="003366EE" w:rsidP="001048CF">
            <w:pPr>
              <w:jc w:val="center"/>
              <w:rPr>
                <w:color w:val="000000"/>
                <w:sz w:val="16"/>
                <w:szCs w:val="16"/>
              </w:rPr>
            </w:pPr>
            <w:r w:rsidRPr="00967AE3">
              <w:rPr>
                <w:color w:val="000000"/>
                <w:sz w:val="16"/>
                <w:szCs w:val="16"/>
              </w:rPr>
              <w:t>X4</w:t>
            </w:r>
          </w:p>
        </w:tc>
        <w:tc>
          <w:tcPr>
            <w:tcW w:w="2069" w:type="dxa"/>
            <w:tcBorders>
              <w:top w:val="nil"/>
              <w:left w:val="nil"/>
              <w:bottom w:val="single" w:sz="4" w:space="0" w:color="auto"/>
              <w:right w:val="single" w:sz="4" w:space="0" w:color="auto"/>
            </w:tcBorders>
            <w:shd w:val="clear" w:color="auto" w:fill="auto"/>
            <w:noWrap/>
            <w:vAlign w:val="center"/>
            <w:hideMark/>
          </w:tcPr>
          <w:p w:rsidR="003366EE" w:rsidRPr="00967AE3" w:rsidRDefault="003366EE" w:rsidP="001048CF">
            <w:pPr>
              <w:rPr>
                <w:sz w:val="16"/>
                <w:szCs w:val="16"/>
              </w:rPr>
            </w:pPr>
            <w:r w:rsidRPr="00967AE3">
              <w:rPr>
                <w:sz w:val="16"/>
                <w:szCs w:val="16"/>
              </w:rPr>
              <w:t>Bekerja pada ruangan terbatas (</w:t>
            </w:r>
            <w:r w:rsidRPr="00967AE3">
              <w:rPr>
                <w:i/>
                <w:sz w:val="16"/>
                <w:szCs w:val="16"/>
              </w:rPr>
              <w:t>confined space</w:t>
            </w:r>
            <w:r w:rsidRPr="00967AE3">
              <w:rPr>
                <w:sz w:val="16"/>
                <w:szCs w:val="16"/>
              </w:rPr>
              <w:t>)</w:t>
            </w:r>
          </w:p>
        </w:tc>
        <w:tc>
          <w:tcPr>
            <w:tcW w:w="731" w:type="dxa"/>
            <w:tcBorders>
              <w:top w:val="nil"/>
              <w:left w:val="nil"/>
              <w:bottom w:val="single" w:sz="4" w:space="0" w:color="auto"/>
              <w:right w:val="single" w:sz="4" w:space="0" w:color="auto"/>
            </w:tcBorders>
            <w:shd w:val="clear" w:color="auto" w:fill="auto"/>
            <w:noWrap/>
            <w:vAlign w:val="center"/>
            <w:hideMark/>
          </w:tcPr>
          <w:p w:rsidR="003366EE" w:rsidRPr="00967AE3" w:rsidRDefault="003366EE" w:rsidP="001048CF">
            <w:pPr>
              <w:jc w:val="center"/>
              <w:rPr>
                <w:color w:val="000000"/>
                <w:sz w:val="16"/>
                <w:szCs w:val="16"/>
              </w:rPr>
            </w:pPr>
            <w:r w:rsidRPr="00967AE3">
              <w:rPr>
                <w:color w:val="000000"/>
                <w:sz w:val="16"/>
                <w:szCs w:val="16"/>
              </w:rPr>
              <w:t>13.76</w:t>
            </w:r>
          </w:p>
        </w:tc>
        <w:tc>
          <w:tcPr>
            <w:tcW w:w="797" w:type="dxa"/>
            <w:tcBorders>
              <w:top w:val="nil"/>
              <w:left w:val="nil"/>
              <w:bottom w:val="single" w:sz="4" w:space="0" w:color="auto"/>
              <w:right w:val="single" w:sz="4" w:space="0" w:color="auto"/>
            </w:tcBorders>
            <w:shd w:val="clear" w:color="auto" w:fill="auto"/>
            <w:noWrap/>
            <w:vAlign w:val="center"/>
            <w:hideMark/>
          </w:tcPr>
          <w:p w:rsidR="003366EE" w:rsidRPr="00967AE3" w:rsidRDefault="003366EE" w:rsidP="001048CF">
            <w:pPr>
              <w:jc w:val="center"/>
              <w:rPr>
                <w:i/>
                <w:iCs/>
                <w:color w:val="000000"/>
                <w:sz w:val="16"/>
                <w:szCs w:val="16"/>
              </w:rPr>
            </w:pPr>
            <w:r w:rsidRPr="00967AE3">
              <w:rPr>
                <w:i/>
                <w:iCs/>
                <w:color w:val="000000"/>
                <w:sz w:val="16"/>
                <w:szCs w:val="16"/>
              </w:rPr>
              <w:t>high</w:t>
            </w:r>
          </w:p>
        </w:tc>
      </w:tr>
      <w:tr w:rsidR="003366EE" w:rsidRPr="00967AE3" w:rsidTr="003366EE">
        <w:trPr>
          <w:trHeight w:val="315"/>
          <w:jc w:val="center"/>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3366EE" w:rsidRPr="00967AE3" w:rsidRDefault="003366EE" w:rsidP="001048CF">
            <w:pPr>
              <w:jc w:val="center"/>
              <w:rPr>
                <w:color w:val="000000"/>
                <w:sz w:val="16"/>
                <w:szCs w:val="16"/>
              </w:rPr>
            </w:pPr>
            <w:r w:rsidRPr="00967AE3">
              <w:rPr>
                <w:color w:val="000000"/>
                <w:sz w:val="16"/>
                <w:szCs w:val="16"/>
              </w:rPr>
              <w:t>X5</w:t>
            </w:r>
          </w:p>
        </w:tc>
        <w:tc>
          <w:tcPr>
            <w:tcW w:w="2069" w:type="dxa"/>
            <w:tcBorders>
              <w:top w:val="nil"/>
              <w:left w:val="nil"/>
              <w:bottom w:val="single" w:sz="4" w:space="0" w:color="auto"/>
              <w:right w:val="single" w:sz="4" w:space="0" w:color="auto"/>
            </w:tcBorders>
            <w:shd w:val="clear" w:color="auto" w:fill="auto"/>
            <w:noWrap/>
            <w:vAlign w:val="center"/>
            <w:hideMark/>
          </w:tcPr>
          <w:p w:rsidR="003366EE" w:rsidRPr="00967AE3" w:rsidRDefault="003366EE" w:rsidP="001048CF">
            <w:pPr>
              <w:rPr>
                <w:sz w:val="16"/>
                <w:szCs w:val="16"/>
              </w:rPr>
            </w:pPr>
            <w:r w:rsidRPr="00967AE3">
              <w:rPr>
                <w:sz w:val="16"/>
                <w:szCs w:val="16"/>
              </w:rPr>
              <w:t>Bekerja dengan bahan berbahaya (</w:t>
            </w:r>
            <w:r w:rsidRPr="00967AE3">
              <w:rPr>
                <w:i/>
                <w:sz w:val="16"/>
                <w:szCs w:val="16"/>
              </w:rPr>
              <w:t>hazardous substance</w:t>
            </w:r>
            <w:r w:rsidRPr="00967AE3">
              <w:rPr>
                <w:sz w:val="16"/>
                <w:szCs w:val="16"/>
              </w:rPr>
              <w:t>)</w:t>
            </w:r>
          </w:p>
        </w:tc>
        <w:tc>
          <w:tcPr>
            <w:tcW w:w="731" w:type="dxa"/>
            <w:tcBorders>
              <w:top w:val="nil"/>
              <w:left w:val="nil"/>
              <w:bottom w:val="single" w:sz="4" w:space="0" w:color="auto"/>
              <w:right w:val="single" w:sz="4" w:space="0" w:color="auto"/>
            </w:tcBorders>
            <w:shd w:val="clear" w:color="auto" w:fill="auto"/>
            <w:noWrap/>
            <w:vAlign w:val="center"/>
            <w:hideMark/>
          </w:tcPr>
          <w:p w:rsidR="003366EE" w:rsidRPr="00967AE3" w:rsidRDefault="003366EE" w:rsidP="001048CF">
            <w:pPr>
              <w:jc w:val="center"/>
              <w:rPr>
                <w:color w:val="000000"/>
                <w:sz w:val="16"/>
                <w:szCs w:val="16"/>
              </w:rPr>
            </w:pPr>
            <w:r w:rsidRPr="00967AE3">
              <w:rPr>
                <w:color w:val="000000"/>
                <w:sz w:val="16"/>
                <w:szCs w:val="16"/>
              </w:rPr>
              <w:t>15.98</w:t>
            </w:r>
          </w:p>
        </w:tc>
        <w:tc>
          <w:tcPr>
            <w:tcW w:w="797" w:type="dxa"/>
            <w:tcBorders>
              <w:top w:val="nil"/>
              <w:left w:val="nil"/>
              <w:bottom w:val="single" w:sz="4" w:space="0" w:color="auto"/>
              <w:right w:val="single" w:sz="4" w:space="0" w:color="auto"/>
            </w:tcBorders>
            <w:shd w:val="clear" w:color="auto" w:fill="auto"/>
            <w:noWrap/>
            <w:vAlign w:val="center"/>
            <w:hideMark/>
          </w:tcPr>
          <w:p w:rsidR="003366EE" w:rsidRPr="00967AE3" w:rsidRDefault="003366EE" w:rsidP="001048CF">
            <w:pPr>
              <w:jc w:val="center"/>
              <w:rPr>
                <w:i/>
                <w:iCs/>
                <w:color w:val="000000"/>
                <w:sz w:val="16"/>
                <w:szCs w:val="16"/>
              </w:rPr>
            </w:pPr>
            <w:r w:rsidRPr="00967AE3">
              <w:rPr>
                <w:i/>
                <w:iCs/>
                <w:color w:val="000000"/>
                <w:sz w:val="16"/>
                <w:szCs w:val="16"/>
              </w:rPr>
              <w:t>high</w:t>
            </w:r>
          </w:p>
        </w:tc>
      </w:tr>
      <w:tr w:rsidR="003366EE" w:rsidRPr="00967AE3" w:rsidTr="003366EE">
        <w:trPr>
          <w:trHeight w:val="315"/>
          <w:jc w:val="center"/>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3366EE" w:rsidRPr="00967AE3" w:rsidRDefault="003366EE" w:rsidP="001048CF">
            <w:pPr>
              <w:jc w:val="center"/>
              <w:rPr>
                <w:color w:val="000000"/>
                <w:sz w:val="16"/>
                <w:szCs w:val="16"/>
              </w:rPr>
            </w:pPr>
            <w:r w:rsidRPr="00967AE3">
              <w:rPr>
                <w:color w:val="000000"/>
                <w:sz w:val="16"/>
                <w:szCs w:val="16"/>
              </w:rPr>
              <w:t>X6</w:t>
            </w:r>
          </w:p>
        </w:tc>
        <w:tc>
          <w:tcPr>
            <w:tcW w:w="2069" w:type="dxa"/>
            <w:tcBorders>
              <w:top w:val="nil"/>
              <w:left w:val="nil"/>
              <w:bottom w:val="single" w:sz="4" w:space="0" w:color="auto"/>
              <w:right w:val="single" w:sz="4" w:space="0" w:color="auto"/>
            </w:tcBorders>
            <w:shd w:val="clear" w:color="auto" w:fill="auto"/>
            <w:noWrap/>
            <w:vAlign w:val="center"/>
            <w:hideMark/>
          </w:tcPr>
          <w:p w:rsidR="003366EE" w:rsidRPr="00967AE3" w:rsidRDefault="003366EE" w:rsidP="001048CF">
            <w:pPr>
              <w:rPr>
                <w:bCs/>
                <w:sz w:val="16"/>
                <w:szCs w:val="16"/>
              </w:rPr>
            </w:pPr>
            <w:r w:rsidRPr="00967AE3">
              <w:rPr>
                <w:bCs/>
                <w:sz w:val="16"/>
                <w:szCs w:val="16"/>
              </w:rPr>
              <w:t>Pemeliharaan lokasi pekerjaan (</w:t>
            </w:r>
            <w:r w:rsidRPr="00967AE3">
              <w:rPr>
                <w:bCs/>
                <w:i/>
                <w:sz w:val="16"/>
                <w:szCs w:val="16"/>
              </w:rPr>
              <w:t>house keeping</w:t>
            </w:r>
            <w:r w:rsidRPr="00967AE3">
              <w:rPr>
                <w:bCs/>
                <w:sz w:val="16"/>
                <w:szCs w:val="16"/>
              </w:rPr>
              <w:t>)</w:t>
            </w:r>
          </w:p>
        </w:tc>
        <w:tc>
          <w:tcPr>
            <w:tcW w:w="731" w:type="dxa"/>
            <w:tcBorders>
              <w:top w:val="nil"/>
              <w:left w:val="nil"/>
              <w:bottom w:val="single" w:sz="4" w:space="0" w:color="auto"/>
              <w:right w:val="single" w:sz="4" w:space="0" w:color="auto"/>
            </w:tcBorders>
            <w:shd w:val="clear" w:color="auto" w:fill="auto"/>
            <w:noWrap/>
            <w:vAlign w:val="center"/>
            <w:hideMark/>
          </w:tcPr>
          <w:p w:rsidR="003366EE" w:rsidRPr="00967AE3" w:rsidRDefault="003366EE" w:rsidP="001048CF">
            <w:pPr>
              <w:jc w:val="center"/>
              <w:rPr>
                <w:color w:val="000000"/>
                <w:sz w:val="16"/>
                <w:szCs w:val="16"/>
              </w:rPr>
            </w:pPr>
            <w:r w:rsidRPr="00967AE3">
              <w:rPr>
                <w:color w:val="000000"/>
                <w:sz w:val="16"/>
                <w:szCs w:val="16"/>
              </w:rPr>
              <w:t>5.18</w:t>
            </w:r>
          </w:p>
        </w:tc>
        <w:tc>
          <w:tcPr>
            <w:tcW w:w="797" w:type="dxa"/>
            <w:tcBorders>
              <w:top w:val="nil"/>
              <w:left w:val="nil"/>
              <w:bottom w:val="single" w:sz="4" w:space="0" w:color="auto"/>
              <w:right w:val="single" w:sz="4" w:space="0" w:color="auto"/>
            </w:tcBorders>
            <w:shd w:val="clear" w:color="auto" w:fill="auto"/>
            <w:noWrap/>
            <w:vAlign w:val="center"/>
            <w:hideMark/>
          </w:tcPr>
          <w:p w:rsidR="003366EE" w:rsidRPr="00967AE3" w:rsidRDefault="003366EE" w:rsidP="001048CF">
            <w:pPr>
              <w:jc w:val="center"/>
              <w:rPr>
                <w:i/>
                <w:iCs/>
                <w:color w:val="000000"/>
                <w:sz w:val="16"/>
                <w:szCs w:val="16"/>
              </w:rPr>
            </w:pPr>
            <w:r w:rsidRPr="00967AE3">
              <w:rPr>
                <w:i/>
                <w:iCs/>
                <w:color w:val="000000"/>
                <w:sz w:val="16"/>
                <w:szCs w:val="16"/>
              </w:rPr>
              <w:t>middle</w:t>
            </w:r>
          </w:p>
        </w:tc>
      </w:tr>
      <w:tr w:rsidR="003366EE" w:rsidRPr="00967AE3" w:rsidTr="003366EE">
        <w:trPr>
          <w:trHeight w:val="315"/>
          <w:jc w:val="center"/>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3366EE" w:rsidRPr="00967AE3" w:rsidRDefault="003366EE" w:rsidP="001048CF">
            <w:pPr>
              <w:jc w:val="center"/>
              <w:rPr>
                <w:color w:val="000000"/>
                <w:sz w:val="16"/>
                <w:szCs w:val="16"/>
              </w:rPr>
            </w:pPr>
            <w:r w:rsidRPr="00967AE3">
              <w:rPr>
                <w:color w:val="000000"/>
                <w:sz w:val="16"/>
                <w:szCs w:val="16"/>
              </w:rPr>
              <w:t>X7</w:t>
            </w:r>
          </w:p>
        </w:tc>
        <w:tc>
          <w:tcPr>
            <w:tcW w:w="2069" w:type="dxa"/>
            <w:tcBorders>
              <w:top w:val="nil"/>
              <w:left w:val="nil"/>
              <w:bottom w:val="single" w:sz="4" w:space="0" w:color="auto"/>
              <w:right w:val="single" w:sz="4" w:space="0" w:color="auto"/>
            </w:tcBorders>
            <w:shd w:val="clear" w:color="auto" w:fill="auto"/>
            <w:noWrap/>
            <w:vAlign w:val="center"/>
            <w:hideMark/>
          </w:tcPr>
          <w:p w:rsidR="003366EE" w:rsidRPr="00967AE3" w:rsidRDefault="003366EE" w:rsidP="001048CF">
            <w:pPr>
              <w:rPr>
                <w:sz w:val="16"/>
                <w:szCs w:val="16"/>
              </w:rPr>
            </w:pPr>
            <w:r w:rsidRPr="00967AE3">
              <w:rPr>
                <w:sz w:val="16"/>
                <w:szCs w:val="16"/>
              </w:rPr>
              <w:t>Kebisingan (</w:t>
            </w:r>
            <w:r w:rsidRPr="00967AE3">
              <w:rPr>
                <w:i/>
                <w:sz w:val="16"/>
                <w:szCs w:val="16"/>
              </w:rPr>
              <w:t>noise exposure</w:t>
            </w:r>
            <w:r w:rsidRPr="00967AE3">
              <w:rPr>
                <w:sz w:val="16"/>
                <w:szCs w:val="16"/>
              </w:rPr>
              <w:t>)</w:t>
            </w:r>
          </w:p>
        </w:tc>
        <w:tc>
          <w:tcPr>
            <w:tcW w:w="731" w:type="dxa"/>
            <w:tcBorders>
              <w:top w:val="nil"/>
              <w:left w:val="nil"/>
              <w:bottom w:val="single" w:sz="4" w:space="0" w:color="auto"/>
              <w:right w:val="single" w:sz="4" w:space="0" w:color="auto"/>
            </w:tcBorders>
            <w:shd w:val="clear" w:color="auto" w:fill="auto"/>
            <w:noWrap/>
            <w:vAlign w:val="center"/>
            <w:hideMark/>
          </w:tcPr>
          <w:p w:rsidR="003366EE" w:rsidRPr="00967AE3" w:rsidRDefault="003366EE" w:rsidP="001048CF">
            <w:pPr>
              <w:jc w:val="center"/>
              <w:rPr>
                <w:color w:val="000000"/>
                <w:sz w:val="16"/>
                <w:szCs w:val="16"/>
              </w:rPr>
            </w:pPr>
            <w:r w:rsidRPr="00967AE3">
              <w:rPr>
                <w:color w:val="000000"/>
                <w:sz w:val="16"/>
                <w:szCs w:val="16"/>
              </w:rPr>
              <w:t>2.18</w:t>
            </w:r>
          </w:p>
        </w:tc>
        <w:tc>
          <w:tcPr>
            <w:tcW w:w="797" w:type="dxa"/>
            <w:tcBorders>
              <w:top w:val="nil"/>
              <w:left w:val="nil"/>
              <w:bottom w:val="single" w:sz="4" w:space="0" w:color="auto"/>
              <w:right w:val="single" w:sz="4" w:space="0" w:color="auto"/>
            </w:tcBorders>
            <w:shd w:val="clear" w:color="auto" w:fill="auto"/>
            <w:noWrap/>
            <w:vAlign w:val="center"/>
            <w:hideMark/>
          </w:tcPr>
          <w:p w:rsidR="003366EE" w:rsidRPr="00967AE3" w:rsidRDefault="003366EE" w:rsidP="001048CF">
            <w:pPr>
              <w:jc w:val="center"/>
              <w:rPr>
                <w:i/>
                <w:iCs/>
                <w:color w:val="000000"/>
                <w:sz w:val="16"/>
                <w:szCs w:val="16"/>
              </w:rPr>
            </w:pPr>
            <w:r w:rsidRPr="00967AE3">
              <w:rPr>
                <w:i/>
                <w:iCs/>
                <w:color w:val="000000"/>
                <w:sz w:val="16"/>
                <w:szCs w:val="16"/>
              </w:rPr>
              <w:t>low</w:t>
            </w:r>
          </w:p>
        </w:tc>
      </w:tr>
    </w:tbl>
    <w:p w:rsidR="00D40628" w:rsidRDefault="00D40628" w:rsidP="00D40628">
      <w:pPr>
        <w:pStyle w:val="ListParagraph"/>
        <w:widowControl w:val="0"/>
        <w:autoSpaceDE w:val="0"/>
        <w:autoSpaceDN w:val="0"/>
        <w:adjustRightInd w:val="0"/>
        <w:ind w:left="567"/>
        <w:jc w:val="both"/>
        <w:rPr>
          <w:b/>
          <w:sz w:val="18"/>
          <w:szCs w:val="18"/>
          <w:lang w:val="id-ID"/>
        </w:rPr>
      </w:pPr>
    </w:p>
    <w:p w:rsidR="00E17505" w:rsidRPr="00D40628" w:rsidRDefault="00E17505" w:rsidP="00E17505">
      <w:pPr>
        <w:pStyle w:val="ListParagraph"/>
        <w:widowControl w:val="0"/>
        <w:numPr>
          <w:ilvl w:val="1"/>
          <w:numId w:val="3"/>
        </w:numPr>
        <w:autoSpaceDE w:val="0"/>
        <w:autoSpaceDN w:val="0"/>
        <w:adjustRightInd w:val="0"/>
        <w:ind w:left="567" w:hanging="567"/>
        <w:jc w:val="both"/>
        <w:rPr>
          <w:b/>
          <w:sz w:val="18"/>
          <w:szCs w:val="18"/>
          <w:lang w:val="id-ID"/>
        </w:rPr>
      </w:pPr>
      <w:r>
        <w:rPr>
          <w:b/>
          <w:sz w:val="18"/>
          <w:szCs w:val="18"/>
          <w:lang w:val="id-ID"/>
        </w:rPr>
        <w:t>Si</w:t>
      </w:r>
      <w:r w:rsidRPr="00414809">
        <w:rPr>
          <w:b/>
          <w:sz w:val="18"/>
          <w:szCs w:val="18"/>
          <w:lang w:val="sv-SE"/>
        </w:rPr>
        <w:t xml:space="preserve">mulasi Monte Carlo untuk Pengalokasian Dana Penanganan </w:t>
      </w:r>
      <w:r w:rsidRPr="00414809">
        <w:rPr>
          <w:b/>
          <w:i/>
          <w:sz w:val="18"/>
          <w:szCs w:val="18"/>
          <w:lang w:val="sv-SE"/>
        </w:rPr>
        <w:t>Major Risk</w:t>
      </w:r>
    </w:p>
    <w:p w:rsidR="00E17505" w:rsidRDefault="00E17505" w:rsidP="00E17505">
      <w:pPr>
        <w:pStyle w:val="ListParagraph"/>
        <w:widowControl w:val="0"/>
        <w:autoSpaceDE w:val="0"/>
        <w:autoSpaceDN w:val="0"/>
        <w:adjustRightInd w:val="0"/>
        <w:ind w:left="567"/>
        <w:jc w:val="both"/>
        <w:rPr>
          <w:b/>
          <w:sz w:val="18"/>
          <w:szCs w:val="18"/>
          <w:lang w:val="id-ID"/>
        </w:rPr>
      </w:pPr>
    </w:p>
    <w:p w:rsidR="00F30FBB" w:rsidRDefault="00F521FA" w:rsidP="00224E6C">
      <w:pPr>
        <w:ind w:firstLine="709"/>
        <w:jc w:val="both"/>
        <w:rPr>
          <w:bCs/>
          <w:sz w:val="20"/>
          <w:szCs w:val="20"/>
          <w:lang w:val="id-ID"/>
        </w:rPr>
      </w:pPr>
      <w:r w:rsidRPr="003A2519">
        <w:rPr>
          <w:bCs/>
          <w:sz w:val="20"/>
          <w:szCs w:val="20"/>
        </w:rPr>
        <w:t>Simulasi Monte Carlo dilakukan terhadap lima jenis pekerjaan yang risikonya tinggi, yaitu bekerja pada ketinggian</w:t>
      </w:r>
      <w:r>
        <w:rPr>
          <w:bCs/>
          <w:sz w:val="20"/>
          <w:szCs w:val="20"/>
        </w:rPr>
        <w:t>,</w:t>
      </w:r>
      <w:r w:rsidRPr="003A2519">
        <w:rPr>
          <w:bCs/>
          <w:sz w:val="20"/>
          <w:szCs w:val="20"/>
        </w:rPr>
        <w:t xml:space="preserve"> </w:t>
      </w:r>
      <w:r w:rsidRPr="003A2519">
        <w:rPr>
          <w:sz w:val="20"/>
          <w:szCs w:val="20"/>
        </w:rPr>
        <w:t xml:space="preserve">pekerjaan </w:t>
      </w:r>
      <w:r>
        <w:rPr>
          <w:sz w:val="20"/>
          <w:szCs w:val="20"/>
        </w:rPr>
        <w:t xml:space="preserve">langsung, </w:t>
      </w:r>
      <w:r w:rsidRPr="003A2519">
        <w:rPr>
          <w:i/>
          <w:sz w:val="20"/>
          <w:szCs w:val="20"/>
        </w:rPr>
        <w:t xml:space="preserve"> </w:t>
      </w:r>
      <w:r w:rsidRPr="00673DF7">
        <w:rPr>
          <w:sz w:val="20"/>
          <w:szCs w:val="20"/>
        </w:rPr>
        <w:t xml:space="preserve">pekerjaan panas </w:t>
      </w:r>
      <w:r>
        <w:rPr>
          <w:sz w:val="20"/>
          <w:szCs w:val="20"/>
        </w:rPr>
        <w:t xml:space="preserve">, </w:t>
      </w:r>
      <w:r w:rsidRPr="00673DF7">
        <w:rPr>
          <w:sz w:val="20"/>
          <w:szCs w:val="20"/>
        </w:rPr>
        <w:t>bekerja pada ruang terbatas, dan b</w:t>
      </w:r>
      <w:r w:rsidRPr="003A2519">
        <w:rPr>
          <w:sz w:val="20"/>
          <w:szCs w:val="20"/>
        </w:rPr>
        <w:t>ekerja dengan bahan berbahaya.</w:t>
      </w:r>
      <w:r w:rsidRPr="003A2519">
        <w:rPr>
          <w:sz w:val="20"/>
          <w:szCs w:val="20"/>
          <w:lang w:val="sv-SE"/>
        </w:rPr>
        <w:t xml:space="preserve"> </w:t>
      </w:r>
      <w:r w:rsidRPr="003A2519">
        <w:rPr>
          <w:bCs/>
          <w:sz w:val="20"/>
          <w:szCs w:val="20"/>
        </w:rPr>
        <w:t xml:space="preserve"> Total biaya </w:t>
      </w:r>
      <w:r w:rsidRPr="003A2519">
        <w:rPr>
          <w:bCs/>
          <w:i/>
          <w:sz w:val="20"/>
          <w:szCs w:val="20"/>
        </w:rPr>
        <w:t xml:space="preserve">treatment </w:t>
      </w:r>
      <w:r w:rsidRPr="003A2519">
        <w:rPr>
          <w:bCs/>
          <w:sz w:val="20"/>
          <w:szCs w:val="20"/>
        </w:rPr>
        <w:t>atas lima risiko tersebut adalah sebesar $14,400</w:t>
      </w:r>
      <w:r w:rsidR="00224E6C">
        <w:rPr>
          <w:bCs/>
          <w:sz w:val="20"/>
          <w:szCs w:val="20"/>
          <w:lang w:val="id-ID"/>
        </w:rPr>
        <w:t>, di</w:t>
      </w:r>
      <w:r w:rsidRPr="003A2519">
        <w:rPr>
          <w:bCs/>
          <w:sz w:val="20"/>
          <w:szCs w:val="20"/>
        </w:rPr>
        <w:t xml:space="preserve"> simulasi diberikan kendala atau </w:t>
      </w:r>
      <w:r w:rsidRPr="003A2519">
        <w:rPr>
          <w:bCs/>
          <w:i/>
          <w:sz w:val="20"/>
          <w:szCs w:val="20"/>
        </w:rPr>
        <w:t>constraint</w:t>
      </w:r>
      <w:r w:rsidRPr="003A2519">
        <w:rPr>
          <w:bCs/>
          <w:sz w:val="20"/>
          <w:szCs w:val="20"/>
        </w:rPr>
        <w:t xml:space="preserve"> dengan variasi keterbatasan dana </w:t>
      </w:r>
      <w:r w:rsidRPr="003A2519">
        <w:rPr>
          <w:sz w:val="20"/>
          <w:szCs w:val="20"/>
          <w:lang w:val="sv-SE"/>
        </w:rPr>
        <w:t xml:space="preserve">30%($4,815), 50%($7,200), 70% ($10,080), 80%($11,520), 90%($12,960) 95% ($13,680) dan 97,2%($14,000)  </w:t>
      </w:r>
      <w:r w:rsidRPr="003A2519">
        <w:rPr>
          <w:bCs/>
          <w:sz w:val="20"/>
          <w:szCs w:val="20"/>
        </w:rPr>
        <w:t xml:space="preserve">dari total dana yang dibutuhkan. </w:t>
      </w:r>
    </w:p>
    <w:p w:rsidR="00224E6C" w:rsidRPr="00224E6C" w:rsidRDefault="00224E6C" w:rsidP="00224E6C">
      <w:pPr>
        <w:ind w:firstLine="709"/>
        <w:jc w:val="both"/>
        <w:rPr>
          <w:bCs/>
          <w:sz w:val="20"/>
          <w:szCs w:val="18"/>
          <w:lang w:val="id-ID"/>
        </w:rPr>
      </w:pPr>
    </w:p>
    <w:p w:rsidR="00F30FBB" w:rsidRDefault="00F30FBB" w:rsidP="00224E6C">
      <w:pPr>
        <w:jc w:val="center"/>
        <w:rPr>
          <w:sz w:val="20"/>
          <w:szCs w:val="18"/>
          <w:lang w:val="id-ID"/>
        </w:rPr>
      </w:pPr>
      <w:r w:rsidRPr="00F30FBB">
        <w:rPr>
          <w:bCs/>
          <w:sz w:val="20"/>
          <w:szCs w:val="18"/>
          <w:lang w:val="id-ID"/>
        </w:rPr>
        <w:t xml:space="preserve">Tabel 3.2 </w:t>
      </w:r>
      <w:r w:rsidRPr="00F30FBB">
        <w:rPr>
          <w:sz w:val="20"/>
          <w:szCs w:val="18"/>
          <w:lang w:val="sv-SE"/>
        </w:rPr>
        <w:t>Rekapitulasi Hasil Optimasi</w:t>
      </w:r>
    </w:p>
    <w:p w:rsidR="00224E6C" w:rsidRPr="00224E6C" w:rsidRDefault="00224E6C" w:rsidP="00224E6C">
      <w:pPr>
        <w:jc w:val="center"/>
        <w:rPr>
          <w:bCs/>
          <w:sz w:val="20"/>
          <w:szCs w:val="20"/>
          <w:lang w:val="id-ID"/>
        </w:rPr>
      </w:pPr>
    </w:p>
    <w:tbl>
      <w:tblPr>
        <w:tblW w:w="41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8"/>
        <w:gridCol w:w="798"/>
        <w:gridCol w:w="840"/>
        <w:gridCol w:w="700"/>
        <w:gridCol w:w="1470"/>
      </w:tblGrid>
      <w:tr w:rsidR="00F30FBB" w:rsidRPr="002A450C" w:rsidTr="0038058B">
        <w:tc>
          <w:tcPr>
            <w:tcW w:w="378" w:type="dxa"/>
            <w:shd w:val="clear" w:color="auto" w:fill="D9D9D9" w:themeFill="background1" w:themeFillShade="D9"/>
            <w:vAlign w:val="center"/>
          </w:tcPr>
          <w:p w:rsidR="00F521FA" w:rsidRPr="002A450C" w:rsidRDefault="00F521FA" w:rsidP="001048CF">
            <w:pPr>
              <w:jc w:val="center"/>
              <w:rPr>
                <w:sz w:val="16"/>
                <w:szCs w:val="22"/>
                <w:lang w:val="sv-SE"/>
              </w:rPr>
            </w:pPr>
            <w:r w:rsidRPr="002A450C">
              <w:rPr>
                <w:sz w:val="16"/>
                <w:szCs w:val="22"/>
                <w:lang w:val="sv-SE"/>
              </w:rPr>
              <w:t>No</w:t>
            </w:r>
          </w:p>
        </w:tc>
        <w:tc>
          <w:tcPr>
            <w:tcW w:w="798" w:type="dxa"/>
            <w:shd w:val="clear" w:color="auto" w:fill="D9D9D9" w:themeFill="background1" w:themeFillShade="D9"/>
            <w:vAlign w:val="center"/>
          </w:tcPr>
          <w:p w:rsidR="00F521FA" w:rsidRPr="002A450C" w:rsidRDefault="00F521FA" w:rsidP="001048CF">
            <w:pPr>
              <w:jc w:val="center"/>
              <w:rPr>
                <w:i/>
                <w:sz w:val="16"/>
                <w:szCs w:val="22"/>
                <w:lang w:val="sv-SE"/>
              </w:rPr>
            </w:pPr>
            <w:r w:rsidRPr="002A450C">
              <w:rPr>
                <w:i/>
                <w:sz w:val="16"/>
                <w:szCs w:val="22"/>
                <w:lang w:val="sv-SE"/>
              </w:rPr>
              <w:t>Avail</w:t>
            </w:r>
            <w:r>
              <w:rPr>
                <w:i/>
                <w:sz w:val="16"/>
                <w:lang w:val="id-ID"/>
              </w:rPr>
              <w:t>-</w:t>
            </w:r>
            <w:r w:rsidRPr="002A450C">
              <w:rPr>
                <w:i/>
                <w:sz w:val="16"/>
                <w:szCs w:val="22"/>
                <w:lang w:val="sv-SE"/>
              </w:rPr>
              <w:t>able Budget</w:t>
            </w:r>
          </w:p>
        </w:tc>
        <w:tc>
          <w:tcPr>
            <w:tcW w:w="840" w:type="dxa"/>
            <w:shd w:val="clear" w:color="auto" w:fill="D9D9D9" w:themeFill="background1" w:themeFillShade="D9"/>
            <w:vAlign w:val="center"/>
          </w:tcPr>
          <w:p w:rsidR="00F521FA" w:rsidRPr="002A450C" w:rsidRDefault="00F521FA" w:rsidP="001048CF">
            <w:pPr>
              <w:jc w:val="center"/>
              <w:rPr>
                <w:sz w:val="16"/>
                <w:szCs w:val="22"/>
                <w:lang w:val="sv-SE"/>
              </w:rPr>
            </w:pPr>
            <w:r w:rsidRPr="002A450C">
              <w:rPr>
                <w:sz w:val="16"/>
                <w:szCs w:val="22"/>
                <w:lang w:val="sv-SE"/>
              </w:rPr>
              <w:t xml:space="preserve">Jumlah </w:t>
            </w:r>
            <w:r w:rsidRPr="002A450C">
              <w:rPr>
                <w:i/>
                <w:sz w:val="16"/>
                <w:szCs w:val="22"/>
                <w:lang w:val="sv-SE"/>
              </w:rPr>
              <w:t>treat</w:t>
            </w:r>
            <w:r>
              <w:rPr>
                <w:i/>
                <w:sz w:val="16"/>
                <w:lang w:val="id-ID"/>
              </w:rPr>
              <w:t>-</w:t>
            </w:r>
            <w:r w:rsidRPr="002A450C">
              <w:rPr>
                <w:i/>
                <w:sz w:val="16"/>
                <w:szCs w:val="22"/>
                <w:lang w:val="sv-SE"/>
              </w:rPr>
              <w:t>ment</w:t>
            </w:r>
          </w:p>
        </w:tc>
        <w:tc>
          <w:tcPr>
            <w:tcW w:w="700" w:type="dxa"/>
            <w:shd w:val="clear" w:color="auto" w:fill="D9D9D9" w:themeFill="background1" w:themeFillShade="D9"/>
            <w:vAlign w:val="center"/>
          </w:tcPr>
          <w:p w:rsidR="00F521FA" w:rsidRPr="002A450C" w:rsidRDefault="00F521FA" w:rsidP="00F30FBB">
            <w:pPr>
              <w:jc w:val="center"/>
              <w:rPr>
                <w:i/>
                <w:sz w:val="16"/>
                <w:szCs w:val="22"/>
                <w:lang w:val="sv-SE"/>
              </w:rPr>
            </w:pPr>
            <w:r w:rsidRPr="002A450C">
              <w:rPr>
                <w:i/>
                <w:sz w:val="16"/>
                <w:szCs w:val="22"/>
                <w:lang w:val="sv-SE"/>
              </w:rPr>
              <w:t>Total Advan</w:t>
            </w:r>
            <w:r w:rsidR="00F30FBB">
              <w:rPr>
                <w:i/>
                <w:sz w:val="16"/>
                <w:lang w:val="id-ID"/>
              </w:rPr>
              <w:t>t</w:t>
            </w:r>
            <w:r w:rsidRPr="002A450C">
              <w:rPr>
                <w:i/>
                <w:sz w:val="16"/>
                <w:szCs w:val="22"/>
                <w:lang w:val="sv-SE"/>
              </w:rPr>
              <w:t>age</w:t>
            </w:r>
          </w:p>
        </w:tc>
        <w:tc>
          <w:tcPr>
            <w:tcW w:w="1470" w:type="dxa"/>
            <w:shd w:val="clear" w:color="auto" w:fill="D9D9D9" w:themeFill="background1" w:themeFillShade="D9"/>
            <w:vAlign w:val="center"/>
          </w:tcPr>
          <w:p w:rsidR="00F521FA" w:rsidRPr="002A450C" w:rsidRDefault="00F521FA" w:rsidP="001048CF">
            <w:pPr>
              <w:jc w:val="center"/>
              <w:rPr>
                <w:sz w:val="16"/>
                <w:szCs w:val="22"/>
                <w:lang w:val="sv-SE"/>
              </w:rPr>
            </w:pPr>
            <w:r w:rsidRPr="002A450C">
              <w:rPr>
                <w:i/>
                <w:sz w:val="16"/>
                <w:szCs w:val="22"/>
                <w:lang w:val="sv-SE"/>
              </w:rPr>
              <w:t>Treatment Cost</w:t>
            </w:r>
            <w:r w:rsidRPr="002A450C">
              <w:rPr>
                <w:sz w:val="16"/>
                <w:szCs w:val="22"/>
                <w:lang w:val="sv-SE"/>
              </w:rPr>
              <w:t xml:space="preserve"> Optimal, </w:t>
            </w:r>
          </w:p>
        </w:tc>
      </w:tr>
      <w:tr w:rsidR="00F30FBB" w:rsidRPr="002A450C" w:rsidTr="00F30FBB">
        <w:tc>
          <w:tcPr>
            <w:tcW w:w="378" w:type="dxa"/>
          </w:tcPr>
          <w:p w:rsidR="00F521FA" w:rsidRPr="002A450C" w:rsidRDefault="00F521FA" w:rsidP="001048CF">
            <w:pPr>
              <w:jc w:val="both"/>
              <w:rPr>
                <w:sz w:val="16"/>
                <w:szCs w:val="22"/>
                <w:lang w:val="sv-SE"/>
              </w:rPr>
            </w:pPr>
            <w:r w:rsidRPr="002A450C">
              <w:rPr>
                <w:sz w:val="16"/>
                <w:szCs w:val="22"/>
                <w:lang w:val="sv-SE"/>
              </w:rPr>
              <w:t>1</w:t>
            </w:r>
          </w:p>
        </w:tc>
        <w:tc>
          <w:tcPr>
            <w:tcW w:w="798" w:type="dxa"/>
          </w:tcPr>
          <w:p w:rsidR="00F521FA" w:rsidRPr="002A450C" w:rsidRDefault="00F521FA" w:rsidP="001048CF">
            <w:pPr>
              <w:rPr>
                <w:sz w:val="16"/>
                <w:szCs w:val="22"/>
                <w:lang w:val="sv-SE"/>
              </w:rPr>
            </w:pPr>
            <w:r w:rsidRPr="002A450C">
              <w:rPr>
                <w:sz w:val="16"/>
                <w:szCs w:val="22"/>
                <w:lang w:val="sv-SE"/>
              </w:rPr>
              <w:t>30%</w:t>
            </w:r>
          </w:p>
        </w:tc>
        <w:tc>
          <w:tcPr>
            <w:tcW w:w="840" w:type="dxa"/>
          </w:tcPr>
          <w:p w:rsidR="00F521FA" w:rsidRPr="002A450C" w:rsidRDefault="00F521FA" w:rsidP="001048CF">
            <w:pPr>
              <w:jc w:val="center"/>
              <w:rPr>
                <w:sz w:val="16"/>
                <w:szCs w:val="22"/>
                <w:lang w:val="sv-SE"/>
              </w:rPr>
            </w:pPr>
            <w:r w:rsidRPr="002A450C">
              <w:rPr>
                <w:sz w:val="16"/>
                <w:szCs w:val="22"/>
                <w:lang w:val="sv-SE"/>
              </w:rPr>
              <w:t>3</w:t>
            </w:r>
          </w:p>
        </w:tc>
        <w:tc>
          <w:tcPr>
            <w:tcW w:w="700" w:type="dxa"/>
          </w:tcPr>
          <w:p w:rsidR="00F521FA" w:rsidRPr="002A450C" w:rsidRDefault="00F521FA" w:rsidP="001048CF">
            <w:pPr>
              <w:jc w:val="center"/>
              <w:rPr>
                <w:sz w:val="16"/>
                <w:szCs w:val="22"/>
                <w:lang w:val="sv-SE"/>
              </w:rPr>
            </w:pPr>
            <w:r w:rsidRPr="002A450C">
              <w:rPr>
                <w:sz w:val="16"/>
                <w:szCs w:val="22"/>
                <w:lang w:val="sv-SE"/>
              </w:rPr>
              <w:t>$145,581</w:t>
            </w:r>
          </w:p>
        </w:tc>
        <w:tc>
          <w:tcPr>
            <w:tcW w:w="1470" w:type="dxa"/>
            <w:vAlign w:val="center"/>
          </w:tcPr>
          <w:p w:rsidR="00F521FA" w:rsidRPr="002A450C" w:rsidRDefault="00F521FA" w:rsidP="001048CF">
            <w:pPr>
              <w:jc w:val="center"/>
              <w:rPr>
                <w:sz w:val="16"/>
                <w:szCs w:val="20"/>
              </w:rPr>
            </w:pPr>
            <w:r w:rsidRPr="002A450C">
              <w:rPr>
                <w:sz w:val="16"/>
                <w:szCs w:val="20"/>
              </w:rPr>
              <w:t>X1:11,2%, X2:62,3%, X5</w:t>
            </w:r>
          </w:p>
        </w:tc>
      </w:tr>
      <w:tr w:rsidR="00F30FBB" w:rsidRPr="002A450C" w:rsidTr="00F30FBB">
        <w:tc>
          <w:tcPr>
            <w:tcW w:w="378" w:type="dxa"/>
          </w:tcPr>
          <w:p w:rsidR="00F521FA" w:rsidRPr="002A450C" w:rsidRDefault="00F521FA" w:rsidP="001048CF">
            <w:pPr>
              <w:jc w:val="both"/>
              <w:rPr>
                <w:sz w:val="16"/>
                <w:szCs w:val="22"/>
                <w:lang w:val="sv-SE"/>
              </w:rPr>
            </w:pPr>
            <w:r w:rsidRPr="002A450C">
              <w:rPr>
                <w:sz w:val="16"/>
                <w:szCs w:val="22"/>
                <w:lang w:val="sv-SE"/>
              </w:rPr>
              <w:t>2</w:t>
            </w:r>
          </w:p>
        </w:tc>
        <w:tc>
          <w:tcPr>
            <w:tcW w:w="798" w:type="dxa"/>
          </w:tcPr>
          <w:p w:rsidR="00F521FA" w:rsidRPr="002A450C" w:rsidRDefault="00F521FA" w:rsidP="001048CF">
            <w:pPr>
              <w:rPr>
                <w:sz w:val="16"/>
                <w:szCs w:val="22"/>
                <w:lang w:val="sv-SE"/>
              </w:rPr>
            </w:pPr>
            <w:r w:rsidRPr="002A450C">
              <w:rPr>
                <w:sz w:val="16"/>
                <w:szCs w:val="22"/>
                <w:lang w:val="sv-SE"/>
              </w:rPr>
              <w:t xml:space="preserve">50% </w:t>
            </w:r>
          </w:p>
        </w:tc>
        <w:tc>
          <w:tcPr>
            <w:tcW w:w="840" w:type="dxa"/>
          </w:tcPr>
          <w:p w:rsidR="00F521FA" w:rsidRPr="002A450C" w:rsidRDefault="00F521FA" w:rsidP="001048CF">
            <w:pPr>
              <w:jc w:val="center"/>
              <w:rPr>
                <w:sz w:val="16"/>
                <w:szCs w:val="22"/>
                <w:lang w:val="sv-SE"/>
              </w:rPr>
            </w:pPr>
            <w:r w:rsidRPr="002A450C">
              <w:rPr>
                <w:sz w:val="16"/>
                <w:szCs w:val="22"/>
                <w:lang w:val="sv-SE"/>
              </w:rPr>
              <w:t>3</w:t>
            </w:r>
          </w:p>
        </w:tc>
        <w:tc>
          <w:tcPr>
            <w:tcW w:w="700" w:type="dxa"/>
          </w:tcPr>
          <w:p w:rsidR="00F521FA" w:rsidRPr="002A450C" w:rsidRDefault="00F521FA" w:rsidP="001048CF">
            <w:pPr>
              <w:jc w:val="center"/>
              <w:rPr>
                <w:sz w:val="16"/>
                <w:szCs w:val="22"/>
                <w:lang w:val="sv-SE"/>
              </w:rPr>
            </w:pPr>
            <w:r w:rsidRPr="002A450C">
              <w:rPr>
                <w:sz w:val="16"/>
                <w:szCs w:val="22"/>
                <w:lang w:val="sv-SE"/>
              </w:rPr>
              <w:t>$182,159</w:t>
            </w:r>
          </w:p>
        </w:tc>
        <w:tc>
          <w:tcPr>
            <w:tcW w:w="1470" w:type="dxa"/>
            <w:vAlign w:val="center"/>
          </w:tcPr>
          <w:p w:rsidR="00F521FA" w:rsidRPr="002A450C" w:rsidRDefault="00F521FA" w:rsidP="001048CF">
            <w:pPr>
              <w:jc w:val="center"/>
              <w:rPr>
                <w:sz w:val="16"/>
                <w:szCs w:val="20"/>
              </w:rPr>
            </w:pPr>
            <w:r w:rsidRPr="002A450C">
              <w:rPr>
                <w:sz w:val="16"/>
                <w:szCs w:val="20"/>
              </w:rPr>
              <w:t>X1:44,29%, X2, X3</w:t>
            </w:r>
          </w:p>
        </w:tc>
      </w:tr>
      <w:tr w:rsidR="00F30FBB" w:rsidRPr="002A450C" w:rsidTr="00F30FBB">
        <w:tc>
          <w:tcPr>
            <w:tcW w:w="378" w:type="dxa"/>
          </w:tcPr>
          <w:p w:rsidR="00F521FA" w:rsidRPr="002A450C" w:rsidRDefault="00F521FA" w:rsidP="001048CF">
            <w:pPr>
              <w:jc w:val="both"/>
              <w:rPr>
                <w:sz w:val="16"/>
                <w:szCs w:val="22"/>
                <w:lang w:val="sv-SE"/>
              </w:rPr>
            </w:pPr>
            <w:r w:rsidRPr="002A450C">
              <w:rPr>
                <w:sz w:val="16"/>
                <w:szCs w:val="22"/>
                <w:lang w:val="sv-SE"/>
              </w:rPr>
              <w:t>3</w:t>
            </w:r>
          </w:p>
        </w:tc>
        <w:tc>
          <w:tcPr>
            <w:tcW w:w="798" w:type="dxa"/>
          </w:tcPr>
          <w:p w:rsidR="00F521FA" w:rsidRPr="002A450C" w:rsidRDefault="00F521FA" w:rsidP="001048CF">
            <w:pPr>
              <w:rPr>
                <w:sz w:val="16"/>
                <w:szCs w:val="22"/>
                <w:lang w:val="sv-SE"/>
              </w:rPr>
            </w:pPr>
            <w:r w:rsidRPr="002A450C">
              <w:rPr>
                <w:sz w:val="16"/>
                <w:szCs w:val="22"/>
                <w:lang w:val="sv-SE"/>
              </w:rPr>
              <w:t xml:space="preserve">70% </w:t>
            </w:r>
          </w:p>
        </w:tc>
        <w:tc>
          <w:tcPr>
            <w:tcW w:w="840" w:type="dxa"/>
          </w:tcPr>
          <w:p w:rsidR="00F521FA" w:rsidRPr="002A450C" w:rsidRDefault="00F521FA" w:rsidP="001048CF">
            <w:pPr>
              <w:jc w:val="center"/>
              <w:rPr>
                <w:sz w:val="16"/>
                <w:szCs w:val="22"/>
                <w:lang w:val="sv-SE"/>
              </w:rPr>
            </w:pPr>
            <w:r w:rsidRPr="002A450C">
              <w:rPr>
                <w:sz w:val="16"/>
                <w:szCs w:val="22"/>
                <w:lang w:val="sv-SE"/>
              </w:rPr>
              <w:t>4</w:t>
            </w:r>
          </w:p>
        </w:tc>
        <w:tc>
          <w:tcPr>
            <w:tcW w:w="700" w:type="dxa"/>
          </w:tcPr>
          <w:p w:rsidR="00F521FA" w:rsidRPr="002A450C" w:rsidRDefault="00F521FA" w:rsidP="001048CF">
            <w:pPr>
              <w:jc w:val="center"/>
              <w:rPr>
                <w:sz w:val="16"/>
                <w:szCs w:val="22"/>
                <w:lang w:val="sv-SE"/>
              </w:rPr>
            </w:pPr>
            <w:r w:rsidRPr="002A450C">
              <w:rPr>
                <w:sz w:val="16"/>
                <w:szCs w:val="22"/>
                <w:lang w:val="sv-SE"/>
              </w:rPr>
              <w:t>$223,560</w:t>
            </w:r>
          </w:p>
        </w:tc>
        <w:tc>
          <w:tcPr>
            <w:tcW w:w="1470" w:type="dxa"/>
            <w:vAlign w:val="center"/>
          </w:tcPr>
          <w:p w:rsidR="00F521FA" w:rsidRPr="002A450C" w:rsidRDefault="00F521FA" w:rsidP="001048CF">
            <w:pPr>
              <w:jc w:val="center"/>
              <w:rPr>
                <w:sz w:val="16"/>
                <w:szCs w:val="20"/>
              </w:rPr>
            </w:pPr>
            <w:r w:rsidRPr="002A450C">
              <w:rPr>
                <w:sz w:val="16"/>
                <w:szCs w:val="20"/>
              </w:rPr>
              <w:t>X1, X2, X4:24,8%, X5</w:t>
            </w:r>
          </w:p>
        </w:tc>
      </w:tr>
      <w:tr w:rsidR="00F30FBB" w:rsidRPr="002A450C" w:rsidTr="00F30FBB">
        <w:tc>
          <w:tcPr>
            <w:tcW w:w="378" w:type="dxa"/>
          </w:tcPr>
          <w:p w:rsidR="00F521FA" w:rsidRPr="002A450C" w:rsidRDefault="00F521FA" w:rsidP="001048CF">
            <w:pPr>
              <w:jc w:val="both"/>
              <w:rPr>
                <w:sz w:val="16"/>
                <w:szCs w:val="22"/>
                <w:lang w:val="sv-SE"/>
              </w:rPr>
            </w:pPr>
            <w:r w:rsidRPr="002A450C">
              <w:rPr>
                <w:sz w:val="16"/>
                <w:szCs w:val="22"/>
                <w:lang w:val="sv-SE"/>
              </w:rPr>
              <w:t>4</w:t>
            </w:r>
          </w:p>
        </w:tc>
        <w:tc>
          <w:tcPr>
            <w:tcW w:w="798" w:type="dxa"/>
          </w:tcPr>
          <w:p w:rsidR="00F521FA" w:rsidRPr="002A450C" w:rsidRDefault="00F521FA" w:rsidP="001048CF">
            <w:pPr>
              <w:rPr>
                <w:sz w:val="16"/>
                <w:szCs w:val="22"/>
                <w:lang w:val="sv-SE"/>
              </w:rPr>
            </w:pPr>
            <w:r w:rsidRPr="002A450C">
              <w:rPr>
                <w:sz w:val="16"/>
                <w:szCs w:val="22"/>
                <w:lang w:val="sv-SE"/>
              </w:rPr>
              <w:t xml:space="preserve">80% </w:t>
            </w:r>
          </w:p>
        </w:tc>
        <w:tc>
          <w:tcPr>
            <w:tcW w:w="840" w:type="dxa"/>
          </w:tcPr>
          <w:p w:rsidR="00F521FA" w:rsidRPr="002A450C" w:rsidRDefault="00F521FA" w:rsidP="001048CF">
            <w:pPr>
              <w:jc w:val="center"/>
              <w:rPr>
                <w:sz w:val="16"/>
                <w:szCs w:val="22"/>
                <w:lang w:val="sv-SE"/>
              </w:rPr>
            </w:pPr>
            <w:r w:rsidRPr="002A450C">
              <w:rPr>
                <w:sz w:val="16"/>
                <w:szCs w:val="22"/>
                <w:lang w:val="sv-SE"/>
              </w:rPr>
              <w:t>4</w:t>
            </w:r>
          </w:p>
        </w:tc>
        <w:tc>
          <w:tcPr>
            <w:tcW w:w="700" w:type="dxa"/>
          </w:tcPr>
          <w:p w:rsidR="00F521FA" w:rsidRPr="002A450C" w:rsidRDefault="00F521FA" w:rsidP="001048CF">
            <w:pPr>
              <w:jc w:val="center"/>
              <w:rPr>
                <w:sz w:val="16"/>
                <w:szCs w:val="22"/>
                <w:lang w:val="sv-SE"/>
              </w:rPr>
            </w:pPr>
            <w:r w:rsidRPr="002A450C">
              <w:rPr>
                <w:sz w:val="16"/>
                <w:szCs w:val="22"/>
                <w:lang w:val="sv-SE"/>
              </w:rPr>
              <w:t>$243,240</w:t>
            </w:r>
          </w:p>
        </w:tc>
        <w:tc>
          <w:tcPr>
            <w:tcW w:w="1470" w:type="dxa"/>
            <w:vAlign w:val="center"/>
          </w:tcPr>
          <w:p w:rsidR="00F521FA" w:rsidRPr="002A450C" w:rsidRDefault="00F521FA" w:rsidP="001048CF">
            <w:pPr>
              <w:jc w:val="center"/>
              <w:rPr>
                <w:sz w:val="16"/>
                <w:szCs w:val="20"/>
              </w:rPr>
            </w:pPr>
            <w:r w:rsidRPr="002A450C">
              <w:rPr>
                <w:sz w:val="16"/>
                <w:szCs w:val="20"/>
              </w:rPr>
              <w:t xml:space="preserve">X1, X2, X4:63,2%, X5 </w:t>
            </w:r>
          </w:p>
        </w:tc>
      </w:tr>
      <w:tr w:rsidR="00F30FBB" w:rsidRPr="002A450C" w:rsidTr="00F30FBB">
        <w:tc>
          <w:tcPr>
            <w:tcW w:w="378" w:type="dxa"/>
          </w:tcPr>
          <w:p w:rsidR="00F521FA" w:rsidRPr="002A450C" w:rsidRDefault="00F521FA" w:rsidP="001048CF">
            <w:pPr>
              <w:jc w:val="both"/>
              <w:rPr>
                <w:sz w:val="16"/>
                <w:szCs w:val="22"/>
                <w:lang w:val="sv-SE"/>
              </w:rPr>
            </w:pPr>
            <w:r w:rsidRPr="002A450C">
              <w:rPr>
                <w:sz w:val="16"/>
                <w:szCs w:val="22"/>
                <w:lang w:val="sv-SE"/>
              </w:rPr>
              <w:t>5</w:t>
            </w:r>
          </w:p>
        </w:tc>
        <w:tc>
          <w:tcPr>
            <w:tcW w:w="798" w:type="dxa"/>
          </w:tcPr>
          <w:p w:rsidR="00F521FA" w:rsidRPr="002A450C" w:rsidRDefault="00F521FA" w:rsidP="001048CF">
            <w:pPr>
              <w:rPr>
                <w:sz w:val="16"/>
                <w:szCs w:val="22"/>
                <w:lang w:val="sv-SE"/>
              </w:rPr>
            </w:pPr>
            <w:r w:rsidRPr="002A450C">
              <w:rPr>
                <w:sz w:val="16"/>
                <w:szCs w:val="22"/>
                <w:lang w:val="sv-SE"/>
              </w:rPr>
              <w:t xml:space="preserve">90% </w:t>
            </w:r>
          </w:p>
        </w:tc>
        <w:tc>
          <w:tcPr>
            <w:tcW w:w="840" w:type="dxa"/>
          </w:tcPr>
          <w:p w:rsidR="00F521FA" w:rsidRPr="002A450C" w:rsidRDefault="00F521FA" w:rsidP="001048CF">
            <w:pPr>
              <w:jc w:val="center"/>
              <w:rPr>
                <w:sz w:val="16"/>
                <w:szCs w:val="22"/>
                <w:lang w:val="sv-SE"/>
              </w:rPr>
            </w:pPr>
            <w:r w:rsidRPr="002A450C">
              <w:rPr>
                <w:sz w:val="16"/>
                <w:szCs w:val="22"/>
                <w:lang w:val="sv-SE"/>
              </w:rPr>
              <w:t>5</w:t>
            </w:r>
          </w:p>
        </w:tc>
        <w:tc>
          <w:tcPr>
            <w:tcW w:w="700" w:type="dxa"/>
          </w:tcPr>
          <w:p w:rsidR="00F521FA" w:rsidRPr="002A450C" w:rsidRDefault="00F521FA" w:rsidP="001048CF">
            <w:pPr>
              <w:jc w:val="center"/>
              <w:rPr>
                <w:sz w:val="16"/>
                <w:szCs w:val="22"/>
                <w:lang w:val="sv-SE"/>
              </w:rPr>
            </w:pPr>
            <w:r w:rsidRPr="002A450C">
              <w:rPr>
                <w:sz w:val="16"/>
                <w:szCs w:val="22"/>
                <w:lang w:val="sv-SE"/>
              </w:rPr>
              <w:t>$262,100</w:t>
            </w:r>
          </w:p>
        </w:tc>
        <w:tc>
          <w:tcPr>
            <w:tcW w:w="1470" w:type="dxa"/>
            <w:vAlign w:val="center"/>
          </w:tcPr>
          <w:p w:rsidR="00F521FA" w:rsidRPr="002A450C" w:rsidRDefault="00F521FA" w:rsidP="001048CF">
            <w:pPr>
              <w:jc w:val="center"/>
              <w:rPr>
                <w:sz w:val="16"/>
                <w:szCs w:val="20"/>
              </w:rPr>
            </w:pPr>
            <w:r w:rsidRPr="002A450C">
              <w:rPr>
                <w:sz w:val="16"/>
                <w:szCs w:val="20"/>
              </w:rPr>
              <w:t>X1, X2, X3:4%X4, X5</w:t>
            </w:r>
          </w:p>
        </w:tc>
      </w:tr>
      <w:tr w:rsidR="00F30FBB" w:rsidRPr="002A450C" w:rsidTr="00F30FBB">
        <w:tc>
          <w:tcPr>
            <w:tcW w:w="378" w:type="dxa"/>
          </w:tcPr>
          <w:p w:rsidR="00F521FA" w:rsidRPr="002A450C" w:rsidRDefault="00F521FA" w:rsidP="001048CF">
            <w:pPr>
              <w:jc w:val="both"/>
              <w:rPr>
                <w:sz w:val="16"/>
                <w:szCs w:val="22"/>
                <w:lang w:val="sv-SE"/>
              </w:rPr>
            </w:pPr>
            <w:r w:rsidRPr="002A450C">
              <w:rPr>
                <w:sz w:val="16"/>
                <w:szCs w:val="22"/>
                <w:lang w:val="sv-SE"/>
              </w:rPr>
              <w:t>6</w:t>
            </w:r>
          </w:p>
        </w:tc>
        <w:tc>
          <w:tcPr>
            <w:tcW w:w="798" w:type="dxa"/>
          </w:tcPr>
          <w:p w:rsidR="00F521FA" w:rsidRPr="002A450C" w:rsidRDefault="00F521FA" w:rsidP="001048CF">
            <w:pPr>
              <w:rPr>
                <w:sz w:val="16"/>
                <w:szCs w:val="22"/>
                <w:lang w:val="sv-SE"/>
              </w:rPr>
            </w:pPr>
            <w:r w:rsidRPr="002A450C">
              <w:rPr>
                <w:sz w:val="16"/>
                <w:szCs w:val="22"/>
                <w:lang w:val="sv-SE"/>
              </w:rPr>
              <w:t xml:space="preserve">95% </w:t>
            </w:r>
          </w:p>
        </w:tc>
        <w:tc>
          <w:tcPr>
            <w:tcW w:w="840" w:type="dxa"/>
          </w:tcPr>
          <w:p w:rsidR="00F521FA" w:rsidRPr="002A450C" w:rsidRDefault="00F521FA" w:rsidP="001048CF">
            <w:pPr>
              <w:jc w:val="center"/>
              <w:rPr>
                <w:sz w:val="16"/>
                <w:szCs w:val="22"/>
                <w:lang w:val="sv-SE"/>
              </w:rPr>
            </w:pPr>
            <w:r w:rsidRPr="002A450C">
              <w:rPr>
                <w:sz w:val="16"/>
                <w:szCs w:val="22"/>
                <w:lang w:val="sv-SE"/>
              </w:rPr>
              <w:t>5</w:t>
            </w:r>
          </w:p>
        </w:tc>
        <w:tc>
          <w:tcPr>
            <w:tcW w:w="700" w:type="dxa"/>
          </w:tcPr>
          <w:p w:rsidR="00F521FA" w:rsidRPr="002A450C" w:rsidRDefault="00F521FA" w:rsidP="001048CF">
            <w:pPr>
              <w:jc w:val="center"/>
              <w:rPr>
                <w:sz w:val="16"/>
                <w:szCs w:val="22"/>
                <w:lang w:val="sv-SE"/>
              </w:rPr>
            </w:pPr>
            <w:r w:rsidRPr="002A450C">
              <w:rPr>
                <w:sz w:val="16"/>
                <w:szCs w:val="22"/>
                <w:lang w:val="sv-SE"/>
              </w:rPr>
              <w:t>$264,180</w:t>
            </w:r>
          </w:p>
        </w:tc>
        <w:tc>
          <w:tcPr>
            <w:tcW w:w="1470" w:type="dxa"/>
          </w:tcPr>
          <w:p w:rsidR="00F521FA" w:rsidRPr="002A450C" w:rsidRDefault="00F521FA" w:rsidP="001048CF">
            <w:pPr>
              <w:jc w:val="center"/>
              <w:rPr>
                <w:sz w:val="16"/>
                <w:szCs w:val="20"/>
                <w:lang w:val="sv-SE"/>
              </w:rPr>
            </w:pPr>
            <w:r w:rsidRPr="002A450C">
              <w:rPr>
                <w:sz w:val="16"/>
                <w:szCs w:val="20"/>
              </w:rPr>
              <w:t>X1, X2, X3:52%X4, X5</w:t>
            </w:r>
          </w:p>
        </w:tc>
      </w:tr>
      <w:tr w:rsidR="00F30FBB" w:rsidRPr="002A450C" w:rsidTr="00F30FBB">
        <w:tc>
          <w:tcPr>
            <w:tcW w:w="378" w:type="dxa"/>
          </w:tcPr>
          <w:p w:rsidR="00F521FA" w:rsidRPr="002A450C" w:rsidRDefault="00F521FA" w:rsidP="001048CF">
            <w:pPr>
              <w:jc w:val="both"/>
              <w:rPr>
                <w:sz w:val="16"/>
                <w:szCs w:val="22"/>
                <w:lang w:val="sv-SE"/>
              </w:rPr>
            </w:pPr>
            <w:r w:rsidRPr="002A450C">
              <w:rPr>
                <w:sz w:val="16"/>
                <w:szCs w:val="22"/>
                <w:lang w:val="sv-SE"/>
              </w:rPr>
              <w:t>7</w:t>
            </w:r>
          </w:p>
        </w:tc>
        <w:tc>
          <w:tcPr>
            <w:tcW w:w="798" w:type="dxa"/>
          </w:tcPr>
          <w:p w:rsidR="00F521FA" w:rsidRPr="002A450C" w:rsidRDefault="00F521FA" w:rsidP="001048CF">
            <w:pPr>
              <w:rPr>
                <w:sz w:val="16"/>
                <w:szCs w:val="22"/>
                <w:lang w:val="sv-SE"/>
              </w:rPr>
            </w:pPr>
            <w:r w:rsidRPr="002A450C">
              <w:rPr>
                <w:sz w:val="16"/>
                <w:szCs w:val="22"/>
                <w:lang w:val="sv-SE"/>
              </w:rPr>
              <w:t xml:space="preserve">97% </w:t>
            </w:r>
          </w:p>
        </w:tc>
        <w:tc>
          <w:tcPr>
            <w:tcW w:w="840" w:type="dxa"/>
          </w:tcPr>
          <w:p w:rsidR="00F521FA" w:rsidRPr="002A450C" w:rsidRDefault="00F521FA" w:rsidP="001048CF">
            <w:pPr>
              <w:jc w:val="center"/>
              <w:rPr>
                <w:sz w:val="16"/>
                <w:szCs w:val="22"/>
                <w:lang w:val="sv-SE"/>
              </w:rPr>
            </w:pPr>
            <w:r w:rsidRPr="002A450C">
              <w:rPr>
                <w:sz w:val="16"/>
                <w:szCs w:val="22"/>
                <w:lang w:val="sv-SE"/>
              </w:rPr>
              <w:t>5</w:t>
            </w:r>
          </w:p>
        </w:tc>
        <w:tc>
          <w:tcPr>
            <w:tcW w:w="700" w:type="dxa"/>
          </w:tcPr>
          <w:p w:rsidR="00F521FA" w:rsidRPr="002A450C" w:rsidRDefault="00F521FA" w:rsidP="001048CF">
            <w:pPr>
              <w:jc w:val="center"/>
              <w:rPr>
                <w:sz w:val="16"/>
                <w:szCs w:val="22"/>
                <w:lang w:val="sv-SE"/>
              </w:rPr>
            </w:pPr>
            <w:r w:rsidRPr="002A450C">
              <w:rPr>
                <w:sz w:val="16"/>
                <w:szCs w:val="22"/>
                <w:lang w:val="sv-SE"/>
              </w:rPr>
              <w:t>$265,033</w:t>
            </w:r>
          </w:p>
        </w:tc>
        <w:tc>
          <w:tcPr>
            <w:tcW w:w="1470" w:type="dxa"/>
          </w:tcPr>
          <w:p w:rsidR="00F521FA" w:rsidRPr="002A450C" w:rsidRDefault="00F521FA" w:rsidP="001048CF">
            <w:pPr>
              <w:jc w:val="center"/>
              <w:rPr>
                <w:sz w:val="16"/>
                <w:szCs w:val="20"/>
                <w:lang w:val="sv-SE"/>
              </w:rPr>
            </w:pPr>
            <w:r w:rsidRPr="002A450C">
              <w:rPr>
                <w:sz w:val="16"/>
                <w:szCs w:val="20"/>
              </w:rPr>
              <w:t>X1, X2, X3:73%X4, X5</w:t>
            </w:r>
          </w:p>
        </w:tc>
      </w:tr>
    </w:tbl>
    <w:p w:rsidR="00B27D63" w:rsidRPr="00BD62B3" w:rsidRDefault="00B27D63" w:rsidP="00B27D63">
      <w:pPr>
        <w:rPr>
          <w:sz w:val="18"/>
          <w:szCs w:val="20"/>
          <w:lang w:val="sv-SE"/>
        </w:rPr>
      </w:pPr>
      <w:r w:rsidRPr="00BD62B3">
        <w:rPr>
          <w:sz w:val="18"/>
          <w:szCs w:val="20"/>
          <w:lang w:val="sv-SE"/>
        </w:rPr>
        <w:lastRenderedPageBreak/>
        <w:t xml:space="preserve">Keterangan: </w:t>
      </w:r>
    </w:p>
    <w:p w:rsidR="00B27D63" w:rsidRPr="00BD62B3" w:rsidRDefault="00B27D63" w:rsidP="00B27D63">
      <w:pPr>
        <w:rPr>
          <w:bCs/>
          <w:sz w:val="18"/>
          <w:szCs w:val="20"/>
        </w:rPr>
      </w:pPr>
      <w:r w:rsidRPr="00BD62B3">
        <w:rPr>
          <w:sz w:val="18"/>
          <w:szCs w:val="20"/>
          <w:lang w:val="sv-SE"/>
        </w:rPr>
        <w:t xml:space="preserve">X1=  </w:t>
      </w:r>
      <w:r w:rsidRPr="00BD62B3">
        <w:rPr>
          <w:bCs/>
          <w:sz w:val="18"/>
          <w:szCs w:val="20"/>
        </w:rPr>
        <w:t>Bekerja pada ketinggian (</w:t>
      </w:r>
      <w:r w:rsidRPr="00BD62B3">
        <w:rPr>
          <w:bCs/>
          <w:i/>
          <w:sz w:val="18"/>
          <w:szCs w:val="20"/>
        </w:rPr>
        <w:t>working at height</w:t>
      </w:r>
      <w:r w:rsidRPr="00BD62B3">
        <w:rPr>
          <w:bCs/>
          <w:sz w:val="18"/>
          <w:szCs w:val="20"/>
        </w:rPr>
        <w:t>)</w:t>
      </w:r>
    </w:p>
    <w:p w:rsidR="00B27D63" w:rsidRPr="00BD62B3" w:rsidRDefault="00B27D63" w:rsidP="00B27D63">
      <w:pPr>
        <w:rPr>
          <w:sz w:val="18"/>
          <w:szCs w:val="20"/>
          <w:lang w:val="sv-SE"/>
        </w:rPr>
      </w:pPr>
      <w:r w:rsidRPr="00BD62B3">
        <w:rPr>
          <w:sz w:val="18"/>
          <w:szCs w:val="20"/>
          <w:lang w:val="sv-SE"/>
        </w:rPr>
        <w:t xml:space="preserve">X2= </w:t>
      </w:r>
      <w:r w:rsidRPr="00BD62B3">
        <w:rPr>
          <w:sz w:val="18"/>
          <w:szCs w:val="20"/>
        </w:rPr>
        <w:t>Pekerjaan langsung</w:t>
      </w:r>
      <w:r w:rsidRPr="00BD62B3">
        <w:rPr>
          <w:i/>
          <w:sz w:val="18"/>
          <w:szCs w:val="20"/>
        </w:rPr>
        <w:t xml:space="preserve"> (live work)</w:t>
      </w:r>
    </w:p>
    <w:p w:rsidR="00B27D63" w:rsidRPr="00BD62B3" w:rsidRDefault="00B27D63" w:rsidP="00B27D63">
      <w:pPr>
        <w:rPr>
          <w:sz w:val="18"/>
          <w:szCs w:val="20"/>
          <w:lang w:val="sv-SE"/>
        </w:rPr>
      </w:pPr>
      <w:r w:rsidRPr="00BD62B3">
        <w:rPr>
          <w:sz w:val="18"/>
          <w:szCs w:val="20"/>
          <w:lang w:val="sv-SE"/>
        </w:rPr>
        <w:t xml:space="preserve">X3= </w:t>
      </w:r>
      <w:r w:rsidRPr="00BD62B3">
        <w:rPr>
          <w:sz w:val="18"/>
          <w:szCs w:val="20"/>
        </w:rPr>
        <w:t xml:space="preserve">Pekerjaan panas: </w:t>
      </w:r>
      <w:r w:rsidRPr="00BD62B3">
        <w:rPr>
          <w:i/>
          <w:sz w:val="18"/>
          <w:szCs w:val="20"/>
        </w:rPr>
        <w:t>(hot work)</w:t>
      </w:r>
    </w:p>
    <w:p w:rsidR="00B27D63" w:rsidRPr="00BD62B3" w:rsidRDefault="00B27D63" w:rsidP="00B27D63">
      <w:pPr>
        <w:rPr>
          <w:sz w:val="18"/>
          <w:szCs w:val="20"/>
          <w:lang w:val="sv-SE"/>
        </w:rPr>
      </w:pPr>
      <w:r w:rsidRPr="00BD62B3">
        <w:rPr>
          <w:sz w:val="18"/>
          <w:szCs w:val="20"/>
          <w:lang w:val="sv-SE"/>
        </w:rPr>
        <w:t xml:space="preserve">X4= </w:t>
      </w:r>
      <w:r w:rsidRPr="00BD62B3">
        <w:rPr>
          <w:sz w:val="18"/>
          <w:szCs w:val="20"/>
        </w:rPr>
        <w:t>Bekerja pada ruangan terbatas (</w:t>
      </w:r>
      <w:r w:rsidRPr="00BD62B3">
        <w:rPr>
          <w:i/>
          <w:sz w:val="18"/>
          <w:szCs w:val="20"/>
        </w:rPr>
        <w:t>confined space</w:t>
      </w:r>
      <w:r w:rsidRPr="00BD62B3">
        <w:rPr>
          <w:sz w:val="18"/>
          <w:szCs w:val="20"/>
        </w:rPr>
        <w:t>)</w:t>
      </w:r>
    </w:p>
    <w:p w:rsidR="00B27D63" w:rsidRPr="00BD62B3" w:rsidRDefault="00B27D63" w:rsidP="00B27D63">
      <w:pPr>
        <w:rPr>
          <w:sz w:val="18"/>
          <w:szCs w:val="20"/>
        </w:rPr>
      </w:pPr>
      <w:r w:rsidRPr="00BD62B3">
        <w:rPr>
          <w:sz w:val="18"/>
          <w:szCs w:val="20"/>
          <w:lang w:val="sv-SE"/>
        </w:rPr>
        <w:t xml:space="preserve">X5= </w:t>
      </w:r>
      <w:r w:rsidRPr="00BD62B3">
        <w:rPr>
          <w:sz w:val="18"/>
          <w:szCs w:val="20"/>
        </w:rPr>
        <w:t>Bekerja dengan bahan berbahaya (</w:t>
      </w:r>
      <w:r w:rsidRPr="00BD62B3">
        <w:rPr>
          <w:i/>
          <w:sz w:val="18"/>
          <w:szCs w:val="20"/>
        </w:rPr>
        <w:t>hazardous substance</w:t>
      </w:r>
      <w:r w:rsidRPr="00BD62B3">
        <w:rPr>
          <w:sz w:val="18"/>
          <w:szCs w:val="20"/>
        </w:rPr>
        <w:t>)</w:t>
      </w:r>
    </w:p>
    <w:p w:rsidR="00B27D63" w:rsidRDefault="00B27D63" w:rsidP="00B27D63">
      <w:pPr>
        <w:pStyle w:val="ListParagraph"/>
        <w:widowControl w:val="0"/>
        <w:autoSpaceDE w:val="0"/>
        <w:autoSpaceDN w:val="0"/>
        <w:adjustRightInd w:val="0"/>
        <w:ind w:left="567"/>
        <w:jc w:val="both"/>
        <w:rPr>
          <w:b/>
          <w:sz w:val="18"/>
          <w:szCs w:val="18"/>
          <w:lang w:val="id-ID"/>
        </w:rPr>
      </w:pPr>
    </w:p>
    <w:p w:rsidR="00B27D63" w:rsidRDefault="00B27D63" w:rsidP="00B27D63">
      <w:pPr>
        <w:pStyle w:val="ListParagraph"/>
        <w:widowControl w:val="0"/>
        <w:autoSpaceDE w:val="0"/>
        <w:autoSpaceDN w:val="0"/>
        <w:adjustRightInd w:val="0"/>
        <w:ind w:left="567"/>
        <w:jc w:val="both"/>
        <w:rPr>
          <w:b/>
          <w:sz w:val="18"/>
          <w:szCs w:val="18"/>
          <w:lang w:val="id-ID"/>
        </w:rPr>
      </w:pPr>
    </w:p>
    <w:p w:rsidR="00414809" w:rsidRDefault="00414809" w:rsidP="00097886">
      <w:pPr>
        <w:pStyle w:val="ListParagraph"/>
        <w:widowControl w:val="0"/>
        <w:numPr>
          <w:ilvl w:val="1"/>
          <w:numId w:val="3"/>
        </w:numPr>
        <w:autoSpaceDE w:val="0"/>
        <w:autoSpaceDN w:val="0"/>
        <w:adjustRightInd w:val="0"/>
        <w:ind w:left="567" w:hanging="567"/>
        <w:jc w:val="both"/>
        <w:rPr>
          <w:b/>
          <w:sz w:val="18"/>
          <w:szCs w:val="18"/>
          <w:lang w:val="id-ID"/>
        </w:rPr>
      </w:pPr>
      <w:r>
        <w:rPr>
          <w:b/>
          <w:sz w:val="18"/>
          <w:szCs w:val="18"/>
          <w:lang w:val="id-ID"/>
        </w:rPr>
        <w:t>Analisis Skenario Optimasi</w:t>
      </w:r>
    </w:p>
    <w:p w:rsidR="00414809" w:rsidRPr="00097886" w:rsidRDefault="00414809" w:rsidP="00414809">
      <w:pPr>
        <w:pStyle w:val="ListParagraph"/>
        <w:widowControl w:val="0"/>
        <w:autoSpaceDE w:val="0"/>
        <w:autoSpaceDN w:val="0"/>
        <w:adjustRightInd w:val="0"/>
        <w:ind w:left="567"/>
        <w:jc w:val="both"/>
        <w:rPr>
          <w:b/>
          <w:sz w:val="18"/>
          <w:szCs w:val="18"/>
          <w:lang w:val="id-ID"/>
        </w:rPr>
      </w:pPr>
    </w:p>
    <w:p w:rsidR="00B27D63" w:rsidRPr="00BD62B3" w:rsidRDefault="00B27D63" w:rsidP="00B27D63">
      <w:pPr>
        <w:ind w:firstLine="709"/>
        <w:jc w:val="both"/>
        <w:rPr>
          <w:sz w:val="18"/>
          <w:szCs w:val="20"/>
          <w:lang w:val="sv-SE"/>
        </w:rPr>
      </w:pPr>
      <w:r w:rsidRPr="00BD62B3">
        <w:rPr>
          <w:sz w:val="18"/>
          <w:szCs w:val="20"/>
          <w:lang w:val="sv-SE"/>
        </w:rPr>
        <w:t xml:space="preserve">Berdasarkan hasil optimasi dengan tujuh skenario ketersediaan dana, yang bervariasi mulai dari 30%, 50%, 70%, 80%, 90%, 95% hingga 97% dari total dana yang dibutuhkan, dapat dilihat variasi nilai </w:t>
      </w:r>
      <w:r w:rsidRPr="00BD62B3">
        <w:rPr>
          <w:i/>
          <w:sz w:val="18"/>
          <w:szCs w:val="20"/>
          <w:lang w:val="sv-SE"/>
        </w:rPr>
        <w:t>advantage</w:t>
      </w:r>
      <w:r w:rsidRPr="00BD62B3">
        <w:rPr>
          <w:sz w:val="18"/>
          <w:szCs w:val="20"/>
          <w:lang w:val="sv-SE"/>
        </w:rPr>
        <w:t xml:space="preserve"> yang dihasilkan. Dari hasil optimasi dapat dilihat bahwa semakin besar dana yang dialokasikan, mana semakin besar pula nilai </w:t>
      </w:r>
      <w:r w:rsidRPr="00BD62B3">
        <w:rPr>
          <w:i/>
          <w:sz w:val="18"/>
          <w:szCs w:val="20"/>
          <w:lang w:val="sv-SE"/>
        </w:rPr>
        <w:t>advantage</w:t>
      </w:r>
      <w:r w:rsidRPr="00BD62B3">
        <w:rPr>
          <w:sz w:val="18"/>
          <w:szCs w:val="20"/>
          <w:lang w:val="sv-SE"/>
        </w:rPr>
        <w:t xml:space="preserve"> yang dihasilkan. </w:t>
      </w:r>
    </w:p>
    <w:p w:rsidR="00AA12FD" w:rsidRDefault="00AA12FD" w:rsidP="00B27D63">
      <w:pPr>
        <w:ind w:firstLine="709"/>
        <w:jc w:val="both"/>
        <w:rPr>
          <w:sz w:val="18"/>
          <w:szCs w:val="20"/>
          <w:lang w:val="id-ID"/>
        </w:rPr>
      </w:pPr>
    </w:p>
    <w:p w:rsidR="00B27D63" w:rsidRPr="00BD62B3" w:rsidRDefault="00B27D63" w:rsidP="00B27D63">
      <w:pPr>
        <w:ind w:firstLine="709"/>
        <w:jc w:val="both"/>
        <w:rPr>
          <w:sz w:val="18"/>
          <w:szCs w:val="20"/>
          <w:lang w:val="sv-SE"/>
        </w:rPr>
      </w:pPr>
      <w:r w:rsidRPr="00BD62B3">
        <w:rPr>
          <w:sz w:val="18"/>
          <w:szCs w:val="20"/>
          <w:lang w:val="sv-SE"/>
        </w:rPr>
        <w:t>Pada hasil optimasi tersebut dapat dilihat bahwa kenaikan signifikan pada total a</w:t>
      </w:r>
      <w:r w:rsidRPr="00BD62B3">
        <w:rPr>
          <w:i/>
          <w:sz w:val="18"/>
          <w:szCs w:val="20"/>
          <w:lang w:val="sv-SE"/>
        </w:rPr>
        <w:t>dvantage</w:t>
      </w:r>
      <w:r w:rsidRPr="00BD62B3">
        <w:rPr>
          <w:sz w:val="18"/>
          <w:szCs w:val="20"/>
          <w:lang w:val="sv-SE"/>
        </w:rPr>
        <w:t xml:space="preserve"> dan persentasi pengalokasian dana pada pada skenario 5 dan 6, jika dibandingkan dengan skenario sebelumnya. Namun pada skenario 7, kenaikannya tidak lagi signifikan.  Sehingga, jika perusahaan mempunya batasan atas jumlah </w:t>
      </w:r>
      <w:r w:rsidRPr="00BD62B3">
        <w:rPr>
          <w:i/>
          <w:sz w:val="18"/>
          <w:szCs w:val="20"/>
          <w:lang w:val="sv-SE"/>
        </w:rPr>
        <w:t>budget</w:t>
      </w:r>
      <w:r w:rsidRPr="00BD62B3">
        <w:rPr>
          <w:sz w:val="18"/>
          <w:szCs w:val="20"/>
          <w:lang w:val="sv-SE"/>
        </w:rPr>
        <w:t xml:space="preserve"> yang harus dikeluarkan maka dana tersedia (</w:t>
      </w:r>
      <w:r w:rsidRPr="00BD62B3">
        <w:rPr>
          <w:i/>
          <w:sz w:val="18"/>
          <w:szCs w:val="20"/>
          <w:lang w:val="sv-SE"/>
        </w:rPr>
        <w:t>available budget</w:t>
      </w:r>
      <w:r w:rsidRPr="00BD62B3">
        <w:rPr>
          <w:sz w:val="18"/>
          <w:szCs w:val="20"/>
          <w:lang w:val="sv-SE"/>
        </w:rPr>
        <w:t xml:space="preserve">) sebanyak 95% atau sejumlah $264,180 adalah yang paling optimum </w:t>
      </w:r>
    </w:p>
    <w:p w:rsidR="00B27D63" w:rsidRDefault="00B27D63" w:rsidP="00B27D63">
      <w:pPr>
        <w:spacing w:before="120"/>
        <w:ind w:firstLine="709"/>
        <w:rPr>
          <w:sz w:val="18"/>
          <w:szCs w:val="20"/>
          <w:lang w:val="id-ID"/>
        </w:rPr>
      </w:pPr>
      <w:r w:rsidRPr="00BD62B3">
        <w:rPr>
          <w:sz w:val="18"/>
          <w:szCs w:val="20"/>
          <w:lang w:val="sv-SE"/>
        </w:rPr>
        <w:t>Grafiknya dapat dilihat pada gambar berikut:</w:t>
      </w:r>
    </w:p>
    <w:p w:rsidR="00B27D63" w:rsidRPr="00B27D63" w:rsidRDefault="00B27D63" w:rsidP="00B27D63">
      <w:pPr>
        <w:spacing w:before="120"/>
        <w:rPr>
          <w:b/>
          <w:sz w:val="18"/>
          <w:szCs w:val="20"/>
          <w:lang w:val="id-ID"/>
        </w:rPr>
      </w:pPr>
    </w:p>
    <w:p w:rsidR="00B27D63" w:rsidRPr="00BD62B3" w:rsidRDefault="00B27D63" w:rsidP="00B27D63">
      <w:pPr>
        <w:tabs>
          <w:tab w:val="left" w:pos="284"/>
        </w:tabs>
        <w:jc w:val="center"/>
        <w:rPr>
          <w:b/>
          <w:sz w:val="18"/>
          <w:szCs w:val="20"/>
        </w:rPr>
      </w:pPr>
      <w:r>
        <w:rPr>
          <w:b/>
          <w:noProof/>
          <w:sz w:val="18"/>
          <w:szCs w:val="20"/>
          <w:lang w:val="id-ID" w:eastAsia="id-ID"/>
        </w:rPr>
        <w:drawing>
          <wp:inline distT="0" distB="0" distL="0" distR="0">
            <wp:extent cx="2314575" cy="1809750"/>
            <wp:effectExtent l="19050" t="0" r="9525" b="0"/>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srcRect/>
                    <a:stretch>
                      <a:fillRect/>
                    </a:stretch>
                  </pic:blipFill>
                  <pic:spPr bwMode="auto">
                    <a:xfrm>
                      <a:off x="0" y="0"/>
                      <a:ext cx="2314575" cy="1809750"/>
                    </a:xfrm>
                    <a:prstGeom prst="rect">
                      <a:avLst/>
                    </a:prstGeom>
                    <a:noFill/>
                    <a:ln w="9525">
                      <a:noFill/>
                      <a:miter lim="800000"/>
                      <a:headEnd/>
                      <a:tailEnd/>
                    </a:ln>
                  </pic:spPr>
                </pic:pic>
              </a:graphicData>
            </a:graphic>
          </wp:inline>
        </w:drawing>
      </w:r>
    </w:p>
    <w:p w:rsidR="00B27D63" w:rsidRDefault="00B27D63" w:rsidP="00B27D63">
      <w:pPr>
        <w:jc w:val="center"/>
        <w:rPr>
          <w:sz w:val="18"/>
          <w:szCs w:val="20"/>
          <w:lang w:val="id-ID"/>
        </w:rPr>
      </w:pPr>
    </w:p>
    <w:p w:rsidR="00B27D63" w:rsidRPr="00BD62B3" w:rsidRDefault="00B27D63" w:rsidP="00B27D63">
      <w:pPr>
        <w:jc w:val="center"/>
        <w:rPr>
          <w:sz w:val="18"/>
          <w:szCs w:val="20"/>
        </w:rPr>
      </w:pPr>
      <w:r w:rsidRPr="00BD62B3">
        <w:rPr>
          <w:sz w:val="18"/>
          <w:szCs w:val="20"/>
        </w:rPr>
        <w:t xml:space="preserve">Gambar 3.1 Grafik Total </w:t>
      </w:r>
      <w:r w:rsidRPr="00BD62B3">
        <w:rPr>
          <w:i/>
          <w:sz w:val="18"/>
          <w:szCs w:val="20"/>
        </w:rPr>
        <w:t>Risk Coverage</w:t>
      </w:r>
      <w:r w:rsidRPr="00BD62B3">
        <w:rPr>
          <w:sz w:val="18"/>
          <w:szCs w:val="20"/>
        </w:rPr>
        <w:t xml:space="preserve"> dan Total </w:t>
      </w:r>
      <w:r w:rsidRPr="00BD62B3">
        <w:rPr>
          <w:i/>
          <w:sz w:val="18"/>
          <w:szCs w:val="20"/>
        </w:rPr>
        <w:t xml:space="preserve">Advantage </w:t>
      </w:r>
      <w:r w:rsidRPr="00BD62B3">
        <w:rPr>
          <w:sz w:val="18"/>
          <w:szCs w:val="20"/>
        </w:rPr>
        <w:t>berdasarkan Asumsi Dana Tersedia</w:t>
      </w:r>
    </w:p>
    <w:p w:rsidR="00B27D63" w:rsidRPr="00BD62B3" w:rsidRDefault="00B27D63" w:rsidP="00A80051">
      <w:pPr>
        <w:spacing w:before="120"/>
        <w:ind w:firstLine="720"/>
        <w:jc w:val="both"/>
        <w:rPr>
          <w:sz w:val="18"/>
          <w:szCs w:val="20"/>
        </w:rPr>
      </w:pPr>
      <w:r w:rsidRPr="00BD62B3">
        <w:rPr>
          <w:sz w:val="18"/>
          <w:szCs w:val="20"/>
        </w:rPr>
        <w:t xml:space="preserve">Dari  grafik ini terlihat terjadi kenaikan yang signifikan pada skenario 2, 3, 4, 5. Pada skenario 6, dan 7 kenaikan </w:t>
      </w:r>
      <w:r w:rsidRPr="00BD62B3">
        <w:rPr>
          <w:i/>
          <w:sz w:val="18"/>
          <w:szCs w:val="20"/>
        </w:rPr>
        <w:t>total advantage</w:t>
      </w:r>
      <w:r w:rsidRPr="00BD62B3">
        <w:rPr>
          <w:sz w:val="18"/>
          <w:szCs w:val="20"/>
        </w:rPr>
        <w:t xml:space="preserve"> tidak terlihat signifikan, namun </w:t>
      </w:r>
      <w:r w:rsidRPr="00BD62B3">
        <w:rPr>
          <w:sz w:val="18"/>
          <w:szCs w:val="20"/>
        </w:rPr>
        <w:lastRenderedPageBreak/>
        <w:t>terjadi kenaikan pada persentasi alokasi dana untuk jenis pekerjaan langsung/</w:t>
      </w:r>
      <w:r w:rsidRPr="00BD62B3">
        <w:rPr>
          <w:i/>
          <w:sz w:val="18"/>
          <w:szCs w:val="20"/>
        </w:rPr>
        <w:t>live work</w:t>
      </w:r>
      <w:r w:rsidRPr="00BD62B3">
        <w:rPr>
          <w:sz w:val="18"/>
          <w:szCs w:val="20"/>
        </w:rPr>
        <w:t xml:space="preserve"> (X2) dari skenario 5 ke 6. </w:t>
      </w:r>
    </w:p>
    <w:p w:rsidR="00AA12FD" w:rsidRDefault="00AA12FD" w:rsidP="00F955A5">
      <w:pPr>
        <w:ind w:firstLine="720"/>
        <w:jc w:val="both"/>
        <w:rPr>
          <w:sz w:val="18"/>
          <w:szCs w:val="20"/>
          <w:lang w:val="id-ID"/>
        </w:rPr>
      </w:pPr>
    </w:p>
    <w:p w:rsidR="00B27D63" w:rsidRPr="00BD62B3" w:rsidRDefault="00B27D63" w:rsidP="00F955A5">
      <w:pPr>
        <w:ind w:firstLine="720"/>
        <w:jc w:val="both"/>
        <w:rPr>
          <w:sz w:val="18"/>
          <w:szCs w:val="20"/>
        </w:rPr>
      </w:pPr>
      <w:r w:rsidRPr="00BD62B3">
        <w:rPr>
          <w:sz w:val="18"/>
          <w:szCs w:val="20"/>
        </w:rPr>
        <w:t xml:space="preserve">Seandainya jika perusahaan mampu menyediakan biaya </w:t>
      </w:r>
      <w:r w:rsidRPr="00BD62B3">
        <w:rPr>
          <w:i/>
          <w:sz w:val="18"/>
          <w:szCs w:val="20"/>
        </w:rPr>
        <w:t>treatment</w:t>
      </w:r>
      <w:r w:rsidRPr="00BD62B3">
        <w:rPr>
          <w:sz w:val="18"/>
          <w:szCs w:val="20"/>
        </w:rPr>
        <w:t xml:space="preserve"> untuk setiap jenis pekerjaan (tanpa adanya batasan ketersediaan dana), dan mengutamakan pemberian </w:t>
      </w:r>
      <w:r w:rsidRPr="00BD62B3">
        <w:rPr>
          <w:i/>
          <w:sz w:val="18"/>
          <w:szCs w:val="20"/>
        </w:rPr>
        <w:t>treatment</w:t>
      </w:r>
      <w:r w:rsidRPr="00BD62B3">
        <w:rPr>
          <w:sz w:val="18"/>
          <w:szCs w:val="20"/>
        </w:rPr>
        <w:t xml:space="preserve"> pada setiap jenis pekerjaan dengan maksimal, maka semakin besar dana tersedia, akan diperoleh total </w:t>
      </w:r>
      <w:r w:rsidRPr="00BD62B3">
        <w:rPr>
          <w:i/>
          <w:sz w:val="18"/>
          <w:szCs w:val="20"/>
        </w:rPr>
        <w:t>advantage</w:t>
      </w:r>
      <w:r w:rsidRPr="00BD62B3">
        <w:rPr>
          <w:sz w:val="18"/>
          <w:szCs w:val="20"/>
        </w:rPr>
        <w:t xml:space="preserve"> yang semakin besar pula, dan semakin besar pula pengalokasian untuk masing-masing </w:t>
      </w:r>
      <w:r w:rsidRPr="00BD62B3">
        <w:rPr>
          <w:i/>
          <w:sz w:val="18"/>
          <w:szCs w:val="20"/>
        </w:rPr>
        <w:t>risk</w:t>
      </w:r>
      <w:r w:rsidRPr="00BD62B3">
        <w:rPr>
          <w:sz w:val="18"/>
          <w:szCs w:val="20"/>
        </w:rPr>
        <w:t xml:space="preserve"> tersebut. </w:t>
      </w:r>
    </w:p>
    <w:p w:rsidR="00E7374A" w:rsidRPr="00371675" w:rsidRDefault="00E7374A" w:rsidP="00E7374A">
      <w:pPr>
        <w:ind w:firstLine="709"/>
        <w:rPr>
          <w:sz w:val="18"/>
          <w:szCs w:val="18"/>
          <w:lang w:val="sv-SE"/>
        </w:rPr>
      </w:pPr>
    </w:p>
    <w:p w:rsidR="00597C1D" w:rsidRDefault="00597C1D" w:rsidP="00597C1D">
      <w:pPr>
        <w:widowControl w:val="0"/>
        <w:autoSpaceDE w:val="0"/>
        <w:autoSpaceDN w:val="0"/>
        <w:adjustRightInd w:val="0"/>
        <w:jc w:val="both"/>
        <w:rPr>
          <w:sz w:val="18"/>
          <w:szCs w:val="18"/>
          <w:lang w:val="es-ES"/>
        </w:rPr>
      </w:pPr>
    </w:p>
    <w:p w:rsidR="008055D6" w:rsidRPr="00F955A5" w:rsidRDefault="008055D6" w:rsidP="00F955A5">
      <w:pPr>
        <w:pStyle w:val="ListParagraph"/>
        <w:widowControl w:val="0"/>
        <w:numPr>
          <w:ilvl w:val="0"/>
          <w:numId w:val="3"/>
        </w:numPr>
        <w:autoSpaceDE w:val="0"/>
        <w:autoSpaceDN w:val="0"/>
        <w:adjustRightInd w:val="0"/>
        <w:jc w:val="both"/>
        <w:rPr>
          <w:b/>
          <w:bCs/>
          <w:i/>
          <w:sz w:val="18"/>
          <w:szCs w:val="18"/>
          <w:lang w:val="id-ID"/>
        </w:rPr>
      </w:pPr>
      <w:r w:rsidRPr="00F955A5">
        <w:rPr>
          <w:b/>
          <w:bCs/>
          <w:i/>
          <w:sz w:val="18"/>
          <w:szCs w:val="18"/>
          <w:lang w:val="sv-SE"/>
        </w:rPr>
        <w:t xml:space="preserve">Kesimpulan dan </w:t>
      </w:r>
      <w:r w:rsidR="009A7F43" w:rsidRPr="00F955A5">
        <w:rPr>
          <w:b/>
          <w:bCs/>
          <w:i/>
          <w:sz w:val="18"/>
          <w:szCs w:val="18"/>
          <w:lang w:val="id-ID"/>
        </w:rPr>
        <w:t>S</w:t>
      </w:r>
      <w:r w:rsidRPr="00F955A5">
        <w:rPr>
          <w:b/>
          <w:bCs/>
          <w:i/>
          <w:sz w:val="18"/>
          <w:szCs w:val="18"/>
          <w:lang w:val="sv-SE"/>
        </w:rPr>
        <w:t>aran</w:t>
      </w:r>
    </w:p>
    <w:p w:rsidR="00F955A5" w:rsidRPr="00F955A5" w:rsidRDefault="00F955A5" w:rsidP="00F955A5">
      <w:pPr>
        <w:pStyle w:val="ListParagraph"/>
        <w:widowControl w:val="0"/>
        <w:autoSpaceDE w:val="0"/>
        <w:autoSpaceDN w:val="0"/>
        <w:adjustRightInd w:val="0"/>
        <w:ind w:left="360"/>
        <w:jc w:val="both"/>
        <w:rPr>
          <w:b/>
          <w:bCs/>
          <w:i/>
          <w:sz w:val="18"/>
          <w:szCs w:val="18"/>
          <w:lang w:val="id-ID"/>
        </w:rPr>
      </w:pPr>
    </w:p>
    <w:p w:rsidR="00166A6F" w:rsidRPr="00371675" w:rsidRDefault="00166A6F" w:rsidP="00F955A5">
      <w:pPr>
        <w:ind w:firstLine="709"/>
        <w:outlineLvl w:val="0"/>
        <w:rPr>
          <w:sz w:val="18"/>
          <w:szCs w:val="18"/>
        </w:rPr>
      </w:pPr>
      <w:r w:rsidRPr="00371675">
        <w:rPr>
          <w:sz w:val="18"/>
          <w:szCs w:val="18"/>
        </w:rPr>
        <w:t>Berdasarkan tujuan penelitian dan hasil analisis, maka dapat diambil beberapa kesimpulan, sebagai berikut:</w:t>
      </w:r>
    </w:p>
    <w:p w:rsidR="00166A6F" w:rsidRPr="00F955A5" w:rsidRDefault="00166A6F" w:rsidP="00166A6F">
      <w:pPr>
        <w:pStyle w:val="BodyTextIndent3"/>
        <w:numPr>
          <w:ilvl w:val="0"/>
          <w:numId w:val="4"/>
        </w:numPr>
        <w:tabs>
          <w:tab w:val="left" w:pos="284"/>
        </w:tabs>
        <w:spacing w:after="0"/>
        <w:ind w:left="284" w:hanging="284"/>
        <w:jc w:val="both"/>
        <w:outlineLvl w:val="0"/>
        <w:rPr>
          <w:i/>
          <w:color w:val="FF0000"/>
          <w:sz w:val="18"/>
          <w:szCs w:val="18"/>
        </w:rPr>
      </w:pPr>
      <w:r w:rsidRPr="00F955A5">
        <w:rPr>
          <w:sz w:val="18"/>
          <w:szCs w:val="18"/>
        </w:rPr>
        <w:t>Faktor-faktor yang tingkat pengaruhnya tinggi (</w:t>
      </w:r>
      <w:r w:rsidRPr="00F955A5">
        <w:rPr>
          <w:i/>
          <w:sz w:val="18"/>
          <w:szCs w:val="18"/>
        </w:rPr>
        <w:t>high</w:t>
      </w:r>
      <w:r w:rsidRPr="00F955A5">
        <w:rPr>
          <w:sz w:val="18"/>
          <w:szCs w:val="18"/>
        </w:rPr>
        <w:t xml:space="preserve">) terhadap masalah kesehatan dan keselamatan kerja adalah apabila terjadi kebakaran atau peledakan pada gas turbin atau generator, ledakan di site, kebocoran pipa, kerusakan pada generator dan gas turbin, serta kecelakaan kerja. </w:t>
      </w:r>
    </w:p>
    <w:p w:rsidR="00166A6F" w:rsidRPr="00371675" w:rsidRDefault="00166A6F" w:rsidP="00166A6F">
      <w:pPr>
        <w:pStyle w:val="BodyTextIndent3"/>
        <w:numPr>
          <w:ilvl w:val="0"/>
          <w:numId w:val="4"/>
        </w:numPr>
        <w:tabs>
          <w:tab w:val="left" w:pos="284"/>
        </w:tabs>
        <w:spacing w:after="0"/>
        <w:ind w:left="284" w:hanging="284"/>
        <w:jc w:val="both"/>
        <w:outlineLvl w:val="0"/>
        <w:rPr>
          <w:color w:val="FF0000"/>
          <w:sz w:val="18"/>
          <w:szCs w:val="18"/>
        </w:rPr>
      </w:pPr>
      <w:r w:rsidRPr="00F955A5">
        <w:rPr>
          <w:i/>
          <w:sz w:val="18"/>
          <w:szCs w:val="18"/>
        </w:rPr>
        <w:t>Major risk</w:t>
      </w:r>
      <w:r w:rsidRPr="00F955A5">
        <w:rPr>
          <w:sz w:val="18"/>
          <w:szCs w:val="18"/>
        </w:rPr>
        <w:t xml:space="preserve"> pada proyek Konversi Bahan Bakar Gas ini merupakan masalah yang kompleks dan berdampak besar terhadap kelangsungan proyek, biaya risiko, aset perusahaan, dan keselamatan kerja karyawan. Oleh karena itu, untuk penanganannya dibutuhkan suatu studi mendalam dan komprehensif</w:t>
      </w:r>
      <w:r w:rsidRPr="00F955A5">
        <w:rPr>
          <w:color w:val="FF0000"/>
          <w:sz w:val="18"/>
          <w:szCs w:val="18"/>
        </w:rPr>
        <w:t>.</w:t>
      </w:r>
    </w:p>
    <w:p w:rsidR="0098740E" w:rsidRPr="00AA12FD" w:rsidRDefault="00166A6F" w:rsidP="0098740E">
      <w:pPr>
        <w:numPr>
          <w:ilvl w:val="0"/>
          <w:numId w:val="4"/>
        </w:numPr>
        <w:tabs>
          <w:tab w:val="left" w:pos="284"/>
        </w:tabs>
        <w:ind w:left="284" w:hanging="284"/>
        <w:jc w:val="both"/>
        <w:outlineLvl w:val="0"/>
        <w:rPr>
          <w:sz w:val="18"/>
          <w:szCs w:val="18"/>
          <w:lang w:val="id-ID"/>
        </w:rPr>
      </w:pPr>
      <w:r w:rsidRPr="00AA12FD">
        <w:rPr>
          <w:sz w:val="18"/>
          <w:szCs w:val="18"/>
        </w:rPr>
        <w:t xml:space="preserve">Jenis-jenis risiko yang utama </w:t>
      </w:r>
      <w:r w:rsidRPr="00AA12FD">
        <w:rPr>
          <w:i/>
          <w:sz w:val="18"/>
          <w:szCs w:val="18"/>
        </w:rPr>
        <w:t>(major risk</w:t>
      </w:r>
      <w:r w:rsidRPr="00AA12FD">
        <w:rPr>
          <w:sz w:val="18"/>
          <w:szCs w:val="18"/>
        </w:rPr>
        <w:t xml:space="preserve">) yang terdapat pada proyek Konversi Bahan Bakar Gas ini dikelompokkan berdasarkan jenis pekerjaannya dan level risikonya adalah: </w:t>
      </w:r>
    </w:p>
    <w:p w:rsidR="0098740E" w:rsidRPr="00371675" w:rsidRDefault="0098740E" w:rsidP="0098740E">
      <w:pPr>
        <w:spacing w:before="120" w:after="120"/>
        <w:ind w:firstLine="709"/>
        <w:jc w:val="center"/>
        <w:outlineLvl w:val="0"/>
        <w:rPr>
          <w:sz w:val="18"/>
          <w:szCs w:val="18"/>
        </w:rPr>
      </w:pPr>
      <w:r w:rsidRPr="00371675">
        <w:rPr>
          <w:sz w:val="18"/>
          <w:szCs w:val="18"/>
        </w:rPr>
        <w:t>Tabel 4.1 Pengelompokan Risiko dan Tingkatan Risiko</w:t>
      </w:r>
    </w:p>
    <w:p w:rsidR="0098740E" w:rsidRDefault="0098740E" w:rsidP="0098740E">
      <w:pPr>
        <w:tabs>
          <w:tab w:val="left" w:pos="284"/>
        </w:tabs>
        <w:ind w:left="284"/>
        <w:jc w:val="both"/>
        <w:outlineLvl w:val="0"/>
        <w:rPr>
          <w:sz w:val="18"/>
          <w:szCs w:val="18"/>
          <w:lang w:val="id-ID"/>
        </w:rPr>
      </w:pPr>
    </w:p>
    <w:tbl>
      <w:tblPr>
        <w:tblW w:w="3984" w:type="dxa"/>
        <w:jc w:val="center"/>
        <w:tblInd w:w="136" w:type="dxa"/>
        <w:tblLook w:val="04A0"/>
      </w:tblPr>
      <w:tblGrid>
        <w:gridCol w:w="504"/>
        <w:gridCol w:w="2534"/>
        <w:gridCol w:w="946"/>
      </w:tblGrid>
      <w:tr w:rsidR="0098740E" w:rsidRPr="0098740E" w:rsidTr="0038058B">
        <w:trPr>
          <w:trHeight w:val="315"/>
          <w:jc w:val="center"/>
        </w:trPr>
        <w:tc>
          <w:tcPr>
            <w:tcW w:w="50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98740E" w:rsidRPr="0098740E" w:rsidRDefault="0098740E" w:rsidP="001048CF">
            <w:pPr>
              <w:ind w:firstLine="34"/>
              <w:jc w:val="center"/>
              <w:rPr>
                <w:color w:val="000000"/>
                <w:sz w:val="16"/>
                <w:szCs w:val="18"/>
                <w:lang w:val="id-ID"/>
              </w:rPr>
            </w:pPr>
            <w:r w:rsidRPr="0098740E">
              <w:rPr>
                <w:color w:val="000000"/>
                <w:sz w:val="16"/>
                <w:szCs w:val="18"/>
                <w:lang w:val="id-ID"/>
              </w:rPr>
              <w:t>No</w:t>
            </w:r>
          </w:p>
        </w:tc>
        <w:tc>
          <w:tcPr>
            <w:tcW w:w="2534"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98740E" w:rsidRPr="0098740E" w:rsidRDefault="0098740E" w:rsidP="001048CF">
            <w:pPr>
              <w:ind w:firstLine="18"/>
              <w:jc w:val="center"/>
              <w:rPr>
                <w:color w:val="000000"/>
                <w:sz w:val="16"/>
                <w:szCs w:val="18"/>
              </w:rPr>
            </w:pPr>
            <w:r w:rsidRPr="0098740E">
              <w:rPr>
                <w:color w:val="000000"/>
                <w:sz w:val="16"/>
                <w:szCs w:val="18"/>
              </w:rPr>
              <w:t>Jenis Pekerjaan</w:t>
            </w:r>
          </w:p>
        </w:tc>
        <w:tc>
          <w:tcPr>
            <w:tcW w:w="946"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98740E" w:rsidRPr="0098740E" w:rsidRDefault="0098740E" w:rsidP="001048CF">
            <w:pPr>
              <w:ind w:firstLine="17"/>
              <w:jc w:val="center"/>
              <w:rPr>
                <w:color w:val="000000"/>
                <w:sz w:val="16"/>
                <w:szCs w:val="18"/>
              </w:rPr>
            </w:pPr>
            <w:r w:rsidRPr="0098740E">
              <w:rPr>
                <w:color w:val="000000"/>
                <w:sz w:val="16"/>
                <w:szCs w:val="18"/>
              </w:rPr>
              <w:t>Kategori</w:t>
            </w:r>
          </w:p>
        </w:tc>
      </w:tr>
      <w:tr w:rsidR="0098740E" w:rsidRPr="0098740E" w:rsidTr="00F955A5">
        <w:trPr>
          <w:trHeight w:val="315"/>
          <w:jc w:val="center"/>
        </w:trPr>
        <w:tc>
          <w:tcPr>
            <w:tcW w:w="504" w:type="dxa"/>
            <w:tcBorders>
              <w:top w:val="nil"/>
              <w:left w:val="single" w:sz="4" w:space="0" w:color="auto"/>
              <w:bottom w:val="single" w:sz="4" w:space="0" w:color="auto"/>
              <w:right w:val="single" w:sz="4" w:space="0" w:color="auto"/>
            </w:tcBorders>
            <w:shd w:val="clear" w:color="auto" w:fill="auto"/>
            <w:noWrap/>
            <w:vAlign w:val="center"/>
            <w:hideMark/>
          </w:tcPr>
          <w:p w:rsidR="0098740E" w:rsidRPr="0098740E" w:rsidRDefault="0098740E" w:rsidP="001048CF">
            <w:pPr>
              <w:ind w:firstLine="34"/>
              <w:rPr>
                <w:color w:val="000000"/>
                <w:sz w:val="16"/>
                <w:szCs w:val="18"/>
              </w:rPr>
            </w:pPr>
            <w:r w:rsidRPr="0098740E">
              <w:rPr>
                <w:color w:val="000000"/>
                <w:sz w:val="16"/>
                <w:szCs w:val="18"/>
              </w:rPr>
              <w:t>X1</w:t>
            </w:r>
          </w:p>
        </w:tc>
        <w:tc>
          <w:tcPr>
            <w:tcW w:w="2534" w:type="dxa"/>
            <w:tcBorders>
              <w:top w:val="nil"/>
              <w:left w:val="nil"/>
              <w:bottom w:val="single" w:sz="4" w:space="0" w:color="auto"/>
              <w:right w:val="single" w:sz="4" w:space="0" w:color="auto"/>
            </w:tcBorders>
            <w:shd w:val="clear" w:color="auto" w:fill="auto"/>
            <w:noWrap/>
            <w:vAlign w:val="center"/>
            <w:hideMark/>
          </w:tcPr>
          <w:p w:rsidR="0098740E" w:rsidRPr="0098740E" w:rsidRDefault="0098740E" w:rsidP="001048CF">
            <w:pPr>
              <w:ind w:firstLine="18"/>
              <w:rPr>
                <w:bCs/>
                <w:sz w:val="16"/>
                <w:szCs w:val="18"/>
              </w:rPr>
            </w:pPr>
            <w:r w:rsidRPr="0098740E">
              <w:rPr>
                <w:bCs/>
                <w:sz w:val="16"/>
                <w:szCs w:val="18"/>
              </w:rPr>
              <w:t>Bekerja pada ketinggian (</w:t>
            </w:r>
            <w:r w:rsidRPr="0098740E">
              <w:rPr>
                <w:bCs/>
                <w:i/>
                <w:sz w:val="16"/>
                <w:szCs w:val="18"/>
              </w:rPr>
              <w:t>working at height</w:t>
            </w:r>
            <w:r w:rsidRPr="0098740E">
              <w:rPr>
                <w:bCs/>
                <w:sz w:val="16"/>
                <w:szCs w:val="18"/>
              </w:rPr>
              <w:t>)</w:t>
            </w:r>
          </w:p>
        </w:tc>
        <w:tc>
          <w:tcPr>
            <w:tcW w:w="946" w:type="dxa"/>
            <w:tcBorders>
              <w:top w:val="nil"/>
              <w:left w:val="nil"/>
              <w:bottom w:val="single" w:sz="4" w:space="0" w:color="auto"/>
              <w:right w:val="single" w:sz="4" w:space="0" w:color="auto"/>
            </w:tcBorders>
            <w:shd w:val="clear" w:color="auto" w:fill="auto"/>
            <w:noWrap/>
            <w:vAlign w:val="center"/>
            <w:hideMark/>
          </w:tcPr>
          <w:p w:rsidR="0098740E" w:rsidRPr="0098740E" w:rsidRDefault="0098740E" w:rsidP="001048CF">
            <w:pPr>
              <w:ind w:firstLine="17"/>
              <w:jc w:val="center"/>
              <w:rPr>
                <w:i/>
                <w:iCs/>
                <w:color w:val="000000"/>
                <w:sz w:val="16"/>
                <w:szCs w:val="18"/>
              </w:rPr>
            </w:pPr>
            <w:r w:rsidRPr="0098740E">
              <w:rPr>
                <w:i/>
                <w:iCs/>
                <w:color w:val="000000"/>
                <w:sz w:val="16"/>
                <w:szCs w:val="18"/>
              </w:rPr>
              <w:t>high</w:t>
            </w:r>
          </w:p>
        </w:tc>
      </w:tr>
      <w:tr w:rsidR="0098740E" w:rsidRPr="0098740E" w:rsidTr="00F955A5">
        <w:trPr>
          <w:trHeight w:val="315"/>
          <w:jc w:val="center"/>
        </w:trPr>
        <w:tc>
          <w:tcPr>
            <w:tcW w:w="504" w:type="dxa"/>
            <w:tcBorders>
              <w:top w:val="nil"/>
              <w:left w:val="single" w:sz="4" w:space="0" w:color="auto"/>
              <w:bottom w:val="single" w:sz="4" w:space="0" w:color="auto"/>
              <w:right w:val="single" w:sz="4" w:space="0" w:color="auto"/>
            </w:tcBorders>
            <w:shd w:val="clear" w:color="auto" w:fill="auto"/>
            <w:noWrap/>
            <w:vAlign w:val="center"/>
            <w:hideMark/>
          </w:tcPr>
          <w:p w:rsidR="0098740E" w:rsidRPr="0098740E" w:rsidRDefault="0098740E" w:rsidP="001048CF">
            <w:pPr>
              <w:ind w:firstLine="34"/>
              <w:rPr>
                <w:color w:val="000000"/>
                <w:sz w:val="16"/>
                <w:szCs w:val="18"/>
              </w:rPr>
            </w:pPr>
            <w:r w:rsidRPr="0098740E">
              <w:rPr>
                <w:color w:val="000000"/>
                <w:sz w:val="16"/>
                <w:szCs w:val="18"/>
              </w:rPr>
              <w:t>X2</w:t>
            </w:r>
          </w:p>
        </w:tc>
        <w:tc>
          <w:tcPr>
            <w:tcW w:w="2534" w:type="dxa"/>
            <w:tcBorders>
              <w:top w:val="nil"/>
              <w:left w:val="nil"/>
              <w:bottom w:val="single" w:sz="4" w:space="0" w:color="auto"/>
              <w:right w:val="single" w:sz="4" w:space="0" w:color="auto"/>
            </w:tcBorders>
            <w:shd w:val="clear" w:color="auto" w:fill="auto"/>
            <w:noWrap/>
            <w:vAlign w:val="center"/>
            <w:hideMark/>
          </w:tcPr>
          <w:p w:rsidR="0098740E" w:rsidRPr="0098740E" w:rsidRDefault="0098740E" w:rsidP="001048CF">
            <w:pPr>
              <w:ind w:firstLine="18"/>
              <w:rPr>
                <w:sz w:val="16"/>
                <w:szCs w:val="18"/>
              </w:rPr>
            </w:pPr>
            <w:r w:rsidRPr="0098740E">
              <w:rPr>
                <w:sz w:val="16"/>
                <w:szCs w:val="18"/>
              </w:rPr>
              <w:t>Pekerjaan langsung</w:t>
            </w:r>
            <w:r w:rsidRPr="0098740E">
              <w:rPr>
                <w:i/>
                <w:sz w:val="16"/>
                <w:szCs w:val="18"/>
              </w:rPr>
              <w:t xml:space="preserve"> (live work)</w:t>
            </w:r>
          </w:p>
        </w:tc>
        <w:tc>
          <w:tcPr>
            <w:tcW w:w="946" w:type="dxa"/>
            <w:tcBorders>
              <w:top w:val="nil"/>
              <w:left w:val="nil"/>
              <w:bottom w:val="single" w:sz="4" w:space="0" w:color="auto"/>
              <w:right w:val="single" w:sz="4" w:space="0" w:color="auto"/>
            </w:tcBorders>
            <w:shd w:val="clear" w:color="auto" w:fill="auto"/>
            <w:noWrap/>
            <w:vAlign w:val="center"/>
            <w:hideMark/>
          </w:tcPr>
          <w:p w:rsidR="0098740E" w:rsidRPr="0098740E" w:rsidRDefault="0098740E" w:rsidP="001048CF">
            <w:pPr>
              <w:ind w:firstLine="17"/>
              <w:jc w:val="center"/>
              <w:rPr>
                <w:i/>
                <w:iCs/>
                <w:color w:val="000000"/>
                <w:sz w:val="16"/>
                <w:szCs w:val="18"/>
              </w:rPr>
            </w:pPr>
            <w:r w:rsidRPr="0098740E">
              <w:rPr>
                <w:i/>
                <w:iCs/>
                <w:color w:val="000000"/>
                <w:sz w:val="16"/>
                <w:szCs w:val="18"/>
              </w:rPr>
              <w:t>high</w:t>
            </w:r>
          </w:p>
        </w:tc>
      </w:tr>
      <w:tr w:rsidR="0098740E" w:rsidRPr="0098740E" w:rsidTr="00F955A5">
        <w:trPr>
          <w:trHeight w:val="315"/>
          <w:jc w:val="center"/>
        </w:trPr>
        <w:tc>
          <w:tcPr>
            <w:tcW w:w="504" w:type="dxa"/>
            <w:tcBorders>
              <w:top w:val="nil"/>
              <w:left w:val="single" w:sz="4" w:space="0" w:color="auto"/>
              <w:bottom w:val="single" w:sz="4" w:space="0" w:color="auto"/>
              <w:right w:val="single" w:sz="4" w:space="0" w:color="auto"/>
            </w:tcBorders>
            <w:shd w:val="clear" w:color="auto" w:fill="auto"/>
            <w:noWrap/>
            <w:vAlign w:val="center"/>
            <w:hideMark/>
          </w:tcPr>
          <w:p w:rsidR="0098740E" w:rsidRPr="0098740E" w:rsidRDefault="0098740E" w:rsidP="001048CF">
            <w:pPr>
              <w:ind w:firstLine="34"/>
              <w:rPr>
                <w:color w:val="000000"/>
                <w:sz w:val="16"/>
                <w:szCs w:val="18"/>
              </w:rPr>
            </w:pPr>
            <w:r w:rsidRPr="0098740E">
              <w:rPr>
                <w:color w:val="000000"/>
                <w:sz w:val="16"/>
                <w:szCs w:val="18"/>
              </w:rPr>
              <w:t>X3</w:t>
            </w:r>
          </w:p>
        </w:tc>
        <w:tc>
          <w:tcPr>
            <w:tcW w:w="2534" w:type="dxa"/>
            <w:tcBorders>
              <w:top w:val="nil"/>
              <w:left w:val="nil"/>
              <w:bottom w:val="single" w:sz="4" w:space="0" w:color="auto"/>
              <w:right w:val="single" w:sz="4" w:space="0" w:color="auto"/>
            </w:tcBorders>
            <w:shd w:val="clear" w:color="auto" w:fill="auto"/>
            <w:noWrap/>
            <w:vAlign w:val="center"/>
            <w:hideMark/>
          </w:tcPr>
          <w:p w:rsidR="0098740E" w:rsidRPr="0098740E" w:rsidRDefault="0098740E" w:rsidP="001048CF">
            <w:pPr>
              <w:ind w:firstLine="18"/>
              <w:rPr>
                <w:sz w:val="16"/>
                <w:szCs w:val="18"/>
              </w:rPr>
            </w:pPr>
            <w:r w:rsidRPr="0098740E">
              <w:rPr>
                <w:sz w:val="16"/>
                <w:szCs w:val="18"/>
              </w:rPr>
              <w:t xml:space="preserve">Pekerjaan panas: </w:t>
            </w:r>
            <w:r w:rsidRPr="0098740E">
              <w:rPr>
                <w:i/>
                <w:sz w:val="16"/>
                <w:szCs w:val="18"/>
              </w:rPr>
              <w:t>(hot work)</w:t>
            </w:r>
          </w:p>
        </w:tc>
        <w:tc>
          <w:tcPr>
            <w:tcW w:w="946" w:type="dxa"/>
            <w:tcBorders>
              <w:top w:val="nil"/>
              <w:left w:val="nil"/>
              <w:bottom w:val="single" w:sz="4" w:space="0" w:color="auto"/>
              <w:right w:val="single" w:sz="4" w:space="0" w:color="auto"/>
            </w:tcBorders>
            <w:shd w:val="clear" w:color="auto" w:fill="auto"/>
            <w:noWrap/>
            <w:vAlign w:val="center"/>
            <w:hideMark/>
          </w:tcPr>
          <w:p w:rsidR="0098740E" w:rsidRPr="0098740E" w:rsidRDefault="0098740E" w:rsidP="001048CF">
            <w:pPr>
              <w:ind w:firstLine="17"/>
              <w:jc w:val="center"/>
              <w:rPr>
                <w:i/>
                <w:iCs/>
                <w:color w:val="000000"/>
                <w:sz w:val="16"/>
                <w:szCs w:val="18"/>
              </w:rPr>
            </w:pPr>
            <w:r w:rsidRPr="0098740E">
              <w:rPr>
                <w:i/>
                <w:iCs/>
                <w:color w:val="000000"/>
                <w:sz w:val="16"/>
                <w:szCs w:val="18"/>
              </w:rPr>
              <w:t>high</w:t>
            </w:r>
          </w:p>
        </w:tc>
      </w:tr>
      <w:tr w:rsidR="0098740E" w:rsidRPr="0098740E" w:rsidTr="00F955A5">
        <w:trPr>
          <w:trHeight w:val="315"/>
          <w:jc w:val="center"/>
        </w:trPr>
        <w:tc>
          <w:tcPr>
            <w:tcW w:w="504" w:type="dxa"/>
            <w:tcBorders>
              <w:top w:val="nil"/>
              <w:left w:val="single" w:sz="4" w:space="0" w:color="auto"/>
              <w:bottom w:val="single" w:sz="4" w:space="0" w:color="auto"/>
              <w:right w:val="single" w:sz="4" w:space="0" w:color="auto"/>
            </w:tcBorders>
            <w:shd w:val="clear" w:color="auto" w:fill="auto"/>
            <w:noWrap/>
            <w:vAlign w:val="center"/>
            <w:hideMark/>
          </w:tcPr>
          <w:p w:rsidR="0098740E" w:rsidRPr="0098740E" w:rsidRDefault="0098740E" w:rsidP="001048CF">
            <w:pPr>
              <w:ind w:firstLine="34"/>
              <w:rPr>
                <w:color w:val="000000"/>
                <w:sz w:val="16"/>
                <w:szCs w:val="18"/>
              </w:rPr>
            </w:pPr>
            <w:r w:rsidRPr="0098740E">
              <w:rPr>
                <w:color w:val="000000"/>
                <w:sz w:val="16"/>
                <w:szCs w:val="18"/>
              </w:rPr>
              <w:t>X4</w:t>
            </w:r>
          </w:p>
        </w:tc>
        <w:tc>
          <w:tcPr>
            <w:tcW w:w="2534" w:type="dxa"/>
            <w:tcBorders>
              <w:top w:val="nil"/>
              <w:left w:val="nil"/>
              <w:bottom w:val="single" w:sz="4" w:space="0" w:color="auto"/>
              <w:right w:val="single" w:sz="4" w:space="0" w:color="auto"/>
            </w:tcBorders>
            <w:shd w:val="clear" w:color="auto" w:fill="auto"/>
            <w:noWrap/>
            <w:vAlign w:val="center"/>
            <w:hideMark/>
          </w:tcPr>
          <w:p w:rsidR="0098740E" w:rsidRPr="0098740E" w:rsidRDefault="0098740E" w:rsidP="001048CF">
            <w:pPr>
              <w:ind w:firstLine="18"/>
              <w:rPr>
                <w:sz w:val="16"/>
                <w:szCs w:val="18"/>
              </w:rPr>
            </w:pPr>
            <w:r w:rsidRPr="0098740E">
              <w:rPr>
                <w:sz w:val="16"/>
                <w:szCs w:val="18"/>
              </w:rPr>
              <w:t>Bekerja pada ruangan terbatas (</w:t>
            </w:r>
            <w:r w:rsidRPr="0098740E">
              <w:rPr>
                <w:i/>
                <w:sz w:val="16"/>
                <w:szCs w:val="18"/>
              </w:rPr>
              <w:t>confined space</w:t>
            </w:r>
            <w:r w:rsidRPr="0098740E">
              <w:rPr>
                <w:sz w:val="16"/>
                <w:szCs w:val="18"/>
              </w:rPr>
              <w:t>)</w:t>
            </w:r>
          </w:p>
        </w:tc>
        <w:tc>
          <w:tcPr>
            <w:tcW w:w="946" w:type="dxa"/>
            <w:tcBorders>
              <w:top w:val="nil"/>
              <w:left w:val="nil"/>
              <w:bottom w:val="single" w:sz="4" w:space="0" w:color="auto"/>
              <w:right w:val="single" w:sz="4" w:space="0" w:color="auto"/>
            </w:tcBorders>
            <w:shd w:val="clear" w:color="auto" w:fill="auto"/>
            <w:noWrap/>
            <w:vAlign w:val="center"/>
            <w:hideMark/>
          </w:tcPr>
          <w:p w:rsidR="0098740E" w:rsidRPr="0098740E" w:rsidRDefault="0098740E" w:rsidP="001048CF">
            <w:pPr>
              <w:ind w:firstLine="17"/>
              <w:jc w:val="center"/>
              <w:rPr>
                <w:i/>
                <w:iCs/>
                <w:color w:val="000000"/>
                <w:sz w:val="16"/>
                <w:szCs w:val="18"/>
              </w:rPr>
            </w:pPr>
            <w:r w:rsidRPr="0098740E">
              <w:rPr>
                <w:i/>
                <w:iCs/>
                <w:color w:val="000000"/>
                <w:sz w:val="16"/>
                <w:szCs w:val="18"/>
              </w:rPr>
              <w:t>high</w:t>
            </w:r>
          </w:p>
        </w:tc>
      </w:tr>
      <w:tr w:rsidR="0098740E" w:rsidRPr="0098740E" w:rsidTr="00F955A5">
        <w:trPr>
          <w:trHeight w:val="315"/>
          <w:jc w:val="center"/>
        </w:trPr>
        <w:tc>
          <w:tcPr>
            <w:tcW w:w="504" w:type="dxa"/>
            <w:tcBorders>
              <w:top w:val="nil"/>
              <w:left w:val="single" w:sz="4" w:space="0" w:color="auto"/>
              <w:bottom w:val="single" w:sz="4" w:space="0" w:color="auto"/>
              <w:right w:val="single" w:sz="4" w:space="0" w:color="auto"/>
            </w:tcBorders>
            <w:shd w:val="clear" w:color="auto" w:fill="auto"/>
            <w:noWrap/>
            <w:vAlign w:val="center"/>
            <w:hideMark/>
          </w:tcPr>
          <w:p w:rsidR="0098740E" w:rsidRPr="0098740E" w:rsidRDefault="0098740E" w:rsidP="001048CF">
            <w:pPr>
              <w:ind w:firstLine="34"/>
              <w:rPr>
                <w:color w:val="000000"/>
                <w:sz w:val="16"/>
                <w:szCs w:val="18"/>
              </w:rPr>
            </w:pPr>
            <w:r w:rsidRPr="0098740E">
              <w:rPr>
                <w:color w:val="000000"/>
                <w:sz w:val="16"/>
                <w:szCs w:val="18"/>
              </w:rPr>
              <w:t>X5</w:t>
            </w:r>
          </w:p>
        </w:tc>
        <w:tc>
          <w:tcPr>
            <w:tcW w:w="2534" w:type="dxa"/>
            <w:tcBorders>
              <w:top w:val="nil"/>
              <w:left w:val="nil"/>
              <w:bottom w:val="single" w:sz="4" w:space="0" w:color="auto"/>
              <w:right w:val="single" w:sz="4" w:space="0" w:color="auto"/>
            </w:tcBorders>
            <w:shd w:val="clear" w:color="auto" w:fill="auto"/>
            <w:noWrap/>
            <w:vAlign w:val="center"/>
            <w:hideMark/>
          </w:tcPr>
          <w:p w:rsidR="0098740E" w:rsidRPr="0098740E" w:rsidRDefault="0098740E" w:rsidP="001048CF">
            <w:pPr>
              <w:ind w:firstLine="18"/>
              <w:rPr>
                <w:sz w:val="16"/>
                <w:szCs w:val="18"/>
              </w:rPr>
            </w:pPr>
            <w:r w:rsidRPr="0098740E">
              <w:rPr>
                <w:sz w:val="16"/>
                <w:szCs w:val="18"/>
              </w:rPr>
              <w:t>Bekerja dengan bahan berbahaya (</w:t>
            </w:r>
            <w:r w:rsidRPr="0098740E">
              <w:rPr>
                <w:i/>
                <w:sz w:val="16"/>
                <w:szCs w:val="18"/>
              </w:rPr>
              <w:t>hazardous substance</w:t>
            </w:r>
            <w:r w:rsidRPr="0098740E">
              <w:rPr>
                <w:sz w:val="16"/>
                <w:szCs w:val="18"/>
              </w:rPr>
              <w:t>)</w:t>
            </w:r>
          </w:p>
        </w:tc>
        <w:tc>
          <w:tcPr>
            <w:tcW w:w="946" w:type="dxa"/>
            <w:tcBorders>
              <w:top w:val="nil"/>
              <w:left w:val="nil"/>
              <w:bottom w:val="single" w:sz="4" w:space="0" w:color="auto"/>
              <w:right w:val="single" w:sz="4" w:space="0" w:color="auto"/>
            </w:tcBorders>
            <w:shd w:val="clear" w:color="auto" w:fill="auto"/>
            <w:noWrap/>
            <w:vAlign w:val="center"/>
            <w:hideMark/>
          </w:tcPr>
          <w:p w:rsidR="0098740E" w:rsidRPr="0098740E" w:rsidRDefault="0098740E" w:rsidP="001048CF">
            <w:pPr>
              <w:ind w:firstLine="17"/>
              <w:jc w:val="center"/>
              <w:rPr>
                <w:i/>
                <w:iCs/>
                <w:color w:val="000000"/>
                <w:sz w:val="16"/>
                <w:szCs w:val="18"/>
              </w:rPr>
            </w:pPr>
            <w:r w:rsidRPr="0098740E">
              <w:rPr>
                <w:i/>
                <w:iCs/>
                <w:color w:val="000000"/>
                <w:sz w:val="16"/>
                <w:szCs w:val="18"/>
              </w:rPr>
              <w:t>high</w:t>
            </w:r>
          </w:p>
        </w:tc>
      </w:tr>
      <w:tr w:rsidR="0098740E" w:rsidRPr="0098740E" w:rsidTr="00F955A5">
        <w:trPr>
          <w:trHeight w:val="315"/>
          <w:jc w:val="center"/>
        </w:trPr>
        <w:tc>
          <w:tcPr>
            <w:tcW w:w="504" w:type="dxa"/>
            <w:tcBorders>
              <w:top w:val="nil"/>
              <w:left w:val="single" w:sz="4" w:space="0" w:color="auto"/>
              <w:bottom w:val="single" w:sz="4" w:space="0" w:color="auto"/>
              <w:right w:val="single" w:sz="4" w:space="0" w:color="auto"/>
            </w:tcBorders>
            <w:shd w:val="clear" w:color="auto" w:fill="auto"/>
            <w:noWrap/>
            <w:vAlign w:val="center"/>
            <w:hideMark/>
          </w:tcPr>
          <w:p w:rsidR="0098740E" w:rsidRPr="0098740E" w:rsidRDefault="0098740E" w:rsidP="001048CF">
            <w:pPr>
              <w:ind w:firstLine="34"/>
              <w:rPr>
                <w:color w:val="000000"/>
                <w:sz w:val="16"/>
                <w:szCs w:val="18"/>
              </w:rPr>
            </w:pPr>
            <w:r w:rsidRPr="0098740E">
              <w:rPr>
                <w:color w:val="000000"/>
                <w:sz w:val="16"/>
                <w:szCs w:val="18"/>
              </w:rPr>
              <w:t>X6</w:t>
            </w:r>
          </w:p>
        </w:tc>
        <w:tc>
          <w:tcPr>
            <w:tcW w:w="2534" w:type="dxa"/>
            <w:tcBorders>
              <w:top w:val="nil"/>
              <w:left w:val="nil"/>
              <w:bottom w:val="single" w:sz="4" w:space="0" w:color="auto"/>
              <w:right w:val="single" w:sz="4" w:space="0" w:color="auto"/>
            </w:tcBorders>
            <w:shd w:val="clear" w:color="auto" w:fill="auto"/>
            <w:noWrap/>
            <w:vAlign w:val="center"/>
            <w:hideMark/>
          </w:tcPr>
          <w:p w:rsidR="0098740E" w:rsidRPr="0098740E" w:rsidRDefault="0098740E" w:rsidP="001048CF">
            <w:pPr>
              <w:ind w:firstLine="18"/>
              <w:rPr>
                <w:bCs/>
                <w:sz w:val="16"/>
                <w:szCs w:val="18"/>
              </w:rPr>
            </w:pPr>
            <w:r w:rsidRPr="0098740E">
              <w:rPr>
                <w:bCs/>
                <w:sz w:val="16"/>
                <w:szCs w:val="18"/>
              </w:rPr>
              <w:t>Pemeliharaan lokasi pekerjaan (</w:t>
            </w:r>
            <w:r w:rsidRPr="0098740E">
              <w:rPr>
                <w:bCs/>
                <w:i/>
                <w:sz w:val="16"/>
                <w:szCs w:val="18"/>
              </w:rPr>
              <w:t>house keeping</w:t>
            </w:r>
            <w:r w:rsidRPr="0098740E">
              <w:rPr>
                <w:bCs/>
                <w:sz w:val="16"/>
                <w:szCs w:val="18"/>
              </w:rPr>
              <w:t>)</w:t>
            </w:r>
          </w:p>
        </w:tc>
        <w:tc>
          <w:tcPr>
            <w:tcW w:w="946" w:type="dxa"/>
            <w:tcBorders>
              <w:top w:val="nil"/>
              <w:left w:val="nil"/>
              <w:bottom w:val="single" w:sz="4" w:space="0" w:color="auto"/>
              <w:right w:val="single" w:sz="4" w:space="0" w:color="auto"/>
            </w:tcBorders>
            <w:shd w:val="clear" w:color="auto" w:fill="auto"/>
            <w:noWrap/>
            <w:vAlign w:val="center"/>
            <w:hideMark/>
          </w:tcPr>
          <w:p w:rsidR="0098740E" w:rsidRPr="0098740E" w:rsidRDefault="0098740E" w:rsidP="001048CF">
            <w:pPr>
              <w:ind w:firstLine="17"/>
              <w:jc w:val="center"/>
              <w:rPr>
                <w:i/>
                <w:iCs/>
                <w:color w:val="000000"/>
                <w:sz w:val="16"/>
                <w:szCs w:val="18"/>
              </w:rPr>
            </w:pPr>
            <w:r w:rsidRPr="0098740E">
              <w:rPr>
                <w:i/>
                <w:iCs/>
                <w:color w:val="000000"/>
                <w:sz w:val="16"/>
                <w:szCs w:val="18"/>
              </w:rPr>
              <w:t>middle</w:t>
            </w:r>
          </w:p>
        </w:tc>
      </w:tr>
      <w:tr w:rsidR="0098740E" w:rsidRPr="0098740E" w:rsidTr="00F955A5">
        <w:trPr>
          <w:trHeight w:val="315"/>
          <w:jc w:val="center"/>
        </w:trPr>
        <w:tc>
          <w:tcPr>
            <w:tcW w:w="504" w:type="dxa"/>
            <w:tcBorders>
              <w:top w:val="nil"/>
              <w:left w:val="single" w:sz="4" w:space="0" w:color="auto"/>
              <w:bottom w:val="single" w:sz="4" w:space="0" w:color="auto"/>
              <w:right w:val="single" w:sz="4" w:space="0" w:color="auto"/>
            </w:tcBorders>
            <w:shd w:val="clear" w:color="auto" w:fill="auto"/>
            <w:noWrap/>
            <w:vAlign w:val="center"/>
            <w:hideMark/>
          </w:tcPr>
          <w:p w:rsidR="0098740E" w:rsidRPr="0098740E" w:rsidRDefault="0098740E" w:rsidP="001048CF">
            <w:pPr>
              <w:ind w:firstLine="34"/>
              <w:rPr>
                <w:color w:val="000000"/>
                <w:sz w:val="16"/>
                <w:szCs w:val="18"/>
              </w:rPr>
            </w:pPr>
            <w:r w:rsidRPr="0098740E">
              <w:rPr>
                <w:color w:val="000000"/>
                <w:sz w:val="16"/>
                <w:szCs w:val="18"/>
              </w:rPr>
              <w:t>X7</w:t>
            </w:r>
          </w:p>
        </w:tc>
        <w:tc>
          <w:tcPr>
            <w:tcW w:w="2534" w:type="dxa"/>
            <w:tcBorders>
              <w:top w:val="nil"/>
              <w:left w:val="nil"/>
              <w:bottom w:val="single" w:sz="4" w:space="0" w:color="auto"/>
              <w:right w:val="single" w:sz="4" w:space="0" w:color="auto"/>
            </w:tcBorders>
            <w:shd w:val="clear" w:color="auto" w:fill="auto"/>
            <w:noWrap/>
            <w:vAlign w:val="center"/>
            <w:hideMark/>
          </w:tcPr>
          <w:p w:rsidR="0098740E" w:rsidRPr="0098740E" w:rsidRDefault="0098740E" w:rsidP="001048CF">
            <w:pPr>
              <w:ind w:firstLine="18"/>
              <w:rPr>
                <w:sz w:val="16"/>
                <w:szCs w:val="18"/>
              </w:rPr>
            </w:pPr>
            <w:r w:rsidRPr="0098740E">
              <w:rPr>
                <w:sz w:val="16"/>
                <w:szCs w:val="18"/>
              </w:rPr>
              <w:t>Kebisingan (</w:t>
            </w:r>
            <w:r w:rsidRPr="0098740E">
              <w:rPr>
                <w:i/>
                <w:sz w:val="16"/>
                <w:szCs w:val="18"/>
              </w:rPr>
              <w:t>noise exposure</w:t>
            </w:r>
            <w:r w:rsidRPr="0098740E">
              <w:rPr>
                <w:sz w:val="16"/>
                <w:szCs w:val="18"/>
              </w:rPr>
              <w:t>)</w:t>
            </w:r>
          </w:p>
        </w:tc>
        <w:tc>
          <w:tcPr>
            <w:tcW w:w="946" w:type="dxa"/>
            <w:tcBorders>
              <w:top w:val="nil"/>
              <w:left w:val="nil"/>
              <w:bottom w:val="single" w:sz="4" w:space="0" w:color="auto"/>
              <w:right w:val="single" w:sz="4" w:space="0" w:color="auto"/>
            </w:tcBorders>
            <w:shd w:val="clear" w:color="auto" w:fill="auto"/>
            <w:noWrap/>
            <w:vAlign w:val="center"/>
            <w:hideMark/>
          </w:tcPr>
          <w:p w:rsidR="0098740E" w:rsidRPr="0098740E" w:rsidRDefault="0098740E" w:rsidP="001048CF">
            <w:pPr>
              <w:ind w:firstLine="17"/>
              <w:jc w:val="center"/>
              <w:rPr>
                <w:i/>
                <w:iCs/>
                <w:color w:val="000000"/>
                <w:sz w:val="16"/>
                <w:szCs w:val="18"/>
              </w:rPr>
            </w:pPr>
            <w:r w:rsidRPr="0098740E">
              <w:rPr>
                <w:i/>
                <w:iCs/>
                <w:color w:val="000000"/>
                <w:sz w:val="16"/>
                <w:szCs w:val="18"/>
              </w:rPr>
              <w:t>low</w:t>
            </w:r>
          </w:p>
        </w:tc>
      </w:tr>
    </w:tbl>
    <w:p w:rsidR="00166A6F" w:rsidRPr="00371675" w:rsidRDefault="00166A6F" w:rsidP="00166A6F">
      <w:pPr>
        <w:pStyle w:val="BodyTextIndent3"/>
        <w:tabs>
          <w:tab w:val="left" w:pos="720"/>
        </w:tabs>
        <w:spacing w:before="120" w:after="0"/>
        <w:ind w:left="0" w:firstLine="709"/>
        <w:rPr>
          <w:sz w:val="18"/>
          <w:szCs w:val="18"/>
        </w:rPr>
      </w:pPr>
      <w:r w:rsidRPr="00371675">
        <w:rPr>
          <w:sz w:val="18"/>
          <w:szCs w:val="18"/>
        </w:rPr>
        <w:lastRenderedPageBreak/>
        <w:t>Untuk mereduksi dan atau menghilangkan risiko yang tidak terkontrol maka kami merekomendasikan hal-hal yang perlu dilakukan, yaitu:</w:t>
      </w:r>
    </w:p>
    <w:p w:rsidR="00166A6F" w:rsidRPr="00371675" w:rsidRDefault="00166A6F" w:rsidP="00166A6F">
      <w:pPr>
        <w:pStyle w:val="BodyTextIndent3"/>
        <w:numPr>
          <w:ilvl w:val="0"/>
          <w:numId w:val="5"/>
        </w:numPr>
        <w:spacing w:after="0"/>
        <w:jc w:val="both"/>
        <w:rPr>
          <w:sz w:val="18"/>
          <w:szCs w:val="18"/>
        </w:rPr>
      </w:pPr>
      <w:r w:rsidRPr="00371675">
        <w:rPr>
          <w:sz w:val="18"/>
          <w:szCs w:val="18"/>
        </w:rPr>
        <w:t xml:space="preserve">Dari hasil pemodelan atas tujuh unit </w:t>
      </w:r>
      <w:r w:rsidRPr="00371675">
        <w:rPr>
          <w:i/>
          <w:sz w:val="18"/>
          <w:szCs w:val="18"/>
        </w:rPr>
        <w:t>major risk</w:t>
      </w:r>
      <w:r w:rsidRPr="00371675">
        <w:rPr>
          <w:sz w:val="18"/>
          <w:szCs w:val="18"/>
        </w:rPr>
        <w:t xml:space="preserve"> yang didapat dari studi ini, masih sedikit dibandingkan dengan jumlah keseluruhan </w:t>
      </w:r>
      <w:r w:rsidRPr="00371675">
        <w:rPr>
          <w:i/>
          <w:sz w:val="18"/>
          <w:szCs w:val="18"/>
        </w:rPr>
        <w:t>major risk</w:t>
      </w:r>
      <w:r w:rsidRPr="00371675">
        <w:rPr>
          <w:sz w:val="18"/>
          <w:szCs w:val="18"/>
        </w:rPr>
        <w:t xml:space="preserve"> yang ada. Oleh karena itu, studi yang lebih komprehensif dibutuhkan untuk menyesuaikan dengan kondisi sebenarnya yang sangat kompleks agar lebih mengena dan mencapai sasaran yaitu kondisi </w:t>
      </w:r>
      <w:r w:rsidRPr="00371675">
        <w:rPr>
          <w:i/>
          <w:sz w:val="18"/>
          <w:szCs w:val="18"/>
        </w:rPr>
        <w:t>low risk</w:t>
      </w:r>
      <w:r w:rsidRPr="00371675">
        <w:rPr>
          <w:sz w:val="18"/>
          <w:szCs w:val="18"/>
        </w:rPr>
        <w:t xml:space="preserve"> untuk </w:t>
      </w:r>
      <w:r w:rsidRPr="00371675">
        <w:rPr>
          <w:i/>
          <w:sz w:val="18"/>
          <w:szCs w:val="18"/>
        </w:rPr>
        <w:t>major risk</w:t>
      </w:r>
      <w:r w:rsidRPr="00371675">
        <w:rPr>
          <w:sz w:val="18"/>
          <w:szCs w:val="18"/>
        </w:rPr>
        <w:t xml:space="preserve"> di proyek </w:t>
      </w:r>
      <w:r w:rsidRPr="00371675">
        <w:rPr>
          <w:i/>
          <w:sz w:val="18"/>
          <w:szCs w:val="18"/>
        </w:rPr>
        <w:t>Fuel Gas Conversion</w:t>
      </w:r>
      <w:r w:rsidRPr="00371675">
        <w:rPr>
          <w:sz w:val="18"/>
          <w:szCs w:val="18"/>
        </w:rPr>
        <w:t xml:space="preserve"> Pembangkit Muara Tawar Bekasi.</w:t>
      </w:r>
    </w:p>
    <w:p w:rsidR="00166A6F" w:rsidRPr="00371675" w:rsidRDefault="00166A6F" w:rsidP="00166A6F">
      <w:pPr>
        <w:pStyle w:val="BodyTextIndent3"/>
        <w:numPr>
          <w:ilvl w:val="0"/>
          <w:numId w:val="5"/>
        </w:numPr>
        <w:spacing w:after="0"/>
        <w:jc w:val="both"/>
        <w:rPr>
          <w:sz w:val="18"/>
          <w:szCs w:val="18"/>
        </w:rPr>
      </w:pPr>
      <w:r w:rsidRPr="00371675">
        <w:rPr>
          <w:sz w:val="18"/>
          <w:szCs w:val="18"/>
        </w:rPr>
        <w:t xml:space="preserve">Komitmen </w:t>
      </w:r>
      <w:r w:rsidRPr="00371675">
        <w:rPr>
          <w:i/>
          <w:sz w:val="18"/>
          <w:szCs w:val="18"/>
        </w:rPr>
        <w:t>safety culture</w:t>
      </w:r>
      <w:r w:rsidRPr="00371675">
        <w:rPr>
          <w:sz w:val="18"/>
          <w:szCs w:val="18"/>
        </w:rPr>
        <w:t xml:space="preserve"> harus ditingkatkan agar semua pihak mulai dari </w:t>
      </w:r>
      <w:r w:rsidRPr="00371675">
        <w:rPr>
          <w:i/>
          <w:sz w:val="18"/>
          <w:szCs w:val="18"/>
        </w:rPr>
        <w:t xml:space="preserve">top to down </w:t>
      </w:r>
      <w:r w:rsidRPr="00371675">
        <w:rPr>
          <w:sz w:val="18"/>
          <w:szCs w:val="18"/>
        </w:rPr>
        <w:t>merasa bertanggung jawab terhadap dirinya, lingkungan dan komitmen berdasarkan  kebijaksanaan perusahaan dan regulasi yang ada.</w:t>
      </w:r>
    </w:p>
    <w:p w:rsidR="00166A6F" w:rsidRPr="00371675" w:rsidRDefault="00166A6F" w:rsidP="00166A6F">
      <w:pPr>
        <w:tabs>
          <w:tab w:val="left" w:pos="284"/>
        </w:tabs>
        <w:ind w:left="284"/>
        <w:jc w:val="both"/>
        <w:outlineLvl w:val="0"/>
        <w:rPr>
          <w:sz w:val="18"/>
          <w:szCs w:val="18"/>
        </w:rPr>
      </w:pPr>
    </w:p>
    <w:p w:rsidR="008055D6" w:rsidRPr="00EC3080" w:rsidRDefault="008055D6" w:rsidP="008055D6">
      <w:pPr>
        <w:widowControl w:val="0"/>
        <w:autoSpaceDE w:val="0"/>
        <w:autoSpaceDN w:val="0"/>
        <w:adjustRightInd w:val="0"/>
        <w:ind w:firstLine="211"/>
        <w:jc w:val="both"/>
        <w:rPr>
          <w:sz w:val="18"/>
          <w:szCs w:val="18"/>
          <w:lang w:val="sv-SE"/>
        </w:rPr>
      </w:pPr>
    </w:p>
    <w:p w:rsidR="008055D6" w:rsidRPr="0029064A" w:rsidRDefault="005A01E2" w:rsidP="005A01E2">
      <w:pPr>
        <w:widowControl w:val="0"/>
        <w:autoSpaceDE w:val="0"/>
        <w:autoSpaceDN w:val="0"/>
        <w:adjustRightInd w:val="0"/>
        <w:ind w:left="357" w:hanging="357"/>
        <w:jc w:val="both"/>
        <w:rPr>
          <w:b/>
          <w:bCs/>
          <w:i/>
          <w:sz w:val="18"/>
          <w:szCs w:val="18"/>
          <w:lang w:val="sv-SE"/>
        </w:rPr>
      </w:pPr>
      <w:r w:rsidRPr="0029064A">
        <w:rPr>
          <w:b/>
          <w:bCs/>
          <w:i/>
          <w:sz w:val="18"/>
          <w:szCs w:val="18"/>
          <w:lang w:val="sv-SE"/>
        </w:rPr>
        <w:t>5</w:t>
      </w:r>
      <w:r w:rsidR="008055D6" w:rsidRPr="0029064A">
        <w:rPr>
          <w:b/>
          <w:bCs/>
          <w:i/>
          <w:sz w:val="18"/>
          <w:szCs w:val="18"/>
          <w:lang w:val="sv-SE"/>
        </w:rPr>
        <w:t>.</w:t>
      </w:r>
      <w:r w:rsidRPr="0029064A">
        <w:rPr>
          <w:b/>
          <w:bCs/>
          <w:i/>
          <w:sz w:val="18"/>
          <w:szCs w:val="18"/>
          <w:lang w:val="sv-SE"/>
        </w:rPr>
        <w:tab/>
      </w:r>
      <w:r w:rsidR="008055D6" w:rsidRPr="0029064A">
        <w:rPr>
          <w:b/>
          <w:bCs/>
          <w:i/>
          <w:sz w:val="18"/>
          <w:szCs w:val="18"/>
          <w:lang w:val="sv-SE"/>
        </w:rPr>
        <w:t>Daftar Pustaka</w:t>
      </w:r>
    </w:p>
    <w:p w:rsidR="008055D6" w:rsidRPr="0029064A" w:rsidRDefault="008055D6" w:rsidP="008055D6">
      <w:pPr>
        <w:widowControl w:val="0"/>
        <w:autoSpaceDE w:val="0"/>
        <w:autoSpaceDN w:val="0"/>
        <w:adjustRightInd w:val="0"/>
        <w:jc w:val="both"/>
        <w:rPr>
          <w:b/>
          <w:bCs/>
          <w:sz w:val="18"/>
          <w:szCs w:val="18"/>
          <w:lang w:val="sv-SE"/>
        </w:rPr>
      </w:pPr>
    </w:p>
    <w:p w:rsidR="00166A6F" w:rsidRPr="00371675" w:rsidRDefault="00166A6F" w:rsidP="00166A6F">
      <w:pPr>
        <w:spacing w:after="120"/>
        <w:ind w:firstLine="284"/>
        <w:rPr>
          <w:sz w:val="18"/>
          <w:szCs w:val="18"/>
        </w:rPr>
      </w:pPr>
      <w:r w:rsidRPr="00371675">
        <w:rPr>
          <w:sz w:val="18"/>
          <w:szCs w:val="18"/>
        </w:rPr>
        <w:t xml:space="preserve">Activity And Corporate Responsibility Report 2006/07.  </w:t>
      </w:r>
      <w:hyperlink r:id="rId18" w:history="1">
        <w:r w:rsidRPr="00371675">
          <w:rPr>
            <w:rStyle w:val="Hyperlink"/>
            <w:sz w:val="18"/>
            <w:szCs w:val="18"/>
          </w:rPr>
          <w:t>Www.Alstom.Com</w:t>
        </w:r>
      </w:hyperlink>
      <w:r w:rsidRPr="00371675">
        <w:rPr>
          <w:sz w:val="18"/>
          <w:szCs w:val="18"/>
        </w:rPr>
        <w:t xml:space="preserve"> . </w:t>
      </w:r>
    </w:p>
    <w:p w:rsidR="00166A6F" w:rsidRPr="00371675" w:rsidRDefault="00166A6F" w:rsidP="00166A6F">
      <w:pPr>
        <w:pStyle w:val="FootnoteText"/>
        <w:tabs>
          <w:tab w:val="left" w:pos="0"/>
          <w:tab w:val="left" w:pos="284"/>
        </w:tabs>
        <w:spacing w:after="120"/>
        <w:ind w:firstLine="284"/>
        <w:jc w:val="both"/>
        <w:rPr>
          <w:rFonts w:ascii="Verdana" w:hAnsi="Verdana"/>
          <w:sz w:val="18"/>
          <w:szCs w:val="18"/>
        </w:rPr>
      </w:pPr>
      <w:r w:rsidRPr="00371675">
        <w:rPr>
          <w:rFonts w:ascii="Verdana" w:hAnsi="Verdana"/>
          <w:sz w:val="18"/>
          <w:szCs w:val="18"/>
        </w:rPr>
        <w:t xml:space="preserve">Evans, James R. &amp; David L Olson, 1998. </w:t>
      </w:r>
      <w:r w:rsidRPr="00371675">
        <w:rPr>
          <w:rFonts w:ascii="Verdana" w:hAnsi="Verdana"/>
          <w:i/>
          <w:iCs/>
          <w:sz w:val="18"/>
          <w:szCs w:val="18"/>
        </w:rPr>
        <w:t>Introduction To Simulation And Risk Analysis</w:t>
      </w:r>
      <w:r w:rsidRPr="00371675">
        <w:rPr>
          <w:rFonts w:ascii="Verdana" w:hAnsi="Verdana"/>
          <w:sz w:val="18"/>
          <w:szCs w:val="18"/>
        </w:rPr>
        <w:t>. Prentice Hall, Upper Saddle River, New Jersey 07458, P.81-106.</w:t>
      </w:r>
    </w:p>
    <w:p w:rsidR="00166A6F" w:rsidRPr="00371675" w:rsidRDefault="00166A6F" w:rsidP="00166A6F">
      <w:pPr>
        <w:pStyle w:val="FootnoteText"/>
        <w:tabs>
          <w:tab w:val="left" w:pos="284"/>
        </w:tabs>
        <w:spacing w:after="120"/>
        <w:ind w:firstLine="284"/>
        <w:rPr>
          <w:rFonts w:ascii="Verdana" w:hAnsi="Verdana"/>
          <w:sz w:val="18"/>
          <w:szCs w:val="18"/>
        </w:rPr>
      </w:pPr>
      <w:r w:rsidRPr="00371675">
        <w:rPr>
          <w:rFonts w:ascii="Verdana" w:hAnsi="Verdana"/>
          <w:sz w:val="18"/>
          <w:szCs w:val="18"/>
        </w:rPr>
        <w:t xml:space="preserve">Canada, J.R., 1996. </w:t>
      </w:r>
      <w:r w:rsidRPr="00371675">
        <w:rPr>
          <w:rFonts w:ascii="Verdana" w:hAnsi="Verdana"/>
          <w:i/>
          <w:sz w:val="18"/>
          <w:szCs w:val="18"/>
        </w:rPr>
        <w:t xml:space="preserve">Capital Investment Analysis For Engineer And Management. </w:t>
      </w:r>
      <w:r w:rsidRPr="00371675">
        <w:rPr>
          <w:rFonts w:ascii="Verdana" w:hAnsi="Verdana"/>
          <w:sz w:val="18"/>
          <w:szCs w:val="18"/>
        </w:rPr>
        <w:t xml:space="preserve">Prentice Hall Inc. New Jersey. </w:t>
      </w:r>
    </w:p>
    <w:p w:rsidR="00166A6F" w:rsidRPr="00371675" w:rsidRDefault="00166A6F" w:rsidP="00166A6F">
      <w:pPr>
        <w:tabs>
          <w:tab w:val="left" w:pos="0"/>
          <w:tab w:val="left" w:pos="284"/>
        </w:tabs>
        <w:autoSpaceDE w:val="0"/>
        <w:autoSpaceDN w:val="0"/>
        <w:adjustRightInd w:val="0"/>
        <w:spacing w:after="120"/>
        <w:ind w:firstLine="284"/>
        <w:rPr>
          <w:sz w:val="18"/>
          <w:szCs w:val="18"/>
        </w:rPr>
      </w:pPr>
      <w:r w:rsidRPr="00371675">
        <w:rPr>
          <w:sz w:val="18"/>
          <w:szCs w:val="18"/>
        </w:rPr>
        <w:t xml:space="preserve">Chen, J-R, Yang, Y-T. 2004. </w:t>
      </w:r>
      <w:r w:rsidRPr="00371675">
        <w:rPr>
          <w:i/>
          <w:sz w:val="18"/>
          <w:szCs w:val="18"/>
        </w:rPr>
        <w:t>A Predictive Risk Index For  Safety Performance In Process Industries</w:t>
      </w:r>
      <w:r w:rsidRPr="00371675">
        <w:rPr>
          <w:sz w:val="18"/>
          <w:szCs w:val="18"/>
        </w:rPr>
        <w:t>. Journal Of Loss Prevention In The Process Industries 17, 233-242</w:t>
      </w:r>
    </w:p>
    <w:p w:rsidR="00166A6F" w:rsidRPr="00371675" w:rsidRDefault="00166A6F" w:rsidP="00166A6F">
      <w:pPr>
        <w:tabs>
          <w:tab w:val="left" w:pos="0"/>
          <w:tab w:val="left" w:pos="284"/>
        </w:tabs>
        <w:autoSpaceDE w:val="0"/>
        <w:autoSpaceDN w:val="0"/>
        <w:adjustRightInd w:val="0"/>
        <w:spacing w:after="120"/>
        <w:ind w:firstLine="284"/>
        <w:rPr>
          <w:sz w:val="18"/>
          <w:szCs w:val="18"/>
        </w:rPr>
      </w:pPr>
      <w:r w:rsidRPr="00371675">
        <w:rPr>
          <w:sz w:val="18"/>
          <w:szCs w:val="18"/>
        </w:rPr>
        <w:t xml:space="preserve">Cooper, Mark &amp; David Cotton, 2000. </w:t>
      </w:r>
      <w:r w:rsidRPr="00371675">
        <w:rPr>
          <w:i/>
          <w:sz w:val="18"/>
          <w:szCs w:val="18"/>
        </w:rPr>
        <w:t xml:space="preserve">Safety Training - A Special Case?. </w:t>
      </w:r>
      <w:r w:rsidRPr="00371675">
        <w:rPr>
          <w:sz w:val="18"/>
          <w:szCs w:val="18"/>
        </w:rPr>
        <w:t>Journal Of European Industrial Training</w:t>
      </w:r>
      <w:r w:rsidRPr="00371675">
        <w:rPr>
          <w:b/>
          <w:bCs/>
          <w:sz w:val="18"/>
          <w:szCs w:val="18"/>
        </w:rPr>
        <w:t xml:space="preserve"> </w:t>
      </w:r>
      <w:r w:rsidRPr="00371675">
        <w:rPr>
          <w:bCs/>
          <w:sz w:val="18"/>
          <w:szCs w:val="18"/>
        </w:rPr>
        <w:t>Volume:</w:t>
      </w:r>
      <w:r w:rsidRPr="00371675">
        <w:rPr>
          <w:sz w:val="18"/>
          <w:szCs w:val="18"/>
        </w:rPr>
        <w:t xml:space="preserve"> 24 </w:t>
      </w:r>
      <w:r w:rsidRPr="00371675">
        <w:rPr>
          <w:bCs/>
          <w:sz w:val="18"/>
          <w:szCs w:val="18"/>
        </w:rPr>
        <w:t>Number:</w:t>
      </w:r>
      <w:r w:rsidRPr="00371675">
        <w:rPr>
          <w:sz w:val="18"/>
          <w:szCs w:val="18"/>
        </w:rPr>
        <w:t xml:space="preserve"> 9 </w:t>
      </w:r>
      <w:r w:rsidRPr="00371675">
        <w:rPr>
          <w:bCs/>
          <w:sz w:val="18"/>
          <w:szCs w:val="18"/>
        </w:rPr>
        <w:t xml:space="preserve">P. </w:t>
      </w:r>
      <w:r w:rsidRPr="00371675">
        <w:rPr>
          <w:sz w:val="18"/>
          <w:szCs w:val="18"/>
        </w:rPr>
        <w:t>481-490, Emerald.</w:t>
      </w:r>
    </w:p>
    <w:p w:rsidR="00166A6F" w:rsidRPr="00371675" w:rsidRDefault="00166A6F" w:rsidP="00166A6F">
      <w:pPr>
        <w:tabs>
          <w:tab w:val="left" w:pos="0"/>
          <w:tab w:val="left" w:pos="284"/>
        </w:tabs>
        <w:autoSpaceDE w:val="0"/>
        <w:autoSpaceDN w:val="0"/>
        <w:adjustRightInd w:val="0"/>
        <w:spacing w:after="120"/>
        <w:ind w:firstLine="284"/>
        <w:rPr>
          <w:color w:val="000000"/>
          <w:sz w:val="18"/>
          <w:szCs w:val="18"/>
        </w:rPr>
      </w:pPr>
      <w:r w:rsidRPr="00371675">
        <w:rPr>
          <w:i/>
          <w:sz w:val="18"/>
          <w:szCs w:val="18"/>
        </w:rPr>
        <w:t>Crystal Ball</w:t>
      </w:r>
      <w:r w:rsidRPr="00371675">
        <w:rPr>
          <w:sz w:val="18"/>
          <w:szCs w:val="18"/>
        </w:rPr>
        <w:t xml:space="preserve"> 7, User Manual, P. 2.</w:t>
      </w:r>
      <w:r w:rsidRPr="00371675">
        <w:rPr>
          <w:color w:val="000000"/>
          <w:sz w:val="18"/>
          <w:szCs w:val="18"/>
        </w:rPr>
        <w:t xml:space="preserve"> </w:t>
      </w:r>
    </w:p>
    <w:p w:rsidR="00166A6F" w:rsidRPr="00371675" w:rsidRDefault="00166A6F" w:rsidP="00166A6F">
      <w:pPr>
        <w:tabs>
          <w:tab w:val="left" w:pos="0"/>
          <w:tab w:val="left" w:pos="284"/>
        </w:tabs>
        <w:autoSpaceDE w:val="0"/>
        <w:autoSpaceDN w:val="0"/>
        <w:adjustRightInd w:val="0"/>
        <w:spacing w:after="120"/>
        <w:ind w:firstLine="284"/>
        <w:rPr>
          <w:color w:val="000000"/>
          <w:sz w:val="18"/>
          <w:szCs w:val="18"/>
        </w:rPr>
      </w:pPr>
      <w:r w:rsidRPr="00371675">
        <w:rPr>
          <w:color w:val="000000"/>
          <w:sz w:val="18"/>
          <w:szCs w:val="18"/>
        </w:rPr>
        <w:lastRenderedPageBreak/>
        <w:t xml:space="preserve">Dey, Prasanta Kumar, 2001. </w:t>
      </w:r>
      <w:r w:rsidRPr="00371675">
        <w:rPr>
          <w:i/>
          <w:color w:val="000000"/>
          <w:sz w:val="18"/>
          <w:szCs w:val="18"/>
        </w:rPr>
        <w:t xml:space="preserve">Decision Support System For Risk Management: A Case Study. </w:t>
      </w:r>
      <w:r w:rsidRPr="00371675">
        <w:rPr>
          <w:color w:val="000000"/>
          <w:sz w:val="18"/>
          <w:szCs w:val="18"/>
        </w:rPr>
        <w:t>Management Decision</w:t>
      </w:r>
      <w:r w:rsidRPr="00371675">
        <w:rPr>
          <w:bCs/>
          <w:color w:val="000000"/>
          <w:sz w:val="18"/>
          <w:szCs w:val="18"/>
        </w:rPr>
        <w:t xml:space="preserve"> Journal, Volume:</w:t>
      </w:r>
      <w:r w:rsidRPr="00371675">
        <w:rPr>
          <w:color w:val="000000"/>
          <w:sz w:val="18"/>
          <w:szCs w:val="18"/>
        </w:rPr>
        <w:t xml:space="preserve"> 39 </w:t>
      </w:r>
      <w:r w:rsidRPr="00371675">
        <w:rPr>
          <w:bCs/>
          <w:color w:val="000000"/>
          <w:sz w:val="18"/>
          <w:szCs w:val="18"/>
        </w:rPr>
        <w:t>Number:</w:t>
      </w:r>
      <w:r w:rsidRPr="00371675">
        <w:rPr>
          <w:color w:val="000000"/>
          <w:sz w:val="18"/>
          <w:szCs w:val="18"/>
        </w:rPr>
        <w:t xml:space="preserve"> 8     </w:t>
      </w:r>
      <w:r w:rsidRPr="00371675">
        <w:rPr>
          <w:bCs/>
          <w:color w:val="000000"/>
          <w:sz w:val="18"/>
          <w:szCs w:val="18"/>
        </w:rPr>
        <w:t>P.</w:t>
      </w:r>
      <w:r w:rsidRPr="00371675">
        <w:rPr>
          <w:color w:val="000000"/>
          <w:sz w:val="18"/>
          <w:szCs w:val="18"/>
        </w:rPr>
        <w:t>634-649, Emerald</w:t>
      </w:r>
    </w:p>
    <w:p w:rsidR="00166A6F" w:rsidRPr="00371675" w:rsidRDefault="00166A6F" w:rsidP="00166A6F">
      <w:pPr>
        <w:pStyle w:val="FootnoteText"/>
        <w:tabs>
          <w:tab w:val="left" w:pos="0"/>
          <w:tab w:val="left" w:pos="284"/>
          <w:tab w:val="left" w:pos="360"/>
        </w:tabs>
        <w:spacing w:after="120"/>
        <w:ind w:firstLine="284"/>
        <w:jc w:val="both"/>
        <w:rPr>
          <w:rFonts w:ascii="Verdana" w:hAnsi="Verdana"/>
          <w:sz w:val="18"/>
          <w:szCs w:val="18"/>
        </w:rPr>
      </w:pPr>
      <w:r w:rsidRPr="00371675">
        <w:rPr>
          <w:rFonts w:ascii="Verdana" w:hAnsi="Verdana"/>
          <w:sz w:val="18"/>
          <w:szCs w:val="18"/>
        </w:rPr>
        <w:t xml:space="preserve">Institution Of Engineers, 1999. </w:t>
      </w:r>
      <w:r w:rsidRPr="00371675">
        <w:rPr>
          <w:rFonts w:ascii="Verdana" w:hAnsi="Verdana"/>
          <w:i/>
          <w:iCs/>
          <w:sz w:val="18"/>
          <w:szCs w:val="18"/>
        </w:rPr>
        <w:t>Project Management: From Conceptual Until Solving Problem</w:t>
      </w:r>
      <w:r w:rsidRPr="00371675">
        <w:rPr>
          <w:rFonts w:ascii="Verdana" w:hAnsi="Verdana"/>
          <w:sz w:val="18"/>
          <w:szCs w:val="18"/>
        </w:rPr>
        <w:t>. Module 3 P.1-13. Published By Engineering Education Australia.</w:t>
      </w:r>
    </w:p>
    <w:p w:rsidR="00166A6F" w:rsidRPr="00371675" w:rsidRDefault="00166A6F" w:rsidP="00166A6F">
      <w:pPr>
        <w:pStyle w:val="FootnoteText"/>
        <w:tabs>
          <w:tab w:val="left" w:pos="0"/>
          <w:tab w:val="left" w:pos="284"/>
          <w:tab w:val="left" w:pos="360"/>
        </w:tabs>
        <w:spacing w:after="120"/>
        <w:ind w:firstLine="284"/>
        <w:jc w:val="both"/>
        <w:rPr>
          <w:rFonts w:ascii="Verdana" w:hAnsi="Verdana"/>
          <w:sz w:val="18"/>
          <w:szCs w:val="18"/>
        </w:rPr>
      </w:pPr>
      <w:r w:rsidRPr="00371675">
        <w:rPr>
          <w:rFonts w:ascii="Verdana" w:hAnsi="Verdana"/>
          <w:sz w:val="18"/>
          <w:szCs w:val="18"/>
        </w:rPr>
        <w:t xml:space="preserve">Loosemore M, Raftery J, Reily C, Higgon D. 2006. </w:t>
      </w:r>
      <w:r w:rsidRPr="00371675">
        <w:rPr>
          <w:rFonts w:ascii="Verdana" w:hAnsi="Verdana"/>
          <w:i/>
          <w:sz w:val="18"/>
          <w:szCs w:val="18"/>
        </w:rPr>
        <w:t>Risk Management In Projects</w:t>
      </w:r>
      <w:r w:rsidRPr="00371675">
        <w:rPr>
          <w:rFonts w:ascii="Verdana" w:hAnsi="Verdana"/>
          <w:sz w:val="18"/>
          <w:szCs w:val="18"/>
        </w:rPr>
        <w:t>. 2 Ed. Taylor And Francis.</w:t>
      </w:r>
    </w:p>
    <w:p w:rsidR="00166A6F" w:rsidRPr="00371675" w:rsidRDefault="00166A6F" w:rsidP="00166A6F">
      <w:pPr>
        <w:tabs>
          <w:tab w:val="left" w:pos="0"/>
          <w:tab w:val="left" w:pos="284"/>
        </w:tabs>
        <w:spacing w:after="120"/>
        <w:ind w:firstLine="284"/>
        <w:rPr>
          <w:sz w:val="18"/>
          <w:szCs w:val="18"/>
        </w:rPr>
      </w:pPr>
      <w:r w:rsidRPr="00371675">
        <w:rPr>
          <w:sz w:val="18"/>
          <w:szCs w:val="18"/>
        </w:rPr>
        <w:t xml:space="preserve">March, J.G., &amp; Simon, H.A. 1958. </w:t>
      </w:r>
      <w:r w:rsidRPr="00371675">
        <w:rPr>
          <w:i/>
          <w:sz w:val="18"/>
          <w:szCs w:val="18"/>
        </w:rPr>
        <w:t>Cognitive Limits On Rationality</w:t>
      </w:r>
      <w:r w:rsidRPr="00371675">
        <w:rPr>
          <w:sz w:val="18"/>
          <w:szCs w:val="18"/>
        </w:rPr>
        <w:t>. In Organizations. New York. John Wiley &amp; Sons P.137</w:t>
      </w:r>
    </w:p>
    <w:p w:rsidR="00166A6F" w:rsidRPr="00371675" w:rsidRDefault="00166A6F" w:rsidP="00166A6F">
      <w:pPr>
        <w:ind w:firstLine="284"/>
        <w:rPr>
          <w:sz w:val="18"/>
          <w:szCs w:val="18"/>
        </w:rPr>
      </w:pPr>
      <w:r w:rsidRPr="00371675">
        <w:rPr>
          <w:sz w:val="18"/>
          <w:szCs w:val="18"/>
        </w:rPr>
        <w:t xml:space="preserve">Meuthia, Yumi. 2008. </w:t>
      </w:r>
      <w:r w:rsidRPr="00631481">
        <w:rPr>
          <w:i/>
          <w:sz w:val="18"/>
          <w:szCs w:val="18"/>
        </w:rPr>
        <w:t>Analisis Alokasi Biaya Untuk Pengurangan Risiko Kesehatan Dan Kese</w:t>
      </w:r>
      <w:r w:rsidRPr="00631481">
        <w:rPr>
          <w:i/>
          <w:sz w:val="18"/>
          <w:szCs w:val="18"/>
          <w:lang w:val="id-ID"/>
        </w:rPr>
        <w:t>lamatan</w:t>
      </w:r>
      <w:r w:rsidRPr="00631481">
        <w:rPr>
          <w:i/>
          <w:sz w:val="18"/>
          <w:szCs w:val="18"/>
        </w:rPr>
        <w:t xml:space="preserve"> Kerja Dengan Simulasi Monte Carlo Di Proyek Fuel Gas Convertion Pembangkit Muara Tawar Bekasi (Studi Kasus Di Pt. Alstom Power Energy System </w:t>
      </w:r>
      <w:r w:rsidRPr="00371675">
        <w:rPr>
          <w:sz w:val="18"/>
          <w:szCs w:val="18"/>
        </w:rPr>
        <w:t>Indonesia)</w:t>
      </w:r>
      <w:r w:rsidR="00631481">
        <w:rPr>
          <w:sz w:val="18"/>
          <w:szCs w:val="18"/>
          <w:lang w:val="id-ID"/>
        </w:rPr>
        <w:t>.</w:t>
      </w:r>
      <w:r w:rsidRPr="00371675">
        <w:rPr>
          <w:sz w:val="18"/>
          <w:szCs w:val="18"/>
        </w:rPr>
        <w:t xml:space="preserve"> Tesis, Universitas Indonesia. Depok.</w:t>
      </w:r>
    </w:p>
    <w:p w:rsidR="00166A6F" w:rsidRPr="00371675" w:rsidRDefault="00166A6F" w:rsidP="005677C6">
      <w:pPr>
        <w:tabs>
          <w:tab w:val="left" w:pos="0"/>
        </w:tabs>
        <w:spacing w:before="120" w:after="120"/>
        <w:ind w:firstLine="709"/>
        <w:rPr>
          <w:sz w:val="18"/>
          <w:szCs w:val="18"/>
        </w:rPr>
      </w:pPr>
      <w:r w:rsidRPr="00371675">
        <w:rPr>
          <w:sz w:val="18"/>
          <w:szCs w:val="18"/>
        </w:rPr>
        <w:t xml:space="preserve">Michaylov, Michael, 2002. </w:t>
      </w:r>
      <w:r w:rsidRPr="00371675">
        <w:rPr>
          <w:i/>
          <w:sz w:val="18"/>
          <w:szCs w:val="18"/>
        </w:rPr>
        <w:t>On Safety Risks During Underground Coalmine Closure.</w:t>
      </w:r>
      <w:r w:rsidRPr="00371675">
        <w:rPr>
          <w:sz w:val="18"/>
          <w:szCs w:val="18"/>
        </w:rPr>
        <w:t xml:space="preserve"> Environmental Management And Health Journal, </w:t>
      </w:r>
      <w:r w:rsidRPr="00371675">
        <w:rPr>
          <w:bCs/>
          <w:sz w:val="18"/>
          <w:szCs w:val="18"/>
        </w:rPr>
        <w:t>Volume:</w:t>
      </w:r>
      <w:r w:rsidRPr="00371675">
        <w:rPr>
          <w:sz w:val="18"/>
          <w:szCs w:val="18"/>
        </w:rPr>
        <w:t xml:space="preserve"> 13 </w:t>
      </w:r>
      <w:r w:rsidRPr="00371675">
        <w:rPr>
          <w:bCs/>
          <w:sz w:val="18"/>
          <w:szCs w:val="18"/>
        </w:rPr>
        <w:t>Number:</w:t>
      </w:r>
      <w:r w:rsidRPr="00371675">
        <w:rPr>
          <w:sz w:val="18"/>
          <w:szCs w:val="18"/>
        </w:rPr>
        <w:t xml:space="preserve"> 3 </w:t>
      </w:r>
      <w:r w:rsidRPr="00371675">
        <w:rPr>
          <w:bCs/>
          <w:sz w:val="18"/>
          <w:szCs w:val="18"/>
        </w:rPr>
        <w:t>P.</w:t>
      </w:r>
      <w:r w:rsidRPr="00371675">
        <w:rPr>
          <w:sz w:val="18"/>
          <w:szCs w:val="18"/>
        </w:rPr>
        <w:t>298 –309, Emerald.</w:t>
      </w:r>
    </w:p>
    <w:p w:rsidR="00166A6F" w:rsidRPr="00371675" w:rsidRDefault="00166A6F" w:rsidP="005677C6">
      <w:pPr>
        <w:tabs>
          <w:tab w:val="left" w:pos="0"/>
        </w:tabs>
        <w:spacing w:after="120"/>
        <w:ind w:firstLine="709"/>
        <w:rPr>
          <w:sz w:val="18"/>
          <w:szCs w:val="18"/>
        </w:rPr>
      </w:pPr>
      <w:r w:rsidRPr="00371675">
        <w:rPr>
          <w:sz w:val="18"/>
          <w:szCs w:val="18"/>
        </w:rPr>
        <w:t xml:space="preserve">Mobey, Alison &amp; David Parker, 2002, </w:t>
      </w:r>
      <w:r w:rsidRPr="00371675">
        <w:rPr>
          <w:i/>
          <w:sz w:val="18"/>
          <w:szCs w:val="18"/>
        </w:rPr>
        <w:t xml:space="preserve">Risk Evaluation And Its Importance To Project Implementation, </w:t>
      </w:r>
      <w:r w:rsidRPr="00371675">
        <w:rPr>
          <w:sz w:val="18"/>
          <w:szCs w:val="18"/>
        </w:rPr>
        <w:t>Work Study</w:t>
      </w:r>
      <w:r w:rsidRPr="00371675">
        <w:rPr>
          <w:bCs/>
          <w:sz w:val="18"/>
          <w:szCs w:val="18"/>
        </w:rPr>
        <w:t xml:space="preserve"> Journal,</w:t>
      </w:r>
      <w:r w:rsidRPr="00371675">
        <w:rPr>
          <w:b/>
          <w:bCs/>
          <w:sz w:val="18"/>
          <w:szCs w:val="18"/>
        </w:rPr>
        <w:t xml:space="preserve"> </w:t>
      </w:r>
      <w:r w:rsidRPr="00371675">
        <w:rPr>
          <w:bCs/>
          <w:sz w:val="18"/>
          <w:szCs w:val="18"/>
        </w:rPr>
        <w:t>Volume:</w:t>
      </w:r>
      <w:r w:rsidRPr="00371675">
        <w:rPr>
          <w:sz w:val="18"/>
          <w:szCs w:val="18"/>
        </w:rPr>
        <w:t xml:space="preserve"> 51 </w:t>
      </w:r>
      <w:r w:rsidRPr="00371675">
        <w:rPr>
          <w:bCs/>
          <w:sz w:val="18"/>
          <w:szCs w:val="18"/>
        </w:rPr>
        <w:t>Number:</w:t>
      </w:r>
      <w:r w:rsidRPr="00371675">
        <w:rPr>
          <w:sz w:val="18"/>
          <w:szCs w:val="18"/>
        </w:rPr>
        <w:t xml:space="preserve"> 4  </w:t>
      </w:r>
      <w:r w:rsidRPr="00371675">
        <w:rPr>
          <w:bCs/>
          <w:sz w:val="18"/>
          <w:szCs w:val="18"/>
        </w:rPr>
        <w:t>P.</w:t>
      </w:r>
      <w:r w:rsidRPr="00371675">
        <w:rPr>
          <w:sz w:val="18"/>
          <w:szCs w:val="18"/>
        </w:rPr>
        <w:t xml:space="preserve">202 – 208. Emerald </w:t>
      </w:r>
    </w:p>
    <w:p w:rsidR="00166A6F" w:rsidRPr="00371675" w:rsidRDefault="00166A6F" w:rsidP="005677C6">
      <w:pPr>
        <w:tabs>
          <w:tab w:val="left" w:pos="0"/>
        </w:tabs>
        <w:spacing w:after="120"/>
        <w:ind w:firstLine="709"/>
        <w:rPr>
          <w:i/>
          <w:iCs/>
          <w:sz w:val="18"/>
          <w:szCs w:val="18"/>
        </w:rPr>
      </w:pPr>
      <w:r w:rsidRPr="00371675">
        <w:rPr>
          <w:i/>
          <w:iCs/>
          <w:sz w:val="18"/>
          <w:szCs w:val="18"/>
          <w:lang w:val="id-ID"/>
        </w:rPr>
        <w:t>Optsquest For Crystal Ball</w:t>
      </w:r>
      <w:r w:rsidRPr="00371675">
        <w:rPr>
          <w:i/>
          <w:iCs/>
          <w:sz w:val="18"/>
          <w:szCs w:val="18"/>
        </w:rPr>
        <w:t xml:space="preserve"> 7</w:t>
      </w:r>
      <w:r w:rsidRPr="00371675">
        <w:rPr>
          <w:i/>
          <w:iCs/>
          <w:sz w:val="18"/>
          <w:szCs w:val="18"/>
          <w:lang w:val="id-ID"/>
        </w:rPr>
        <w:t xml:space="preserve"> </w:t>
      </w:r>
    </w:p>
    <w:p w:rsidR="00166A6F" w:rsidRPr="00371675" w:rsidRDefault="00166A6F" w:rsidP="005677C6">
      <w:pPr>
        <w:pStyle w:val="FootnoteText"/>
        <w:tabs>
          <w:tab w:val="left" w:pos="0"/>
          <w:tab w:val="left" w:pos="360"/>
        </w:tabs>
        <w:spacing w:after="120"/>
        <w:ind w:firstLine="709"/>
        <w:jc w:val="both"/>
        <w:rPr>
          <w:rFonts w:ascii="Verdana" w:hAnsi="Verdana"/>
          <w:sz w:val="18"/>
          <w:szCs w:val="18"/>
        </w:rPr>
      </w:pPr>
      <w:r w:rsidRPr="00371675">
        <w:rPr>
          <w:rFonts w:ascii="Verdana" w:hAnsi="Verdana"/>
          <w:sz w:val="18"/>
          <w:szCs w:val="18"/>
        </w:rPr>
        <w:t xml:space="preserve">Srinivasan, Bobby,Phd &amp; Carl Louis Sandblom, Phd, 1989. </w:t>
      </w:r>
      <w:r w:rsidRPr="00371675">
        <w:rPr>
          <w:rFonts w:ascii="Verdana" w:hAnsi="Verdana"/>
          <w:i/>
          <w:sz w:val="18"/>
          <w:szCs w:val="18"/>
        </w:rPr>
        <w:t>Quantitative Analysis For Business Decisions</w:t>
      </w:r>
      <w:r w:rsidRPr="00371675">
        <w:rPr>
          <w:rFonts w:ascii="Verdana" w:hAnsi="Verdana"/>
          <w:sz w:val="18"/>
          <w:szCs w:val="18"/>
        </w:rPr>
        <w:t>. P. 465. Mcgraw-Hill Book Co.</w:t>
      </w:r>
    </w:p>
    <w:p w:rsidR="00166A6F" w:rsidRPr="00371675" w:rsidRDefault="00166A6F" w:rsidP="005677C6">
      <w:pPr>
        <w:pStyle w:val="FootnoteText"/>
        <w:spacing w:after="120"/>
        <w:ind w:firstLine="709"/>
        <w:jc w:val="both"/>
        <w:rPr>
          <w:rFonts w:ascii="Verdana" w:hAnsi="Verdana"/>
          <w:b/>
          <w:sz w:val="18"/>
          <w:szCs w:val="18"/>
        </w:rPr>
      </w:pPr>
      <w:r w:rsidRPr="00371675">
        <w:rPr>
          <w:rFonts w:ascii="Verdana" w:hAnsi="Verdana"/>
          <w:color w:val="000000"/>
          <w:sz w:val="18"/>
          <w:szCs w:val="18"/>
        </w:rPr>
        <w:t xml:space="preserve">Tchankova, Lubka, 2002. </w:t>
      </w:r>
      <w:r w:rsidRPr="00371675">
        <w:rPr>
          <w:rFonts w:ascii="Verdana" w:hAnsi="Verdana"/>
          <w:i/>
          <w:color w:val="000000"/>
          <w:sz w:val="18"/>
          <w:szCs w:val="18"/>
        </w:rPr>
        <w:t>Risk Identification - Basic Stage In Risk Management</w:t>
      </w:r>
      <w:r w:rsidRPr="00371675">
        <w:rPr>
          <w:rFonts w:ascii="Verdana" w:hAnsi="Verdana"/>
          <w:color w:val="000000"/>
          <w:sz w:val="18"/>
          <w:szCs w:val="18"/>
        </w:rPr>
        <w:t>. Environmental Management And Health</w:t>
      </w:r>
      <w:r w:rsidRPr="00371675">
        <w:rPr>
          <w:rFonts w:ascii="Verdana" w:hAnsi="Verdana"/>
          <w:bCs/>
          <w:color w:val="000000"/>
          <w:sz w:val="18"/>
          <w:szCs w:val="18"/>
        </w:rPr>
        <w:t xml:space="preserve"> Journal, Volume:</w:t>
      </w:r>
      <w:r w:rsidRPr="00371675">
        <w:rPr>
          <w:rFonts w:ascii="Verdana" w:hAnsi="Verdana"/>
          <w:color w:val="000000"/>
          <w:sz w:val="18"/>
          <w:szCs w:val="18"/>
        </w:rPr>
        <w:t xml:space="preserve"> 13 </w:t>
      </w:r>
      <w:r w:rsidRPr="00371675">
        <w:rPr>
          <w:rFonts w:ascii="Verdana" w:hAnsi="Verdana"/>
          <w:bCs/>
          <w:color w:val="000000"/>
          <w:sz w:val="18"/>
          <w:szCs w:val="18"/>
        </w:rPr>
        <w:t>Number:</w:t>
      </w:r>
      <w:r w:rsidRPr="00371675">
        <w:rPr>
          <w:rFonts w:ascii="Verdana" w:hAnsi="Verdana"/>
          <w:color w:val="000000"/>
          <w:sz w:val="18"/>
          <w:szCs w:val="18"/>
        </w:rPr>
        <w:t xml:space="preserve"> 3 </w:t>
      </w:r>
      <w:r w:rsidRPr="00371675">
        <w:rPr>
          <w:rFonts w:ascii="Verdana" w:hAnsi="Verdana"/>
          <w:bCs/>
          <w:color w:val="000000"/>
          <w:sz w:val="18"/>
          <w:szCs w:val="18"/>
        </w:rPr>
        <w:t>P.</w:t>
      </w:r>
      <w:r w:rsidRPr="00371675">
        <w:rPr>
          <w:rFonts w:ascii="Verdana" w:hAnsi="Verdana"/>
          <w:color w:val="000000"/>
          <w:sz w:val="18"/>
          <w:szCs w:val="18"/>
        </w:rPr>
        <w:t>290 – 297, Emerald</w:t>
      </w:r>
    </w:p>
    <w:p w:rsidR="00980925" w:rsidRDefault="00980925" w:rsidP="00980925">
      <w:pPr>
        <w:widowControl w:val="0"/>
        <w:autoSpaceDE w:val="0"/>
        <w:autoSpaceDN w:val="0"/>
        <w:adjustRightInd w:val="0"/>
        <w:ind w:firstLine="357"/>
        <w:jc w:val="both"/>
        <w:rPr>
          <w:sz w:val="18"/>
          <w:szCs w:val="18"/>
        </w:rPr>
        <w:sectPr w:rsidR="00980925" w:rsidSect="00FD2514">
          <w:footerReference w:type="even" r:id="rId19"/>
          <w:footerReference w:type="default" r:id="rId20"/>
          <w:type w:val="continuous"/>
          <w:pgSz w:w="11907" w:h="16840" w:code="9"/>
          <w:pgMar w:top="1701" w:right="1134" w:bottom="1701" w:left="2268" w:header="1134" w:footer="1134" w:gutter="0"/>
          <w:cols w:num="2" w:space="284"/>
          <w:docGrid w:linePitch="360"/>
        </w:sectPr>
      </w:pPr>
    </w:p>
    <w:p w:rsidR="00651FCB" w:rsidRDefault="00651FCB" w:rsidP="00651FCB">
      <w:pPr>
        <w:widowControl w:val="0"/>
        <w:autoSpaceDE w:val="0"/>
        <w:autoSpaceDN w:val="0"/>
        <w:adjustRightInd w:val="0"/>
        <w:jc w:val="both"/>
        <w:rPr>
          <w:sz w:val="18"/>
          <w:szCs w:val="18"/>
        </w:rPr>
      </w:pPr>
    </w:p>
    <w:p w:rsidR="00651FCB" w:rsidRDefault="00651FCB" w:rsidP="00651FCB">
      <w:pPr>
        <w:widowControl w:val="0"/>
        <w:autoSpaceDE w:val="0"/>
        <w:autoSpaceDN w:val="0"/>
        <w:adjustRightInd w:val="0"/>
        <w:jc w:val="both"/>
        <w:rPr>
          <w:sz w:val="18"/>
          <w:szCs w:val="18"/>
        </w:rPr>
      </w:pPr>
    </w:p>
    <w:sectPr w:rsidR="00651FCB" w:rsidSect="002D72F9">
      <w:type w:val="continuous"/>
      <w:pgSz w:w="11907" w:h="16840" w:code="9"/>
      <w:pgMar w:top="1701" w:right="1134" w:bottom="1701" w:left="2268" w:header="1134" w:footer="1134" w:gutter="0"/>
      <w:cols w:space="284"/>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0A1D" w:rsidRDefault="002C0A1D">
      <w:r>
        <w:separator/>
      </w:r>
    </w:p>
  </w:endnote>
  <w:endnote w:type="continuationSeparator" w:id="1">
    <w:p w:rsidR="002C0A1D" w:rsidRDefault="002C0A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E6C" w:rsidRDefault="00224E6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7981959"/>
      <w:docPartObj>
        <w:docPartGallery w:val="Page Numbers (Bottom of Page)"/>
        <w:docPartUnique/>
      </w:docPartObj>
    </w:sdtPr>
    <w:sdtContent>
      <w:p w:rsidR="00224E6C" w:rsidRDefault="00224E6C" w:rsidP="002D72F9">
        <w:pPr>
          <w:pStyle w:val="Footer"/>
          <w:tabs>
            <w:tab w:val="clear" w:pos="8640"/>
            <w:tab w:val="right" w:pos="8505"/>
          </w:tabs>
        </w:pPr>
        <w:r w:rsidRPr="002D72F9">
          <w:rPr>
            <w:i/>
            <w:sz w:val="14"/>
            <w:lang w:val="id-ID"/>
          </w:rPr>
          <w:t>Analisis Alokasi Biaya... (Yumi Meuthia)</w:t>
        </w:r>
        <w:r>
          <w:rPr>
            <w:sz w:val="14"/>
            <w:lang w:val="id-ID"/>
          </w:rPr>
          <w:tab/>
        </w:r>
        <w:r>
          <w:rPr>
            <w:sz w:val="14"/>
            <w:lang w:val="id-ID"/>
          </w:rPr>
          <w:tab/>
        </w:r>
        <w:fldSimple w:instr=" PAGE   \* MERGEFORMAT ">
          <w:r w:rsidRPr="00162ADF">
            <w:rPr>
              <w:noProof/>
              <w:sz w:val="14"/>
            </w:rPr>
            <w:t>89</w:t>
          </w:r>
        </w:fldSimple>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E6C" w:rsidRDefault="00224E6C">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7828808"/>
      <w:docPartObj>
        <w:docPartGallery w:val="Page Numbers (Bottom of Page)"/>
        <w:docPartUnique/>
      </w:docPartObj>
    </w:sdtPr>
    <w:sdtContent>
      <w:p w:rsidR="00224E6C" w:rsidRPr="00C97DF5" w:rsidRDefault="00224E6C" w:rsidP="00C97DF5">
        <w:pPr>
          <w:pStyle w:val="Footer"/>
          <w:tabs>
            <w:tab w:val="clear" w:pos="8640"/>
            <w:tab w:val="right" w:pos="8505"/>
          </w:tabs>
        </w:pPr>
        <w:r w:rsidRPr="00C97DF5">
          <w:rPr>
            <w:sz w:val="14"/>
          </w:rPr>
          <w:fldChar w:fldCharType="begin"/>
        </w:r>
        <w:r w:rsidRPr="00C97DF5">
          <w:rPr>
            <w:sz w:val="14"/>
          </w:rPr>
          <w:instrText xml:space="preserve"> PAGE   \* MERGEFORMAT </w:instrText>
        </w:r>
        <w:r w:rsidRPr="00C97DF5">
          <w:rPr>
            <w:sz w:val="14"/>
          </w:rPr>
          <w:fldChar w:fldCharType="separate"/>
        </w:r>
        <w:r w:rsidR="00AA12FD">
          <w:rPr>
            <w:noProof/>
            <w:sz w:val="14"/>
          </w:rPr>
          <w:t>94</w:t>
        </w:r>
        <w:r w:rsidRPr="00C97DF5">
          <w:rPr>
            <w:sz w:val="14"/>
          </w:rPr>
          <w:fldChar w:fldCharType="end"/>
        </w:r>
        <w:r>
          <w:rPr>
            <w:sz w:val="14"/>
            <w:lang w:val="id-ID"/>
          </w:rPr>
          <w:tab/>
        </w:r>
        <w:r>
          <w:rPr>
            <w:sz w:val="14"/>
            <w:lang w:val="id-ID"/>
          </w:rPr>
          <w:tab/>
        </w:r>
        <w:r w:rsidRPr="00522F4B">
          <w:rPr>
            <w:i/>
            <w:sz w:val="14"/>
            <w:szCs w:val="14"/>
            <w:lang w:val="es-ES"/>
          </w:rPr>
          <w:t xml:space="preserve">Optimasi Sistem Industri, Vol. </w:t>
        </w:r>
        <w:r>
          <w:rPr>
            <w:i/>
            <w:sz w:val="14"/>
            <w:szCs w:val="14"/>
            <w:lang w:val="id-ID"/>
          </w:rPr>
          <w:t>8</w:t>
        </w:r>
        <w:r>
          <w:rPr>
            <w:i/>
            <w:sz w:val="14"/>
            <w:szCs w:val="14"/>
            <w:lang w:val="es-ES"/>
          </w:rPr>
          <w:t xml:space="preserve"> No. </w:t>
        </w:r>
        <w:r>
          <w:rPr>
            <w:i/>
            <w:sz w:val="14"/>
            <w:szCs w:val="14"/>
            <w:lang w:val="id-ID"/>
          </w:rPr>
          <w:t>2</w:t>
        </w:r>
        <w:r>
          <w:rPr>
            <w:i/>
            <w:sz w:val="14"/>
            <w:szCs w:val="14"/>
            <w:lang w:val="es-ES"/>
          </w:rPr>
          <w:t xml:space="preserve">, </w:t>
        </w:r>
        <w:r>
          <w:rPr>
            <w:i/>
            <w:sz w:val="14"/>
            <w:szCs w:val="14"/>
            <w:lang w:val="id-ID"/>
          </w:rPr>
          <w:t>Mei</w:t>
        </w:r>
        <w:r>
          <w:rPr>
            <w:i/>
            <w:sz w:val="14"/>
            <w:szCs w:val="14"/>
            <w:lang w:val="es-ES"/>
          </w:rPr>
          <w:t xml:space="preserve"> 200</w:t>
        </w:r>
        <w:r>
          <w:rPr>
            <w:i/>
            <w:sz w:val="14"/>
            <w:szCs w:val="14"/>
            <w:lang w:val="id-ID"/>
          </w:rPr>
          <w:t>9</w:t>
        </w:r>
        <w:r w:rsidRPr="00522F4B">
          <w:rPr>
            <w:i/>
            <w:sz w:val="14"/>
            <w:szCs w:val="14"/>
            <w:lang w:val="es-ES"/>
          </w:rPr>
          <w:t xml:space="preserve">: </w:t>
        </w:r>
        <w:r>
          <w:rPr>
            <w:i/>
            <w:sz w:val="14"/>
            <w:szCs w:val="14"/>
            <w:lang w:val="id-ID"/>
          </w:rPr>
          <w:t>89 - 94</w:t>
        </w:r>
      </w:p>
    </w:sdtContent>
  </w:sdt>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7982056"/>
      <w:docPartObj>
        <w:docPartGallery w:val="Page Numbers (Bottom of Page)"/>
        <w:docPartUnique/>
      </w:docPartObj>
    </w:sdtPr>
    <w:sdtContent>
      <w:p w:rsidR="00224E6C" w:rsidRDefault="00224E6C" w:rsidP="002D72F9">
        <w:pPr>
          <w:pStyle w:val="Footer"/>
          <w:tabs>
            <w:tab w:val="clear" w:pos="8640"/>
            <w:tab w:val="right" w:pos="8505"/>
          </w:tabs>
        </w:pPr>
        <w:r w:rsidRPr="002D72F9">
          <w:rPr>
            <w:i/>
            <w:sz w:val="14"/>
            <w:lang w:val="id-ID"/>
          </w:rPr>
          <w:t>Analisis Alokasi Biaya... (Yumi Meuthia)</w:t>
        </w:r>
        <w:r>
          <w:rPr>
            <w:sz w:val="14"/>
            <w:lang w:val="id-ID"/>
          </w:rPr>
          <w:tab/>
        </w:r>
        <w:r>
          <w:rPr>
            <w:sz w:val="14"/>
            <w:lang w:val="id-ID"/>
          </w:rPr>
          <w:tab/>
        </w:r>
        <w:fldSimple w:instr=" PAGE   \* MERGEFORMAT ">
          <w:r w:rsidR="00AA12FD" w:rsidRPr="00AA12FD">
            <w:rPr>
              <w:noProof/>
              <w:sz w:val="14"/>
            </w:rPr>
            <w:t>93</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0A1D" w:rsidRDefault="002C0A1D">
      <w:r>
        <w:separator/>
      </w:r>
    </w:p>
  </w:footnote>
  <w:footnote w:type="continuationSeparator" w:id="1">
    <w:p w:rsidR="002C0A1D" w:rsidRDefault="002C0A1D">
      <w:r>
        <w:continuationSeparator/>
      </w:r>
    </w:p>
  </w:footnote>
  <w:footnote w:id="2">
    <w:p w:rsidR="00224E6C" w:rsidRPr="00596FE6" w:rsidRDefault="00224E6C" w:rsidP="000D3E9C">
      <w:pPr>
        <w:pStyle w:val="FootnoteText"/>
        <w:rPr>
          <w:sz w:val="16"/>
          <w:szCs w:val="16"/>
        </w:rPr>
      </w:pPr>
      <w:r w:rsidRPr="00596FE6">
        <w:rPr>
          <w:rStyle w:val="FootnoteReference"/>
          <w:sz w:val="16"/>
          <w:szCs w:val="16"/>
        </w:rPr>
        <w:footnoteRef/>
      </w:r>
      <w:r w:rsidRPr="00596FE6">
        <w:rPr>
          <w:sz w:val="16"/>
          <w:szCs w:val="16"/>
        </w:rPr>
        <w:t xml:space="preserve"> Mobey, Alison &amp; David Parker, 2002, </w:t>
      </w:r>
      <w:r w:rsidRPr="00596FE6">
        <w:rPr>
          <w:i/>
          <w:sz w:val="16"/>
          <w:szCs w:val="16"/>
        </w:rPr>
        <w:t xml:space="preserve">Risk Evaluation And Its Importance To Project Implementation, </w:t>
      </w:r>
      <w:r w:rsidRPr="00596FE6">
        <w:rPr>
          <w:sz w:val="16"/>
          <w:szCs w:val="16"/>
        </w:rPr>
        <w:t>Work Study</w:t>
      </w:r>
      <w:r w:rsidRPr="00596FE6">
        <w:rPr>
          <w:bCs/>
          <w:sz w:val="16"/>
          <w:szCs w:val="16"/>
        </w:rPr>
        <w:t xml:space="preserve"> Journal ,</w:t>
      </w:r>
      <w:r w:rsidRPr="00596FE6">
        <w:rPr>
          <w:rFonts w:ascii="Verdana" w:hAnsi="Verdana"/>
          <w:b/>
          <w:bCs/>
          <w:sz w:val="16"/>
          <w:szCs w:val="16"/>
        </w:rPr>
        <w:t xml:space="preserve"> </w:t>
      </w:r>
      <w:r w:rsidRPr="00596FE6">
        <w:rPr>
          <w:bCs/>
          <w:sz w:val="16"/>
          <w:szCs w:val="16"/>
        </w:rPr>
        <w:t>Volume:</w:t>
      </w:r>
      <w:r w:rsidRPr="00596FE6">
        <w:rPr>
          <w:sz w:val="16"/>
          <w:szCs w:val="16"/>
        </w:rPr>
        <w:t xml:space="preserve"> 51 </w:t>
      </w:r>
      <w:r w:rsidRPr="00596FE6">
        <w:rPr>
          <w:bCs/>
          <w:sz w:val="16"/>
          <w:szCs w:val="16"/>
        </w:rPr>
        <w:t>Number:</w:t>
      </w:r>
      <w:r w:rsidRPr="00596FE6">
        <w:rPr>
          <w:sz w:val="16"/>
          <w:szCs w:val="16"/>
        </w:rPr>
        <w:t xml:space="preserve"> 4 </w:t>
      </w:r>
      <w:r w:rsidRPr="00596FE6">
        <w:rPr>
          <w:bCs/>
          <w:sz w:val="16"/>
          <w:szCs w:val="16"/>
        </w:rPr>
        <w:t>p.:</w:t>
      </w:r>
      <w:r w:rsidRPr="00596FE6">
        <w:rPr>
          <w:sz w:val="16"/>
          <w:szCs w:val="16"/>
        </w:rPr>
        <w:t xml:space="preserve"> 203, Emerald</w:t>
      </w:r>
    </w:p>
  </w:footnote>
  <w:footnote w:id="3">
    <w:p w:rsidR="00224E6C" w:rsidRPr="00596FE6" w:rsidRDefault="00224E6C" w:rsidP="000D3E9C">
      <w:pPr>
        <w:pStyle w:val="FootnoteText"/>
        <w:rPr>
          <w:sz w:val="16"/>
          <w:szCs w:val="16"/>
        </w:rPr>
      </w:pPr>
      <w:r w:rsidRPr="00596FE6">
        <w:rPr>
          <w:rStyle w:val="FootnoteReference"/>
          <w:sz w:val="16"/>
          <w:szCs w:val="16"/>
        </w:rPr>
        <w:footnoteRef/>
      </w:r>
      <w:r w:rsidRPr="00596FE6">
        <w:rPr>
          <w:sz w:val="16"/>
          <w:szCs w:val="16"/>
        </w:rPr>
        <w:t xml:space="preserve"> Activity and Corporate Responsibility Report 2006/07.  </w:t>
      </w:r>
      <w:hyperlink r:id="rId1" w:history="1">
        <w:r w:rsidRPr="00596FE6">
          <w:rPr>
            <w:rStyle w:val="Hyperlink"/>
            <w:sz w:val="16"/>
            <w:szCs w:val="16"/>
          </w:rPr>
          <w:t>www.alstom.com</w:t>
        </w:r>
      </w:hyperlink>
      <w:r w:rsidRPr="00596FE6">
        <w:rPr>
          <w:sz w:val="16"/>
          <w:szCs w:val="16"/>
        </w:rPr>
        <w:t xml:space="preserve"> . diakses pada 27 September 2007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E6C" w:rsidRDefault="00224E6C" w:rsidP="008104C1">
    <w:pPr>
      <w:pStyle w:val="Header"/>
      <w:tabs>
        <w:tab w:val="clear" w:pos="4320"/>
        <w:tab w:val="clear" w:pos="8640"/>
        <w:tab w:val="left" w:pos="2055"/>
      </w:tabs>
    </w:pPr>
  </w:p>
  <w:p w:rsidR="00224E6C" w:rsidRDefault="00224E6C" w:rsidP="008104C1">
    <w:pPr>
      <w:tabs>
        <w:tab w:val="left" w:pos="990"/>
      </w:tabs>
    </w:pPr>
    <w:r w:rsidRPr="00FC1AD5">
      <w:rPr>
        <w:noProof/>
        <w:lang w:val="en-US" w:eastAsia="ja-JP"/>
      </w:rPr>
      <w:pict>
        <v:group id="_x0000_s1145" style="position:absolute;margin-left:-1.35pt;margin-top:-5.7pt;width:428.9pt;height:11.7pt;z-index:251657216" coordorigin="1107,1287" coordsize="8578,234">
          <v:line id="_x0000_s1146" style="position:absolute" from="1107,1387" to="9685,1388" strokeweight="2.25pt"/>
          <v:shapetype id="_x0000_t202" coordsize="21600,21600" o:spt="202" path="m,l,21600r21600,l21600,xe">
            <v:stroke joinstyle="miter"/>
            <v:path gradientshapeok="t" o:connecttype="rect"/>
          </v:shapetype>
          <v:shape id="_x0000_s1147" type="#_x0000_t202" style="position:absolute;left:3842;top:1287;width:1434;height:234" fillcolor="black" strokeweight="1pt">
            <v:textbox style="mso-next-textbox:#_x0000_s1147" inset="1.3mm,.3mm,1.3mm,.3mm">
              <w:txbxContent>
                <w:p w:rsidR="00224E6C" w:rsidRPr="00C8512C" w:rsidRDefault="00224E6C" w:rsidP="008104C1">
                  <w:pPr>
                    <w:jc w:val="right"/>
                    <w:rPr>
                      <w:b/>
                      <w:color w:val="FFFFFF"/>
                      <w:sz w:val="12"/>
                      <w:szCs w:val="12"/>
                    </w:rPr>
                  </w:pPr>
                  <w:r>
                    <w:rPr>
                      <w:b/>
                      <w:color w:val="FFFFFF"/>
                      <w:sz w:val="12"/>
                      <w:szCs w:val="12"/>
                    </w:rPr>
                    <w:t>JURNAL OPTIMASI</w:t>
                  </w:r>
                </w:p>
              </w:txbxContent>
            </v:textbox>
          </v:shape>
          <v:shape id="_x0000_s1148" type="#_x0000_t202" style="position:absolute;left:5279;top:1287;width:1467;height:234" strokeweight="1pt">
            <v:textbox style="mso-next-textbox:#_x0000_s1148" inset="1.3mm,.3mm,1.3mm,.3mm">
              <w:txbxContent>
                <w:p w:rsidR="00224E6C" w:rsidRPr="00C8512C" w:rsidRDefault="00224E6C" w:rsidP="008104C1">
                  <w:pPr>
                    <w:rPr>
                      <w:b/>
                      <w:sz w:val="12"/>
                      <w:szCs w:val="12"/>
                    </w:rPr>
                  </w:pPr>
                  <w:r>
                    <w:rPr>
                      <w:b/>
                      <w:sz w:val="12"/>
                      <w:szCs w:val="12"/>
                    </w:rPr>
                    <w:t>SISTEM</w:t>
                  </w:r>
                  <w:r w:rsidRPr="00C8512C">
                    <w:rPr>
                      <w:b/>
                      <w:sz w:val="12"/>
                      <w:szCs w:val="12"/>
                    </w:rPr>
                    <w:t xml:space="preserve"> INDUSTRI</w:t>
                  </w:r>
                </w:p>
              </w:txbxContent>
            </v:textbox>
          </v:shape>
        </v:group>
      </w:pict>
    </w: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E6C" w:rsidRPr="003735CF" w:rsidRDefault="00224E6C" w:rsidP="003735CF">
    <w:pPr>
      <w:pStyle w:val="Header"/>
      <w:jc w:val="center"/>
      <w:rPr>
        <w:sz w:val="16"/>
        <w:szCs w:val="16"/>
      </w:rPr>
    </w:pPr>
    <w:r w:rsidRPr="00FC1AD5">
      <w:rPr>
        <w:noProof/>
        <w:sz w:val="16"/>
        <w:szCs w:val="16"/>
        <w:lang w:val="en-US" w:eastAsia="ja-JP"/>
      </w:rPr>
      <w:pict>
        <v:group id="_x0000_s1153" style="position:absolute;left:0;text-align:left;margin-left:-2.75pt;margin-top:6.6pt;width:428.9pt;height:11.7pt;z-index:251658240" coordorigin="1107,1287" coordsize="8578,234">
          <v:line id="_x0000_s1154" style="position:absolute" from="1107,1387" to="9685,1388" strokeweight="2.25pt"/>
          <v:shapetype id="_x0000_t202" coordsize="21600,21600" o:spt="202" path="m,l,21600r21600,l21600,xe">
            <v:stroke joinstyle="miter"/>
            <v:path gradientshapeok="t" o:connecttype="rect"/>
          </v:shapetype>
          <v:shape id="_x0000_s1155" type="#_x0000_t202" style="position:absolute;left:3842;top:1287;width:1434;height:234" fillcolor="black" strokeweight="1pt">
            <v:textbox style="mso-next-textbox:#_x0000_s1155" inset="1.3mm,.3mm,1.3mm,.3mm">
              <w:txbxContent>
                <w:p w:rsidR="00224E6C" w:rsidRPr="00C8512C" w:rsidRDefault="00224E6C" w:rsidP="008104C1">
                  <w:pPr>
                    <w:jc w:val="right"/>
                    <w:rPr>
                      <w:b/>
                      <w:color w:val="FFFFFF"/>
                      <w:sz w:val="12"/>
                      <w:szCs w:val="12"/>
                    </w:rPr>
                  </w:pPr>
                  <w:r>
                    <w:rPr>
                      <w:b/>
                      <w:color w:val="FFFFFF"/>
                      <w:sz w:val="12"/>
                      <w:szCs w:val="12"/>
                    </w:rPr>
                    <w:t>JURNAL OPTIMASI</w:t>
                  </w:r>
                </w:p>
              </w:txbxContent>
            </v:textbox>
          </v:shape>
          <v:shape id="_x0000_s1156" type="#_x0000_t202" style="position:absolute;left:5279;top:1287;width:1467;height:234" strokeweight="1pt">
            <v:textbox style="mso-next-textbox:#_x0000_s1156" inset="1.3mm,.3mm,1.3mm,.3mm">
              <w:txbxContent>
                <w:p w:rsidR="00224E6C" w:rsidRPr="00C8512C" w:rsidRDefault="00224E6C" w:rsidP="008104C1">
                  <w:pPr>
                    <w:rPr>
                      <w:b/>
                      <w:sz w:val="12"/>
                      <w:szCs w:val="12"/>
                    </w:rPr>
                  </w:pPr>
                  <w:r>
                    <w:rPr>
                      <w:b/>
                      <w:sz w:val="12"/>
                      <w:szCs w:val="12"/>
                    </w:rPr>
                    <w:t>SISTEM</w:t>
                  </w:r>
                  <w:r w:rsidRPr="00C8512C">
                    <w:rPr>
                      <w:b/>
                      <w:sz w:val="12"/>
                      <w:szCs w:val="12"/>
                    </w:rPr>
                    <w:t xml:space="preserve"> INDUSTRI</w:t>
                  </w:r>
                </w:p>
              </w:txbxContent>
            </v:textbox>
          </v:shape>
        </v:group>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E6C" w:rsidRDefault="00224E6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B7833"/>
    <w:multiLevelType w:val="hybridMultilevel"/>
    <w:tmpl w:val="A4F6FDC6"/>
    <w:lvl w:ilvl="0" w:tplc="2746F8CE">
      <w:start w:val="1"/>
      <w:numFmt w:val="decimal"/>
      <w:lvlText w:val="%1."/>
      <w:lvlJc w:val="left"/>
      <w:pPr>
        <w:ind w:left="360" w:hanging="360"/>
      </w:pPr>
      <w:rPr>
        <w:rFonts w:ascii="Times New Roman" w:eastAsia="Times New Roman" w:hAnsi="Times New Roman" w:cs="Times New Roman"/>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9814F32"/>
    <w:multiLevelType w:val="hybridMultilevel"/>
    <w:tmpl w:val="D9B6CF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ECC5D74"/>
    <w:multiLevelType w:val="multilevel"/>
    <w:tmpl w:val="B7083104"/>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2AA24970"/>
    <w:multiLevelType w:val="hybridMultilevel"/>
    <w:tmpl w:val="31EC98C6"/>
    <w:lvl w:ilvl="0" w:tplc="04210005">
      <w:start w:val="1"/>
      <w:numFmt w:val="decimal"/>
      <w:lvlText w:val="%1."/>
      <w:lvlJc w:val="left"/>
      <w:pPr>
        <w:tabs>
          <w:tab w:val="num" w:pos="360"/>
        </w:tabs>
        <w:ind w:left="360" w:hanging="360"/>
      </w:pPr>
      <w:rPr>
        <w:rFonts w:hint="default"/>
      </w:rPr>
    </w:lvl>
    <w:lvl w:ilvl="1" w:tplc="04210003">
      <w:start w:val="1"/>
      <w:numFmt w:val="bullet"/>
      <w:lvlText w:val="o"/>
      <w:lvlJc w:val="left"/>
      <w:pPr>
        <w:tabs>
          <w:tab w:val="num" w:pos="1080"/>
        </w:tabs>
        <w:ind w:left="1080" w:hanging="360"/>
      </w:pPr>
      <w:rPr>
        <w:rFonts w:ascii="Courier New" w:hAnsi="Courier New" w:cs="Courier New" w:hint="default"/>
      </w:rPr>
    </w:lvl>
    <w:lvl w:ilvl="2" w:tplc="04210005">
      <w:start w:val="1"/>
      <w:numFmt w:val="bullet"/>
      <w:lvlText w:val=""/>
      <w:lvlJc w:val="left"/>
      <w:pPr>
        <w:tabs>
          <w:tab w:val="num" w:pos="1800"/>
        </w:tabs>
        <w:ind w:left="1800" w:hanging="360"/>
      </w:pPr>
      <w:rPr>
        <w:rFonts w:ascii="Wingdings" w:hAnsi="Wingdings" w:cs="Wingdings" w:hint="default"/>
      </w:rPr>
    </w:lvl>
    <w:lvl w:ilvl="3" w:tplc="04210001">
      <w:start w:val="1"/>
      <w:numFmt w:val="bullet"/>
      <w:lvlText w:val=""/>
      <w:lvlJc w:val="left"/>
      <w:pPr>
        <w:tabs>
          <w:tab w:val="num" w:pos="2520"/>
        </w:tabs>
        <w:ind w:left="2520" w:hanging="360"/>
      </w:pPr>
      <w:rPr>
        <w:rFonts w:ascii="Symbol" w:hAnsi="Symbol" w:cs="Symbol" w:hint="default"/>
      </w:rPr>
    </w:lvl>
    <w:lvl w:ilvl="4" w:tplc="04210003">
      <w:start w:val="1"/>
      <w:numFmt w:val="bullet"/>
      <w:lvlText w:val="o"/>
      <w:lvlJc w:val="left"/>
      <w:pPr>
        <w:tabs>
          <w:tab w:val="num" w:pos="3240"/>
        </w:tabs>
        <w:ind w:left="3240" w:hanging="360"/>
      </w:pPr>
      <w:rPr>
        <w:rFonts w:ascii="Courier New" w:hAnsi="Courier New" w:cs="Courier New" w:hint="default"/>
      </w:rPr>
    </w:lvl>
    <w:lvl w:ilvl="5" w:tplc="04210005">
      <w:start w:val="1"/>
      <w:numFmt w:val="bullet"/>
      <w:lvlText w:val=""/>
      <w:lvlJc w:val="left"/>
      <w:pPr>
        <w:tabs>
          <w:tab w:val="num" w:pos="3960"/>
        </w:tabs>
        <w:ind w:left="3960" w:hanging="360"/>
      </w:pPr>
      <w:rPr>
        <w:rFonts w:ascii="Wingdings" w:hAnsi="Wingdings" w:cs="Wingdings" w:hint="default"/>
      </w:rPr>
    </w:lvl>
    <w:lvl w:ilvl="6" w:tplc="04210001">
      <w:start w:val="1"/>
      <w:numFmt w:val="bullet"/>
      <w:lvlText w:val=""/>
      <w:lvlJc w:val="left"/>
      <w:pPr>
        <w:tabs>
          <w:tab w:val="num" w:pos="4680"/>
        </w:tabs>
        <w:ind w:left="4680" w:hanging="360"/>
      </w:pPr>
      <w:rPr>
        <w:rFonts w:ascii="Symbol" w:hAnsi="Symbol" w:cs="Symbol" w:hint="default"/>
      </w:rPr>
    </w:lvl>
    <w:lvl w:ilvl="7" w:tplc="04210003">
      <w:start w:val="1"/>
      <w:numFmt w:val="bullet"/>
      <w:lvlText w:val="o"/>
      <w:lvlJc w:val="left"/>
      <w:pPr>
        <w:tabs>
          <w:tab w:val="num" w:pos="5400"/>
        </w:tabs>
        <w:ind w:left="5400" w:hanging="360"/>
      </w:pPr>
      <w:rPr>
        <w:rFonts w:ascii="Courier New" w:hAnsi="Courier New" w:cs="Courier New" w:hint="default"/>
      </w:rPr>
    </w:lvl>
    <w:lvl w:ilvl="8" w:tplc="04210005">
      <w:start w:val="1"/>
      <w:numFmt w:val="bullet"/>
      <w:lvlText w:val=""/>
      <w:lvlJc w:val="left"/>
      <w:pPr>
        <w:tabs>
          <w:tab w:val="num" w:pos="6120"/>
        </w:tabs>
        <w:ind w:left="6120" w:hanging="360"/>
      </w:pPr>
      <w:rPr>
        <w:rFonts w:ascii="Wingdings" w:hAnsi="Wingdings" w:cs="Wingdings" w:hint="default"/>
      </w:rPr>
    </w:lvl>
  </w:abstractNum>
  <w:abstractNum w:abstractNumId="4">
    <w:nsid w:val="4A090801"/>
    <w:multiLevelType w:val="multilevel"/>
    <w:tmpl w:val="B7083104"/>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
  </w:num>
  <w:num w:numId="2">
    <w:abstractNumId w:val="4"/>
  </w:num>
  <w:num w:numId="3">
    <w:abstractNumId w:val="2"/>
  </w:num>
  <w:num w:numId="4">
    <w:abstractNumId w:val="0"/>
  </w:num>
  <w:num w:numId="5">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activeWritingStyle w:appName="MSWord" w:lang="en-GB" w:vendorID="64" w:dllVersion="131078" w:nlCheck="1" w:checkStyle="1"/>
  <w:activeWritingStyle w:appName="MSWord" w:lang="en-US" w:vendorID="64" w:dllVersion="131078" w:nlCheck="1" w:checkStyle="1"/>
  <w:activeWritingStyle w:appName="MSWord" w:lang="en-AU" w:vendorID="64" w:dllVersion="131078" w:nlCheck="1" w:checkStyle="1"/>
  <w:activeWritingStyle w:appName="MSWord" w:lang="fr-FR" w:vendorID="64" w:dllVersion="131078" w:nlCheck="1" w:checkStyle="1"/>
  <w:activeWritingStyle w:appName="MSWord" w:lang="es-ES" w:vendorID="64" w:dllVersion="131078" w:nlCheck="1" w:checkStyle="1"/>
  <w:stylePaneFormatFilter w:val="3F01"/>
  <w:defaultTabStop w:val="720"/>
  <w:evenAndOddHeaders/>
  <w:drawingGridHorizontalSpacing w:val="110"/>
  <w:displayHorizontalDrawingGridEvery w:val="2"/>
  <w:displayVerticalDrawingGridEvery w:val="2"/>
  <w:noPunctuationKerning/>
  <w:characterSpacingControl w:val="doNotCompress"/>
  <w:hdrShapeDefaults>
    <o:shapedefaults v:ext="edit" spidmax="9218"/>
    <o:shapelayout v:ext="edit">
      <o:idmap v:ext="edit" data="1"/>
      <o:regrouptable v:ext="edit">
        <o:entry new="1" old="0"/>
        <o:entry new="2" old="0"/>
        <o:entry new="3" old="2"/>
        <o:entry new="4" old="0"/>
      </o:regrouptable>
    </o:shapelayout>
  </w:hdrShapeDefaults>
  <w:footnotePr>
    <w:footnote w:id="0"/>
    <w:footnote w:id="1"/>
  </w:footnotePr>
  <w:endnotePr>
    <w:endnote w:id="0"/>
    <w:endnote w:id="1"/>
  </w:endnotePr>
  <w:compat/>
  <w:rsids>
    <w:rsidRoot w:val="00364B43"/>
    <w:rsid w:val="000224CE"/>
    <w:rsid w:val="000348C4"/>
    <w:rsid w:val="000408F2"/>
    <w:rsid w:val="000449C0"/>
    <w:rsid w:val="00053D0F"/>
    <w:rsid w:val="00055D61"/>
    <w:rsid w:val="00063BC6"/>
    <w:rsid w:val="000748D2"/>
    <w:rsid w:val="00097886"/>
    <w:rsid w:val="000B1D59"/>
    <w:rsid w:val="000B2ACD"/>
    <w:rsid w:val="000D3E9C"/>
    <w:rsid w:val="000E4CAF"/>
    <w:rsid w:val="000E6321"/>
    <w:rsid w:val="000F5DD8"/>
    <w:rsid w:val="001048CF"/>
    <w:rsid w:val="00114C03"/>
    <w:rsid w:val="00122AC1"/>
    <w:rsid w:val="001237EE"/>
    <w:rsid w:val="0012410C"/>
    <w:rsid w:val="00136133"/>
    <w:rsid w:val="00136974"/>
    <w:rsid w:val="00157C03"/>
    <w:rsid w:val="00162ADF"/>
    <w:rsid w:val="00166A6F"/>
    <w:rsid w:val="00166BCE"/>
    <w:rsid w:val="00173533"/>
    <w:rsid w:val="00174E5B"/>
    <w:rsid w:val="001832AD"/>
    <w:rsid w:val="001906D2"/>
    <w:rsid w:val="001929A0"/>
    <w:rsid w:val="00195D68"/>
    <w:rsid w:val="001C66AF"/>
    <w:rsid w:val="001D132D"/>
    <w:rsid w:val="001E7883"/>
    <w:rsid w:val="001F277C"/>
    <w:rsid w:val="0021782A"/>
    <w:rsid w:val="00224E6C"/>
    <w:rsid w:val="0024779F"/>
    <w:rsid w:val="002603D2"/>
    <w:rsid w:val="00263812"/>
    <w:rsid w:val="00266679"/>
    <w:rsid w:val="00272B79"/>
    <w:rsid w:val="0029064A"/>
    <w:rsid w:val="00293999"/>
    <w:rsid w:val="002C0A1D"/>
    <w:rsid w:val="002C2B06"/>
    <w:rsid w:val="002D7254"/>
    <w:rsid w:val="002D72F9"/>
    <w:rsid w:val="002F216D"/>
    <w:rsid w:val="002F4882"/>
    <w:rsid w:val="0030038C"/>
    <w:rsid w:val="0032766D"/>
    <w:rsid w:val="003366EE"/>
    <w:rsid w:val="003519EF"/>
    <w:rsid w:val="00352197"/>
    <w:rsid w:val="003523ED"/>
    <w:rsid w:val="00364B43"/>
    <w:rsid w:val="003735CF"/>
    <w:rsid w:val="0038058B"/>
    <w:rsid w:val="00397F94"/>
    <w:rsid w:val="003A7A5E"/>
    <w:rsid w:val="003B4D7A"/>
    <w:rsid w:val="003B662D"/>
    <w:rsid w:val="003B7420"/>
    <w:rsid w:val="003C747C"/>
    <w:rsid w:val="003D463A"/>
    <w:rsid w:val="003E573A"/>
    <w:rsid w:val="003E718B"/>
    <w:rsid w:val="00410CEB"/>
    <w:rsid w:val="00414809"/>
    <w:rsid w:val="00416058"/>
    <w:rsid w:val="004256E5"/>
    <w:rsid w:val="0044557C"/>
    <w:rsid w:val="004664F7"/>
    <w:rsid w:val="004932E4"/>
    <w:rsid w:val="004A0829"/>
    <w:rsid w:val="004B3718"/>
    <w:rsid w:val="004B371A"/>
    <w:rsid w:val="004B3E81"/>
    <w:rsid w:val="004C1006"/>
    <w:rsid w:val="004E6632"/>
    <w:rsid w:val="00502ECD"/>
    <w:rsid w:val="00510D5D"/>
    <w:rsid w:val="00510FB2"/>
    <w:rsid w:val="005161D3"/>
    <w:rsid w:val="00516D82"/>
    <w:rsid w:val="005234C4"/>
    <w:rsid w:val="00524DF2"/>
    <w:rsid w:val="0052609C"/>
    <w:rsid w:val="005324E3"/>
    <w:rsid w:val="0053533F"/>
    <w:rsid w:val="0053635F"/>
    <w:rsid w:val="0055430E"/>
    <w:rsid w:val="005677C6"/>
    <w:rsid w:val="00571D7C"/>
    <w:rsid w:val="005809AB"/>
    <w:rsid w:val="00583FF2"/>
    <w:rsid w:val="00597C1D"/>
    <w:rsid w:val="005A01E2"/>
    <w:rsid w:val="005A7A83"/>
    <w:rsid w:val="005B31F4"/>
    <w:rsid w:val="005B7671"/>
    <w:rsid w:val="005D0947"/>
    <w:rsid w:val="005D5E4D"/>
    <w:rsid w:val="005E1279"/>
    <w:rsid w:val="005E1313"/>
    <w:rsid w:val="005F084A"/>
    <w:rsid w:val="005F2152"/>
    <w:rsid w:val="005F65FD"/>
    <w:rsid w:val="00600D0A"/>
    <w:rsid w:val="00602AAB"/>
    <w:rsid w:val="006060EA"/>
    <w:rsid w:val="00615454"/>
    <w:rsid w:val="00625877"/>
    <w:rsid w:val="0062640B"/>
    <w:rsid w:val="00627EEA"/>
    <w:rsid w:val="00631481"/>
    <w:rsid w:val="00645ABC"/>
    <w:rsid w:val="00651D57"/>
    <w:rsid w:val="00651FCB"/>
    <w:rsid w:val="00662357"/>
    <w:rsid w:val="00670326"/>
    <w:rsid w:val="00675CAB"/>
    <w:rsid w:val="00677932"/>
    <w:rsid w:val="006A0A81"/>
    <w:rsid w:val="006C2FA0"/>
    <w:rsid w:val="006C6CED"/>
    <w:rsid w:val="006D37B6"/>
    <w:rsid w:val="00701B69"/>
    <w:rsid w:val="00715597"/>
    <w:rsid w:val="00720D19"/>
    <w:rsid w:val="00725461"/>
    <w:rsid w:val="007311E1"/>
    <w:rsid w:val="00736BCE"/>
    <w:rsid w:val="00740CCF"/>
    <w:rsid w:val="007608B3"/>
    <w:rsid w:val="00763A1D"/>
    <w:rsid w:val="007844F2"/>
    <w:rsid w:val="00786D7E"/>
    <w:rsid w:val="00790489"/>
    <w:rsid w:val="00796191"/>
    <w:rsid w:val="007A025A"/>
    <w:rsid w:val="007C5E5B"/>
    <w:rsid w:val="007D6FBF"/>
    <w:rsid w:val="007E2A6C"/>
    <w:rsid w:val="008055D6"/>
    <w:rsid w:val="008104C1"/>
    <w:rsid w:val="008213C7"/>
    <w:rsid w:val="00842C66"/>
    <w:rsid w:val="0084618E"/>
    <w:rsid w:val="008849D3"/>
    <w:rsid w:val="00886953"/>
    <w:rsid w:val="00895664"/>
    <w:rsid w:val="00897AC8"/>
    <w:rsid w:val="008A2DA8"/>
    <w:rsid w:val="008B29F3"/>
    <w:rsid w:val="008B574D"/>
    <w:rsid w:val="008D31E6"/>
    <w:rsid w:val="008D324B"/>
    <w:rsid w:val="008D6A1C"/>
    <w:rsid w:val="008E210E"/>
    <w:rsid w:val="008F432C"/>
    <w:rsid w:val="008F7B7A"/>
    <w:rsid w:val="00915E96"/>
    <w:rsid w:val="00923D1B"/>
    <w:rsid w:val="0093026E"/>
    <w:rsid w:val="0093470D"/>
    <w:rsid w:val="0094402C"/>
    <w:rsid w:val="00956832"/>
    <w:rsid w:val="00956D60"/>
    <w:rsid w:val="00964DB7"/>
    <w:rsid w:val="00965194"/>
    <w:rsid w:val="00967CD7"/>
    <w:rsid w:val="00980925"/>
    <w:rsid w:val="00985A9C"/>
    <w:rsid w:val="0098740E"/>
    <w:rsid w:val="00994D9C"/>
    <w:rsid w:val="009A4E04"/>
    <w:rsid w:val="009A7F43"/>
    <w:rsid w:val="009B5E33"/>
    <w:rsid w:val="009C101A"/>
    <w:rsid w:val="009C6002"/>
    <w:rsid w:val="00A06FAB"/>
    <w:rsid w:val="00A10D06"/>
    <w:rsid w:val="00A11683"/>
    <w:rsid w:val="00A156AD"/>
    <w:rsid w:val="00A26387"/>
    <w:rsid w:val="00A269DC"/>
    <w:rsid w:val="00A26F82"/>
    <w:rsid w:val="00A351DC"/>
    <w:rsid w:val="00A40A99"/>
    <w:rsid w:val="00A473FB"/>
    <w:rsid w:val="00A65597"/>
    <w:rsid w:val="00A7137F"/>
    <w:rsid w:val="00A73E55"/>
    <w:rsid w:val="00A7721E"/>
    <w:rsid w:val="00A80051"/>
    <w:rsid w:val="00A811B5"/>
    <w:rsid w:val="00AA12FD"/>
    <w:rsid w:val="00AA38B9"/>
    <w:rsid w:val="00AB3113"/>
    <w:rsid w:val="00AC3552"/>
    <w:rsid w:val="00AD5674"/>
    <w:rsid w:val="00AD70E1"/>
    <w:rsid w:val="00AF7553"/>
    <w:rsid w:val="00B03F58"/>
    <w:rsid w:val="00B061B4"/>
    <w:rsid w:val="00B113AD"/>
    <w:rsid w:val="00B12DD4"/>
    <w:rsid w:val="00B151FF"/>
    <w:rsid w:val="00B26E85"/>
    <w:rsid w:val="00B27D63"/>
    <w:rsid w:val="00B3674A"/>
    <w:rsid w:val="00B45D11"/>
    <w:rsid w:val="00B70A4A"/>
    <w:rsid w:val="00B72ADE"/>
    <w:rsid w:val="00B87950"/>
    <w:rsid w:val="00B931B4"/>
    <w:rsid w:val="00BA0CC3"/>
    <w:rsid w:val="00BA70F4"/>
    <w:rsid w:val="00BB6F58"/>
    <w:rsid w:val="00BC576F"/>
    <w:rsid w:val="00BC611F"/>
    <w:rsid w:val="00BC66C2"/>
    <w:rsid w:val="00BE421C"/>
    <w:rsid w:val="00BE485B"/>
    <w:rsid w:val="00C00212"/>
    <w:rsid w:val="00C00EC3"/>
    <w:rsid w:val="00C26503"/>
    <w:rsid w:val="00C35C35"/>
    <w:rsid w:val="00C52CBB"/>
    <w:rsid w:val="00C62E5B"/>
    <w:rsid w:val="00C67C95"/>
    <w:rsid w:val="00C75A87"/>
    <w:rsid w:val="00C82C6A"/>
    <w:rsid w:val="00C8512C"/>
    <w:rsid w:val="00C87FF8"/>
    <w:rsid w:val="00C929BE"/>
    <w:rsid w:val="00C9693B"/>
    <w:rsid w:val="00C97DF5"/>
    <w:rsid w:val="00CC113F"/>
    <w:rsid w:val="00CD610A"/>
    <w:rsid w:val="00CF1F5D"/>
    <w:rsid w:val="00D129D4"/>
    <w:rsid w:val="00D15901"/>
    <w:rsid w:val="00D15B82"/>
    <w:rsid w:val="00D22ECD"/>
    <w:rsid w:val="00D27B4C"/>
    <w:rsid w:val="00D377D7"/>
    <w:rsid w:val="00D40628"/>
    <w:rsid w:val="00D44220"/>
    <w:rsid w:val="00D524FF"/>
    <w:rsid w:val="00D72A74"/>
    <w:rsid w:val="00D83268"/>
    <w:rsid w:val="00D83DB8"/>
    <w:rsid w:val="00D84642"/>
    <w:rsid w:val="00D9304B"/>
    <w:rsid w:val="00DB0FE5"/>
    <w:rsid w:val="00DC2501"/>
    <w:rsid w:val="00DC29CF"/>
    <w:rsid w:val="00DD18AA"/>
    <w:rsid w:val="00DE2ED0"/>
    <w:rsid w:val="00DE46DE"/>
    <w:rsid w:val="00E17505"/>
    <w:rsid w:val="00E33E4A"/>
    <w:rsid w:val="00E36902"/>
    <w:rsid w:val="00E370A9"/>
    <w:rsid w:val="00E4278A"/>
    <w:rsid w:val="00E57857"/>
    <w:rsid w:val="00E61C87"/>
    <w:rsid w:val="00E65F7C"/>
    <w:rsid w:val="00E7374A"/>
    <w:rsid w:val="00E772AB"/>
    <w:rsid w:val="00E779E4"/>
    <w:rsid w:val="00E84833"/>
    <w:rsid w:val="00E91378"/>
    <w:rsid w:val="00EA3167"/>
    <w:rsid w:val="00EB6618"/>
    <w:rsid w:val="00EC3080"/>
    <w:rsid w:val="00EC561E"/>
    <w:rsid w:val="00ED3C53"/>
    <w:rsid w:val="00F0418A"/>
    <w:rsid w:val="00F12E38"/>
    <w:rsid w:val="00F153E0"/>
    <w:rsid w:val="00F30FBB"/>
    <w:rsid w:val="00F31EA2"/>
    <w:rsid w:val="00F521FA"/>
    <w:rsid w:val="00F522F1"/>
    <w:rsid w:val="00F526E2"/>
    <w:rsid w:val="00F551C8"/>
    <w:rsid w:val="00F62578"/>
    <w:rsid w:val="00F642AD"/>
    <w:rsid w:val="00F867B9"/>
    <w:rsid w:val="00F955A5"/>
    <w:rsid w:val="00FA3968"/>
    <w:rsid w:val="00FA5FC4"/>
    <w:rsid w:val="00FC1AD5"/>
    <w:rsid w:val="00FD04F9"/>
    <w:rsid w:val="00FD2514"/>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2"/>
      <o:regrouptable v:ext="edit">
        <o:entry new="1" old="0"/>
        <o:entry new="2" old="0"/>
        <o:entry new="3" old="0"/>
        <o:entry new="4" old="0"/>
        <o:entry new="5"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d-ID" w:eastAsia="id-ID"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0947"/>
    <w:rPr>
      <w:rFonts w:ascii="Verdana" w:hAnsi="Verdana"/>
      <w:sz w:val="22"/>
      <w:szCs w:val="24"/>
      <w:lang w:val="en-GB" w:eastAsia="en-US"/>
    </w:rPr>
  </w:style>
  <w:style w:type="paragraph" w:styleId="Heading1">
    <w:name w:val="heading 1"/>
    <w:basedOn w:val="Normal"/>
    <w:next w:val="Normal"/>
    <w:qFormat/>
    <w:rsid w:val="00C67C95"/>
    <w:pPr>
      <w:keepNext/>
      <w:spacing w:line="360" w:lineRule="auto"/>
      <w:jc w:val="center"/>
      <w:outlineLvl w:val="0"/>
    </w:pPr>
    <w:rPr>
      <w:rFonts w:ascii="Courier New" w:hAnsi="Courier New"/>
      <w:b/>
      <w:bCs/>
      <w:sz w:val="24"/>
      <w:lang w:val="en-US"/>
    </w:rPr>
  </w:style>
  <w:style w:type="paragraph" w:styleId="Heading2">
    <w:name w:val="heading 2"/>
    <w:basedOn w:val="Normal"/>
    <w:next w:val="Normal"/>
    <w:qFormat/>
    <w:rsid w:val="00C67C95"/>
    <w:pPr>
      <w:keepNext/>
      <w:spacing w:line="360" w:lineRule="auto"/>
      <w:jc w:val="both"/>
      <w:outlineLvl w:val="1"/>
    </w:pPr>
    <w:rPr>
      <w:rFonts w:ascii="Courier New" w:hAnsi="Courier New"/>
      <w:b/>
      <w:bCs/>
      <w:sz w:val="24"/>
      <w:lang w:val="en-US"/>
    </w:rPr>
  </w:style>
  <w:style w:type="paragraph" w:styleId="Heading3">
    <w:name w:val="heading 3"/>
    <w:basedOn w:val="Normal"/>
    <w:next w:val="Normal"/>
    <w:qFormat/>
    <w:rsid w:val="00C67C95"/>
    <w:pPr>
      <w:keepNext/>
      <w:jc w:val="both"/>
      <w:outlineLvl w:val="2"/>
    </w:pPr>
    <w:rPr>
      <w:b/>
      <w:bCs/>
      <w:sz w:val="18"/>
      <w:lang w:val="en-US"/>
    </w:rPr>
  </w:style>
  <w:style w:type="paragraph" w:styleId="Heading4">
    <w:name w:val="heading 4"/>
    <w:basedOn w:val="Normal"/>
    <w:next w:val="Normal"/>
    <w:qFormat/>
    <w:rsid w:val="005809AB"/>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510FB2"/>
    <w:pPr>
      <w:spacing w:before="240" w:after="60"/>
      <w:outlineLvl w:val="4"/>
    </w:pPr>
    <w:rPr>
      <w:b/>
      <w:bCs/>
      <w:i/>
      <w:iCs/>
      <w:sz w:val="26"/>
      <w:szCs w:val="26"/>
    </w:rPr>
  </w:style>
  <w:style w:type="paragraph" w:styleId="Heading6">
    <w:name w:val="heading 6"/>
    <w:basedOn w:val="Normal"/>
    <w:next w:val="Normal"/>
    <w:qFormat/>
    <w:rsid w:val="00510FB2"/>
    <w:pPr>
      <w:spacing w:before="240" w:after="60"/>
      <w:outlineLvl w:val="5"/>
    </w:pPr>
    <w:rPr>
      <w:rFonts w:ascii="Times New Roman" w:hAnsi="Times New Roman"/>
      <w:b/>
      <w:bCs/>
      <w:szCs w:val="22"/>
    </w:rPr>
  </w:style>
  <w:style w:type="paragraph" w:styleId="Heading8">
    <w:name w:val="heading 8"/>
    <w:basedOn w:val="Normal"/>
    <w:next w:val="Normal"/>
    <w:qFormat/>
    <w:rsid w:val="00AA38B9"/>
    <w:pPr>
      <w:spacing w:before="240" w:after="60"/>
      <w:outlineLvl w:val="7"/>
    </w:pPr>
    <w:rPr>
      <w:rFonts w:ascii="Times New Roman" w:hAnsi="Times New Roman"/>
      <w:i/>
      <w:iCs/>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24DF2"/>
    <w:pPr>
      <w:tabs>
        <w:tab w:val="center" w:pos="4320"/>
        <w:tab w:val="right" w:pos="8640"/>
      </w:tabs>
    </w:pPr>
  </w:style>
  <w:style w:type="paragraph" w:styleId="Footer">
    <w:name w:val="footer"/>
    <w:basedOn w:val="Normal"/>
    <w:link w:val="FooterChar"/>
    <w:uiPriority w:val="99"/>
    <w:rsid w:val="00524DF2"/>
    <w:pPr>
      <w:tabs>
        <w:tab w:val="center" w:pos="4320"/>
        <w:tab w:val="right" w:pos="8640"/>
      </w:tabs>
    </w:pPr>
  </w:style>
  <w:style w:type="character" w:styleId="PageNumber">
    <w:name w:val="page number"/>
    <w:basedOn w:val="DefaultParagraphFont"/>
    <w:rsid w:val="00956832"/>
  </w:style>
  <w:style w:type="paragraph" w:styleId="BodyText">
    <w:name w:val="Body Text"/>
    <w:basedOn w:val="Normal"/>
    <w:rsid w:val="00C87FF8"/>
    <w:rPr>
      <w:b/>
      <w:bCs/>
      <w:sz w:val="28"/>
    </w:rPr>
  </w:style>
  <w:style w:type="table" w:styleId="TableGrid">
    <w:name w:val="Table Grid"/>
    <w:basedOn w:val="TableNormal"/>
    <w:rsid w:val="00C87F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rsid w:val="00C67C95"/>
    <w:pPr>
      <w:spacing w:after="120"/>
      <w:ind w:left="360"/>
    </w:pPr>
  </w:style>
  <w:style w:type="paragraph" w:styleId="BodyText2">
    <w:name w:val="Body Text 2"/>
    <w:basedOn w:val="Normal"/>
    <w:rsid w:val="00C67C95"/>
    <w:pPr>
      <w:spacing w:after="120" w:line="480" w:lineRule="auto"/>
    </w:pPr>
  </w:style>
  <w:style w:type="paragraph" w:styleId="BodyTextIndent3">
    <w:name w:val="Body Text Indent 3"/>
    <w:basedOn w:val="Normal"/>
    <w:rsid w:val="00C67C95"/>
    <w:pPr>
      <w:spacing w:after="120"/>
      <w:ind w:left="360"/>
    </w:pPr>
    <w:rPr>
      <w:sz w:val="16"/>
      <w:szCs w:val="16"/>
    </w:rPr>
  </w:style>
  <w:style w:type="paragraph" w:styleId="BodyText3">
    <w:name w:val="Body Text 3"/>
    <w:basedOn w:val="Normal"/>
    <w:rsid w:val="00C67C95"/>
    <w:pPr>
      <w:spacing w:after="120"/>
    </w:pPr>
    <w:rPr>
      <w:sz w:val="16"/>
      <w:szCs w:val="16"/>
    </w:rPr>
  </w:style>
  <w:style w:type="paragraph" w:styleId="Title">
    <w:name w:val="Title"/>
    <w:basedOn w:val="Normal"/>
    <w:qFormat/>
    <w:rsid w:val="00C67C95"/>
    <w:pPr>
      <w:jc w:val="center"/>
    </w:pPr>
    <w:rPr>
      <w:rFonts w:ascii="Arial" w:hAnsi="Arial" w:cs="Arial"/>
      <w:b/>
      <w:bCs/>
      <w:sz w:val="28"/>
      <w:lang w:val="en-US"/>
    </w:rPr>
  </w:style>
  <w:style w:type="paragraph" w:styleId="BodyTextIndent2">
    <w:name w:val="Body Text Indent 2"/>
    <w:basedOn w:val="Normal"/>
    <w:rsid w:val="00510FB2"/>
    <w:pPr>
      <w:spacing w:after="120" w:line="480" w:lineRule="auto"/>
      <w:ind w:left="360"/>
    </w:pPr>
  </w:style>
  <w:style w:type="paragraph" w:styleId="Subtitle">
    <w:name w:val="Subtitle"/>
    <w:basedOn w:val="Normal"/>
    <w:qFormat/>
    <w:rsid w:val="00510FB2"/>
    <w:pPr>
      <w:spacing w:line="360" w:lineRule="auto"/>
      <w:jc w:val="both"/>
    </w:pPr>
    <w:rPr>
      <w:rFonts w:ascii="Times New Roman" w:hAnsi="Times New Roman"/>
      <w:sz w:val="28"/>
      <w:szCs w:val="20"/>
      <w:lang w:val="en-US"/>
    </w:rPr>
  </w:style>
  <w:style w:type="paragraph" w:styleId="BlockText">
    <w:name w:val="Block Text"/>
    <w:basedOn w:val="Normal"/>
    <w:rsid w:val="005809AB"/>
    <w:pPr>
      <w:ind w:left="360" w:right="360"/>
      <w:jc w:val="both"/>
    </w:pPr>
    <w:rPr>
      <w:bCs/>
      <w:sz w:val="18"/>
      <w:lang w:val="en-US"/>
    </w:rPr>
  </w:style>
  <w:style w:type="paragraph" w:styleId="Caption">
    <w:name w:val="caption"/>
    <w:basedOn w:val="Normal"/>
    <w:next w:val="Normal"/>
    <w:qFormat/>
    <w:rsid w:val="005809AB"/>
    <w:pPr>
      <w:jc w:val="both"/>
    </w:pPr>
    <w:rPr>
      <w:b/>
      <w:sz w:val="18"/>
      <w:lang w:val="en-US"/>
    </w:rPr>
  </w:style>
  <w:style w:type="paragraph" w:styleId="BalloonText">
    <w:name w:val="Balloon Text"/>
    <w:basedOn w:val="Normal"/>
    <w:link w:val="BalloonTextChar"/>
    <w:rsid w:val="00786D7E"/>
    <w:rPr>
      <w:rFonts w:ascii="Tahoma" w:hAnsi="Tahoma" w:cs="Tahoma"/>
      <w:sz w:val="16"/>
      <w:szCs w:val="16"/>
    </w:rPr>
  </w:style>
  <w:style w:type="character" w:customStyle="1" w:styleId="BalloonTextChar">
    <w:name w:val="Balloon Text Char"/>
    <w:basedOn w:val="DefaultParagraphFont"/>
    <w:link w:val="BalloonText"/>
    <w:rsid w:val="00786D7E"/>
    <w:rPr>
      <w:rFonts w:ascii="Tahoma" w:hAnsi="Tahoma" w:cs="Tahoma"/>
      <w:sz w:val="16"/>
      <w:szCs w:val="16"/>
      <w:lang w:val="en-GB" w:eastAsia="en-US"/>
    </w:rPr>
  </w:style>
  <w:style w:type="character" w:styleId="Hyperlink">
    <w:name w:val="Hyperlink"/>
    <w:basedOn w:val="DefaultParagraphFont"/>
    <w:uiPriority w:val="99"/>
    <w:unhideWhenUsed/>
    <w:rsid w:val="000D3E9C"/>
    <w:rPr>
      <w:color w:val="0000FF"/>
      <w:u w:val="single"/>
    </w:rPr>
  </w:style>
  <w:style w:type="paragraph" w:styleId="FootnoteText">
    <w:name w:val="footnote text"/>
    <w:basedOn w:val="Normal"/>
    <w:link w:val="FootnoteTextChar"/>
    <w:rsid w:val="000D3E9C"/>
    <w:rPr>
      <w:rFonts w:ascii="Times New Roman" w:hAnsi="Times New Roman"/>
      <w:sz w:val="20"/>
      <w:szCs w:val="20"/>
      <w:lang w:val="en-US"/>
    </w:rPr>
  </w:style>
  <w:style w:type="character" w:customStyle="1" w:styleId="FootnoteTextChar">
    <w:name w:val="Footnote Text Char"/>
    <w:basedOn w:val="DefaultParagraphFont"/>
    <w:link w:val="FootnoteText"/>
    <w:rsid w:val="000D3E9C"/>
    <w:rPr>
      <w:lang w:val="en-US" w:eastAsia="en-US"/>
    </w:rPr>
  </w:style>
  <w:style w:type="character" w:styleId="FootnoteReference">
    <w:name w:val="footnote reference"/>
    <w:basedOn w:val="DefaultParagraphFont"/>
    <w:rsid w:val="000D3E9C"/>
    <w:rPr>
      <w:vertAlign w:val="superscript"/>
    </w:rPr>
  </w:style>
  <w:style w:type="paragraph" w:styleId="ListParagraph">
    <w:name w:val="List Paragraph"/>
    <w:basedOn w:val="Normal"/>
    <w:uiPriority w:val="34"/>
    <w:qFormat/>
    <w:rsid w:val="008D31E6"/>
    <w:pPr>
      <w:ind w:left="720"/>
      <w:contextualSpacing/>
    </w:pPr>
  </w:style>
  <w:style w:type="character" w:customStyle="1" w:styleId="FooterChar">
    <w:name w:val="Footer Char"/>
    <w:basedOn w:val="DefaultParagraphFont"/>
    <w:link w:val="Footer"/>
    <w:uiPriority w:val="99"/>
    <w:rsid w:val="001048CF"/>
    <w:rPr>
      <w:rFonts w:ascii="Verdana" w:hAnsi="Verdana"/>
      <w:sz w:val="22"/>
      <w:szCs w:val="24"/>
      <w:lang w:val="en-GB"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emf"/><Relationship Id="rId18" Type="http://schemas.openxmlformats.org/officeDocument/2006/relationships/hyperlink" Target="http://www.alstom.co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image" Target="media/image3.emf"/><Relationship Id="rId2" Type="http://schemas.openxmlformats.org/officeDocument/2006/relationships/styles" Target="styles.xml"/><Relationship Id="rId16" Type="http://schemas.openxmlformats.org/officeDocument/2006/relationships/oleObject" Target="embeddings/oleObject2.bin"/><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2.emf"/><Relationship Id="rId10" Type="http://schemas.openxmlformats.org/officeDocument/2006/relationships/footer" Target="footer2.xm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oleObject" Target="embeddings/oleObject1.bin"/><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alst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6</Pages>
  <Words>2447</Words>
  <Characters>13950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Universitas Andalas</Company>
  <LinksUpToDate>false</LinksUpToDate>
  <CharactersWithSpaces>16365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Ikhwan Arief</dc:creator>
  <cp:lastModifiedBy>Windows User</cp:lastModifiedBy>
  <cp:revision>36</cp:revision>
  <cp:lastPrinted>2007-02-20T00:21:00Z</cp:lastPrinted>
  <dcterms:created xsi:type="dcterms:W3CDTF">2009-09-27T13:50:00Z</dcterms:created>
  <dcterms:modified xsi:type="dcterms:W3CDTF">2009-09-30T09:42:00Z</dcterms:modified>
</cp:coreProperties>
</file>