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3F" w:rsidRDefault="00093E3F" w:rsidP="002F5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sz w:val="28"/>
          <w:szCs w:val="28"/>
        </w:rPr>
      </w:pPr>
    </w:p>
    <w:p w:rsidR="00801375" w:rsidRPr="00EC3C17" w:rsidRDefault="00093E3F" w:rsidP="00EC3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color w:val="212121"/>
          <w:sz w:val="28"/>
          <w:szCs w:val="28"/>
        </w:rPr>
      </w:pPr>
      <w:r w:rsidRPr="00EC3C17">
        <w:rPr>
          <w:rFonts w:eastAsia="Times New Roman" w:cs="Courier New"/>
          <w:b/>
          <w:color w:val="212121"/>
          <w:sz w:val="28"/>
          <w:szCs w:val="28"/>
        </w:rPr>
        <w:t>Applications  Of Indigenous Rhizobakteria And Endofit Bacteria</w:t>
      </w:r>
    </w:p>
    <w:p w:rsidR="00801375" w:rsidRPr="00EC3C17" w:rsidRDefault="00093E3F" w:rsidP="00EC3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color w:val="212121"/>
          <w:sz w:val="28"/>
          <w:szCs w:val="28"/>
        </w:rPr>
      </w:pPr>
      <w:r w:rsidRPr="00EC3C17">
        <w:rPr>
          <w:rFonts w:eastAsia="Times New Roman" w:cs="Courier New"/>
          <w:b/>
          <w:color w:val="212121"/>
          <w:sz w:val="28"/>
          <w:szCs w:val="28"/>
        </w:rPr>
        <w:t>From Peat Soil  In West Pasaman Regency To Increase G</w:t>
      </w:r>
      <w:r>
        <w:rPr>
          <w:rFonts w:eastAsia="Times New Roman" w:cs="Courier New"/>
          <w:b/>
          <w:color w:val="212121"/>
          <w:sz w:val="28"/>
          <w:szCs w:val="28"/>
        </w:rPr>
        <w:t>rowth Of Palm Oil Seeds (</w:t>
      </w:r>
      <w:r w:rsidRPr="00093E3F">
        <w:rPr>
          <w:rFonts w:eastAsia="Times New Roman" w:cs="Courier New"/>
          <w:b/>
          <w:i/>
          <w:color w:val="212121"/>
          <w:sz w:val="28"/>
          <w:szCs w:val="28"/>
        </w:rPr>
        <w:t>Elais guineensis</w:t>
      </w:r>
      <w:r w:rsidRPr="00EC3C17">
        <w:rPr>
          <w:rFonts w:eastAsia="Times New Roman" w:cs="Courier New"/>
          <w:b/>
          <w:color w:val="212121"/>
          <w:sz w:val="28"/>
          <w:szCs w:val="28"/>
        </w:rPr>
        <w:t xml:space="preserve"> Jacq.) In Pre-Nursery</w:t>
      </w:r>
    </w:p>
    <w:p w:rsidR="00801375" w:rsidRPr="00E939EA" w:rsidRDefault="00801375" w:rsidP="008013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4"/>
          <w:szCs w:val="24"/>
        </w:rPr>
      </w:pPr>
    </w:p>
    <w:p w:rsidR="00801375" w:rsidRPr="00EC3C17" w:rsidRDefault="00801375" w:rsidP="00EC3C17">
      <w:pPr>
        <w:spacing w:after="0" w:line="240" w:lineRule="auto"/>
        <w:jc w:val="center"/>
        <w:rPr>
          <w:rFonts w:cs="Times New Roman"/>
          <w:b/>
          <w:sz w:val="24"/>
          <w:szCs w:val="24"/>
        </w:rPr>
      </w:pPr>
      <w:r w:rsidRPr="00EC3C17">
        <w:rPr>
          <w:rFonts w:cs="Times New Roman"/>
          <w:b/>
          <w:sz w:val="24"/>
          <w:szCs w:val="24"/>
        </w:rPr>
        <w:t>Reni Mayerni</w:t>
      </w:r>
      <w:r w:rsidRPr="00EC3C17">
        <w:rPr>
          <w:b/>
          <w:color w:val="000000"/>
          <w:sz w:val="24"/>
          <w:szCs w:val="24"/>
          <w:vertAlign w:val="superscript"/>
        </w:rPr>
        <w:t>(1)</w:t>
      </w:r>
      <w:r w:rsidRPr="00EC3C17">
        <w:rPr>
          <w:rFonts w:cs="Times New Roman"/>
          <w:b/>
          <w:sz w:val="24"/>
          <w:szCs w:val="24"/>
        </w:rPr>
        <w:t>, Auzar Syarif</w:t>
      </w:r>
      <w:r w:rsidRPr="00EC3C17">
        <w:rPr>
          <w:b/>
          <w:color w:val="000000"/>
          <w:sz w:val="24"/>
          <w:szCs w:val="24"/>
          <w:vertAlign w:val="superscript"/>
        </w:rPr>
        <w:t>(1)</w:t>
      </w:r>
      <w:r w:rsidRPr="00EC3C17">
        <w:rPr>
          <w:rFonts w:cs="Times New Roman"/>
          <w:b/>
          <w:sz w:val="24"/>
          <w:szCs w:val="24"/>
        </w:rPr>
        <w:t>, Nazres Akhir</w:t>
      </w:r>
      <w:r w:rsidRPr="00EC3C17">
        <w:rPr>
          <w:b/>
          <w:color w:val="000000"/>
          <w:sz w:val="24"/>
          <w:szCs w:val="24"/>
          <w:vertAlign w:val="superscript"/>
        </w:rPr>
        <w:t>(1)</w:t>
      </w:r>
      <w:r w:rsidRPr="00EC3C17">
        <w:rPr>
          <w:rFonts w:cs="Times New Roman"/>
          <w:b/>
          <w:sz w:val="24"/>
          <w:szCs w:val="24"/>
        </w:rPr>
        <w:t>, Patrisno</w:t>
      </w:r>
      <w:r w:rsidRPr="00EC3C17">
        <w:rPr>
          <w:rFonts w:cs="Times New Roman"/>
          <w:b/>
          <w:sz w:val="24"/>
          <w:szCs w:val="24"/>
          <w:vertAlign w:val="superscript"/>
        </w:rPr>
        <w:t>(2)</w:t>
      </w:r>
      <w:r w:rsidRPr="00EC3C17">
        <w:rPr>
          <w:rFonts w:cs="Times New Roman"/>
          <w:b/>
          <w:sz w:val="24"/>
          <w:szCs w:val="24"/>
        </w:rPr>
        <w:t xml:space="preserve"> dan Ismu Hadi Nurmawan</w:t>
      </w:r>
      <w:r w:rsidRPr="00EC3C17">
        <w:rPr>
          <w:rFonts w:cs="Times New Roman"/>
          <w:b/>
          <w:sz w:val="24"/>
          <w:szCs w:val="24"/>
          <w:vertAlign w:val="superscript"/>
        </w:rPr>
        <w:t>(2)</w:t>
      </w:r>
    </w:p>
    <w:p w:rsidR="00801375" w:rsidRPr="00E939EA" w:rsidRDefault="00801375" w:rsidP="00801375">
      <w:pPr>
        <w:pStyle w:val="NormalWeb"/>
        <w:spacing w:before="0" w:beforeAutospacing="0" w:after="0" w:afterAutospacing="0"/>
        <w:rPr>
          <w:rFonts w:asciiTheme="minorHAnsi" w:hAnsiTheme="minorHAnsi"/>
        </w:rPr>
      </w:pPr>
      <w:r w:rsidRPr="00E939EA">
        <w:rPr>
          <w:rFonts w:asciiTheme="minorHAnsi" w:hAnsiTheme="minorHAnsi"/>
          <w:b/>
          <w:bCs/>
          <w:vertAlign w:val="superscript"/>
        </w:rPr>
        <w:t> </w:t>
      </w:r>
    </w:p>
    <w:p w:rsidR="00801375" w:rsidRPr="00EC3C17" w:rsidRDefault="00801375" w:rsidP="00EC3C17">
      <w:pPr>
        <w:pStyle w:val="NormalWeb"/>
        <w:spacing w:before="0" w:beforeAutospacing="0" w:after="0" w:afterAutospacing="0"/>
        <w:ind w:left="284" w:hanging="218"/>
        <w:jc w:val="center"/>
        <w:rPr>
          <w:rFonts w:asciiTheme="majorHAnsi" w:hAnsiTheme="majorHAnsi"/>
          <w:sz w:val="22"/>
          <w:szCs w:val="22"/>
        </w:rPr>
      </w:pPr>
      <w:r w:rsidRPr="00EC3C17">
        <w:rPr>
          <w:rStyle w:val="notranslate"/>
          <w:rFonts w:asciiTheme="majorHAnsi" w:hAnsiTheme="majorHAnsi"/>
          <w:sz w:val="22"/>
          <w:szCs w:val="22"/>
          <w:vertAlign w:val="superscript"/>
        </w:rPr>
        <w:t>1)</w:t>
      </w:r>
      <w:r w:rsidRPr="00EC3C17">
        <w:rPr>
          <w:rFonts w:asciiTheme="majorHAnsi" w:hAnsiTheme="majorHAnsi"/>
          <w:sz w:val="22"/>
          <w:szCs w:val="22"/>
        </w:rPr>
        <w:t xml:space="preserve">     </w:t>
      </w:r>
      <w:r w:rsidRPr="00EC3C17">
        <w:rPr>
          <w:rStyle w:val="notranslate"/>
          <w:rFonts w:asciiTheme="majorHAnsi" w:hAnsiTheme="majorHAnsi"/>
          <w:sz w:val="22"/>
          <w:szCs w:val="22"/>
        </w:rPr>
        <w:t xml:space="preserve">Lecturer in  </w:t>
      </w:r>
      <w:r w:rsidRPr="00EC3C17">
        <w:rPr>
          <w:rFonts w:asciiTheme="majorHAnsi" w:hAnsiTheme="majorHAnsi"/>
          <w:sz w:val="22"/>
          <w:szCs w:val="22"/>
        </w:rPr>
        <w:t xml:space="preserve">Agrotechnology Program, </w:t>
      </w:r>
      <w:r w:rsidRPr="00EC3C17">
        <w:rPr>
          <w:rFonts w:asciiTheme="majorHAnsi" w:hAnsiTheme="majorHAnsi"/>
          <w:sz w:val="22"/>
          <w:szCs w:val="22"/>
          <w:lang w:val="en-US"/>
        </w:rPr>
        <w:t>Faculty of Agriculture,</w:t>
      </w:r>
      <w:r w:rsidRPr="00EC3C17">
        <w:rPr>
          <w:rFonts w:asciiTheme="majorHAnsi" w:hAnsiTheme="majorHAnsi"/>
          <w:sz w:val="22"/>
          <w:szCs w:val="22"/>
        </w:rPr>
        <w:t xml:space="preserve"> </w:t>
      </w:r>
      <w:r w:rsidRPr="00EC3C17">
        <w:rPr>
          <w:rStyle w:val="notranslate"/>
          <w:rFonts w:asciiTheme="majorHAnsi" w:hAnsiTheme="majorHAnsi"/>
          <w:sz w:val="22"/>
          <w:szCs w:val="22"/>
        </w:rPr>
        <w:t>Andalas University Padang, West Sumatra, Indonesia</w:t>
      </w:r>
    </w:p>
    <w:p w:rsidR="00801375" w:rsidRPr="00EC3C17" w:rsidRDefault="00801375" w:rsidP="00EC3C17">
      <w:pPr>
        <w:pStyle w:val="NormalWeb"/>
        <w:spacing w:before="0" w:beforeAutospacing="0" w:after="0" w:afterAutospacing="0"/>
        <w:ind w:left="426" w:hanging="360"/>
        <w:jc w:val="center"/>
        <w:rPr>
          <w:rFonts w:asciiTheme="majorHAnsi" w:hAnsiTheme="majorHAnsi"/>
          <w:sz w:val="22"/>
          <w:szCs w:val="22"/>
        </w:rPr>
      </w:pPr>
      <w:r w:rsidRPr="00EC3C17">
        <w:rPr>
          <w:rStyle w:val="notranslate"/>
          <w:rFonts w:asciiTheme="majorHAnsi" w:hAnsiTheme="majorHAnsi"/>
          <w:sz w:val="22"/>
          <w:szCs w:val="22"/>
          <w:vertAlign w:val="superscript"/>
        </w:rPr>
        <w:t>2)</w:t>
      </w:r>
      <w:r w:rsidRPr="00EC3C17">
        <w:rPr>
          <w:rFonts w:asciiTheme="majorHAnsi" w:hAnsiTheme="majorHAnsi"/>
          <w:sz w:val="22"/>
          <w:szCs w:val="22"/>
        </w:rPr>
        <w:t xml:space="preserve">     </w:t>
      </w:r>
      <w:r w:rsidRPr="00EC3C17">
        <w:rPr>
          <w:rStyle w:val="notranslate"/>
          <w:rFonts w:asciiTheme="majorHAnsi" w:hAnsiTheme="majorHAnsi"/>
          <w:sz w:val="22"/>
          <w:szCs w:val="22"/>
        </w:rPr>
        <w:t xml:space="preserve">Student  in  </w:t>
      </w:r>
      <w:r w:rsidRPr="00EC3C17">
        <w:rPr>
          <w:rFonts w:asciiTheme="majorHAnsi" w:hAnsiTheme="majorHAnsi"/>
          <w:sz w:val="22"/>
          <w:szCs w:val="22"/>
        </w:rPr>
        <w:t xml:space="preserve">Agrotechnology Program, </w:t>
      </w:r>
      <w:r w:rsidRPr="00EC3C17">
        <w:rPr>
          <w:rFonts w:asciiTheme="majorHAnsi" w:hAnsiTheme="majorHAnsi"/>
          <w:sz w:val="22"/>
          <w:szCs w:val="22"/>
          <w:lang w:val="en-US"/>
        </w:rPr>
        <w:t>Faculty of Agriculture,</w:t>
      </w:r>
      <w:r w:rsidRPr="00EC3C17">
        <w:rPr>
          <w:rFonts w:asciiTheme="majorHAnsi" w:hAnsiTheme="majorHAnsi"/>
          <w:sz w:val="22"/>
          <w:szCs w:val="22"/>
        </w:rPr>
        <w:t xml:space="preserve"> </w:t>
      </w:r>
      <w:r w:rsidRPr="00EC3C17">
        <w:rPr>
          <w:rStyle w:val="notranslate"/>
          <w:rFonts w:asciiTheme="majorHAnsi" w:hAnsiTheme="majorHAnsi"/>
          <w:sz w:val="22"/>
          <w:szCs w:val="22"/>
        </w:rPr>
        <w:t>Andalas University Padang, West Sumatra, Indonesia</w:t>
      </w:r>
    </w:p>
    <w:p w:rsidR="00EC3C17" w:rsidRPr="00EC3C17" w:rsidRDefault="00EC3C17" w:rsidP="00EC3C17">
      <w:pPr>
        <w:pStyle w:val="NormalWeb"/>
        <w:spacing w:before="0" w:beforeAutospacing="0" w:after="0" w:afterAutospacing="0"/>
        <w:ind w:left="426" w:hanging="360"/>
        <w:jc w:val="center"/>
        <w:rPr>
          <w:rFonts w:asciiTheme="minorHAnsi" w:hAnsiTheme="minorHAnsi"/>
          <w:sz w:val="22"/>
          <w:szCs w:val="22"/>
        </w:rPr>
      </w:pPr>
    </w:p>
    <w:p w:rsidR="00801375" w:rsidRPr="00EC3C17" w:rsidRDefault="00801375" w:rsidP="00EC3C17">
      <w:pPr>
        <w:pStyle w:val="NormalWeb"/>
        <w:spacing w:before="0" w:beforeAutospacing="0" w:after="0" w:afterAutospacing="0"/>
        <w:jc w:val="center"/>
        <w:rPr>
          <w:rFonts w:asciiTheme="minorHAnsi" w:hAnsiTheme="minorHAnsi"/>
          <w:sz w:val="22"/>
          <w:szCs w:val="22"/>
        </w:rPr>
      </w:pPr>
      <w:r w:rsidRPr="00EC3C17">
        <w:rPr>
          <w:rStyle w:val="notranslate"/>
          <w:rFonts w:asciiTheme="minorHAnsi" w:hAnsiTheme="minorHAnsi"/>
          <w:sz w:val="22"/>
          <w:szCs w:val="22"/>
        </w:rPr>
        <w:t>E</w:t>
      </w:r>
      <w:r w:rsidR="00EC3C17">
        <w:rPr>
          <w:rStyle w:val="notranslate"/>
          <w:rFonts w:asciiTheme="minorHAnsi" w:hAnsiTheme="minorHAnsi"/>
          <w:sz w:val="22"/>
          <w:szCs w:val="22"/>
        </w:rPr>
        <w:t>-</w:t>
      </w:r>
      <w:r w:rsidRPr="00EC3C17">
        <w:rPr>
          <w:rStyle w:val="notranslate"/>
          <w:rFonts w:asciiTheme="minorHAnsi" w:hAnsiTheme="minorHAnsi"/>
          <w:sz w:val="22"/>
          <w:szCs w:val="22"/>
        </w:rPr>
        <w:t>mail</w:t>
      </w:r>
      <w:r w:rsidR="00EC3C17">
        <w:rPr>
          <w:rStyle w:val="notranslate"/>
          <w:rFonts w:asciiTheme="minorHAnsi" w:hAnsiTheme="minorHAnsi"/>
          <w:sz w:val="22"/>
          <w:szCs w:val="22"/>
        </w:rPr>
        <w:t xml:space="preserve"> address</w:t>
      </w:r>
      <w:r w:rsidRPr="00EC3C17">
        <w:rPr>
          <w:rStyle w:val="notranslate"/>
          <w:rFonts w:asciiTheme="minorHAnsi" w:hAnsiTheme="minorHAnsi"/>
          <w:sz w:val="22"/>
          <w:szCs w:val="22"/>
        </w:rPr>
        <w:t>: renimayerni@agr.unand.ac.id</w:t>
      </w:r>
    </w:p>
    <w:p w:rsidR="00801375" w:rsidRPr="00E939EA" w:rsidRDefault="00801375" w:rsidP="00801375">
      <w:pPr>
        <w:pStyle w:val="NormalWeb"/>
        <w:spacing w:before="0" w:beforeAutospacing="0" w:after="0" w:afterAutospacing="0"/>
        <w:jc w:val="center"/>
        <w:rPr>
          <w:rFonts w:asciiTheme="minorHAnsi" w:hAnsiTheme="minorHAnsi"/>
        </w:rPr>
      </w:pPr>
      <w:r w:rsidRPr="00EC3C17">
        <w:rPr>
          <w:rFonts w:asciiTheme="minorHAnsi" w:hAnsiTheme="minorHAnsi"/>
          <w:sz w:val="22"/>
          <w:szCs w:val="22"/>
        </w:rPr>
        <w:t> </w:t>
      </w:r>
      <w:r w:rsidR="00053B5E" w:rsidRPr="00053B5E">
        <w:rPr>
          <w:rFonts w:asciiTheme="minorHAnsi" w:hAnsi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4pt;height:1.7pt"/>
        </w:pict>
      </w:r>
    </w:p>
    <w:p w:rsidR="005725D6" w:rsidRDefault="00801375" w:rsidP="005725D6">
      <w:pPr>
        <w:pStyle w:val="HTMLPreformatted"/>
        <w:shd w:val="clear" w:color="auto" w:fill="FFFFFF"/>
        <w:jc w:val="center"/>
        <w:rPr>
          <w:rFonts w:asciiTheme="minorHAnsi" w:hAnsiTheme="minorHAnsi" w:cs="Times New Roman"/>
          <w:b/>
          <w:sz w:val="24"/>
          <w:szCs w:val="24"/>
        </w:rPr>
      </w:pPr>
      <w:r w:rsidRPr="00E939EA">
        <w:rPr>
          <w:rFonts w:asciiTheme="minorHAnsi" w:hAnsiTheme="minorHAnsi" w:cs="Times New Roman"/>
          <w:b/>
          <w:sz w:val="24"/>
          <w:szCs w:val="24"/>
        </w:rPr>
        <w:t>Abstract</w:t>
      </w:r>
    </w:p>
    <w:p w:rsidR="00801375" w:rsidRPr="002F578D" w:rsidRDefault="005725D6" w:rsidP="005725D6">
      <w:pPr>
        <w:pStyle w:val="HTMLPreformatted"/>
        <w:shd w:val="clear" w:color="auto" w:fill="FFFFFF"/>
        <w:tabs>
          <w:tab w:val="clear" w:pos="916"/>
          <w:tab w:val="left" w:pos="567"/>
        </w:tabs>
        <w:jc w:val="both"/>
        <w:rPr>
          <w:rFonts w:asciiTheme="majorHAnsi" w:hAnsiTheme="majorHAnsi" w:cs="Times New Roman"/>
          <w:sz w:val="24"/>
          <w:szCs w:val="24"/>
        </w:rPr>
      </w:pPr>
      <w:r>
        <w:rPr>
          <w:rFonts w:asciiTheme="minorHAnsi" w:hAnsiTheme="minorHAnsi" w:cs="Times New Roman"/>
          <w:sz w:val="24"/>
          <w:szCs w:val="24"/>
        </w:rPr>
        <w:tab/>
      </w:r>
      <w:r w:rsidR="00801375" w:rsidRPr="002F578D">
        <w:rPr>
          <w:rFonts w:asciiTheme="majorHAnsi" w:hAnsiTheme="majorHAnsi" w:cs="Times New Roman"/>
          <w:sz w:val="24"/>
          <w:szCs w:val="24"/>
        </w:rPr>
        <w:t xml:space="preserve">This study aims to obtain the best type of indigenous rhizobacteria and endofit bacteria from peat soil isolation results for the growth of palm oil seedlings in Pre-Nursery. This research has been conducted from July to November 2017 at Microbiology and Experimental Field Laboratory, Faculty of Agriculture, Andalas University. The study used experimental method, using completely randomized design. Treatment used for the application of indigenous rhizobacteria as much as 19 isolates and 1 without isolate. As for the introduction of isolates of endofit bacteria as much as 18 isolates and 1 without isolate. Each treatment used 3 replications. </w:t>
      </w:r>
      <w:r w:rsidR="00801375" w:rsidRPr="002F578D">
        <w:rPr>
          <w:rFonts w:asciiTheme="majorHAnsi" w:hAnsiTheme="majorHAnsi"/>
          <w:color w:val="212121"/>
          <w:sz w:val="24"/>
          <w:szCs w:val="24"/>
        </w:rPr>
        <w:t xml:space="preserve">The observation variables included morphology of </w:t>
      </w:r>
      <w:r w:rsidR="00801375" w:rsidRPr="002F578D">
        <w:rPr>
          <w:rFonts w:asciiTheme="majorHAnsi" w:hAnsiTheme="majorHAnsi" w:cs="Times New Roman"/>
          <w:sz w:val="24"/>
          <w:szCs w:val="24"/>
        </w:rPr>
        <w:t xml:space="preserve">indigenous rhizobacteria </w:t>
      </w:r>
      <w:r w:rsidR="00801375" w:rsidRPr="002F578D">
        <w:rPr>
          <w:rFonts w:asciiTheme="majorHAnsi" w:hAnsiTheme="majorHAnsi"/>
          <w:color w:val="212121"/>
          <w:sz w:val="24"/>
          <w:szCs w:val="24"/>
        </w:rPr>
        <w:t xml:space="preserve">and </w:t>
      </w:r>
      <w:r w:rsidR="00801375" w:rsidRPr="002F578D">
        <w:rPr>
          <w:rFonts w:asciiTheme="majorHAnsi" w:hAnsiTheme="majorHAnsi" w:cs="Times New Roman"/>
          <w:sz w:val="24"/>
          <w:szCs w:val="24"/>
        </w:rPr>
        <w:t xml:space="preserve">endofit </w:t>
      </w:r>
      <w:r w:rsidR="00801375" w:rsidRPr="002F578D">
        <w:rPr>
          <w:rFonts w:asciiTheme="majorHAnsi" w:hAnsiTheme="majorHAnsi"/>
          <w:color w:val="212121"/>
          <w:sz w:val="24"/>
          <w:szCs w:val="24"/>
        </w:rPr>
        <w:t xml:space="preserve">bacteria, gram test, hypersensitivity reaction test, plant height, leaf number, leaf area, diameter of stem, root length, root canopy ratio and the value of effectiveness. </w:t>
      </w:r>
      <w:r w:rsidR="00801375" w:rsidRPr="002F578D">
        <w:rPr>
          <w:rFonts w:asciiTheme="majorHAnsi" w:hAnsiTheme="majorHAnsi" w:cs="Times New Roman"/>
          <w:sz w:val="24"/>
          <w:szCs w:val="24"/>
        </w:rPr>
        <w:t>From the result of the research, it is known that indigenous rhizobacteria isolate of RZ</w:t>
      </w:r>
      <w:r w:rsidR="00801375" w:rsidRPr="002F578D">
        <w:rPr>
          <w:rFonts w:asciiTheme="majorHAnsi" w:hAnsiTheme="majorHAnsi" w:cs="Times New Roman"/>
          <w:sz w:val="24"/>
          <w:szCs w:val="24"/>
          <w:vertAlign w:val="subscript"/>
        </w:rPr>
        <w:t>2</w:t>
      </w:r>
      <w:r w:rsidR="00801375" w:rsidRPr="002F578D">
        <w:rPr>
          <w:rFonts w:asciiTheme="majorHAnsi" w:hAnsiTheme="majorHAnsi" w:cs="Times New Roman"/>
          <w:sz w:val="24"/>
          <w:szCs w:val="24"/>
        </w:rPr>
        <w:t>PB</w:t>
      </w:r>
      <w:r w:rsidR="00801375" w:rsidRPr="002F578D">
        <w:rPr>
          <w:rFonts w:asciiTheme="majorHAnsi" w:hAnsiTheme="majorHAnsi" w:cs="Times New Roman"/>
          <w:sz w:val="24"/>
          <w:szCs w:val="24"/>
          <w:vertAlign w:val="subscript"/>
        </w:rPr>
        <w:t xml:space="preserve">2.2 </w:t>
      </w:r>
      <w:r w:rsidR="00801375" w:rsidRPr="002F578D">
        <w:rPr>
          <w:rFonts w:asciiTheme="majorHAnsi" w:hAnsiTheme="majorHAnsi" w:cs="Times New Roman"/>
          <w:sz w:val="24"/>
          <w:szCs w:val="24"/>
        </w:rPr>
        <w:t>and</w:t>
      </w:r>
      <w:r w:rsidR="00801375" w:rsidRPr="002F578D">
        <w:rPr>
          <w:rFonts w:asciiTheme="majorHAnsi" w:hAnsiTheme="majorHAnsi" w:cs="Times New Roman"/>
          <w:sz w:val="24"/>
          <w:szCs w:val="24"/>
          <w:vertAlign w:val="subscript"/>
        </w:rPr>
        <w:t xml:space="preserve"> </w:t>
      </w:r>
      <w:r w:rsidR="00801375" w:rsidRPr="002F578D">
        <w:rPr>
          <w:rFonts w:asciiTheme="majorHAnsi" w:hAnsiTheme="majorHAnsi" w:cs="Times New Roman"/>
          <w:sz w:val="24"/>
          <w:szCs w:val="24"/>
        </w:rPr>
        <w:t>endofit bacteria E</w:t>
      </w:r>
      <w:r w:rsidR="00801375" w:rsidRPr="002F578D">
        <w:rPr>
          <w:rFonts w:asciiTheme="majorHAnsi" w:hAnsiTheme="majorHAnsi" w:cs="Times New Roman"/>
          <w:sz w:val="24"/>
          <w:szCs w:val="24"/>
          <w:vertAlign w:val="subscript"/>
        </w:rPr>
        <w:t xml:space="preserve">1 </w:t>
      </w:r>
      <w:r w:rsidR="00801375" w:rsidRPr="002F578D">
        <w:rPr>
          <w:rFonts w:asciiTheme="majorHAnsi" w:hAnsiTheme="majorHAnsi" w:cs="Times New Roman"/>
          <w:sz w:val="24"/>
          <w:szCs w:val="24"/>
        </w:rPr>
        <w:t>PB</w:t>
      </w:r>
      <w:r w:rsidR="00801375" w:rsidRPr="002F578D">
        <w:rPr>
          <w:rFonts w:asciiTheme="majorHAnsi" w:hAnsiTheme="majorHAnsi" w:cs="Times New Roman"/>
          <w:sz w:val="24"/>
          <w:szCs w:val="24"/>
          <w:vertAlign w:val="subscript"/>
        </w:rPr>
        <w:t xml:space="preserve">2.1.1  </w:t>
      </w:r>
      <w:r w:rsidR="00801375" w:rsidRPr="002F578D">
        <w:rPr>
          <w:rFonts w:asciiTheme="majorHAnsi" w:hAnsiTheme="majorHAnsi" w:cs="Times New Roman"/>
          <w:sz w:val="24"/>
          <w:szCs w:val="24"/>
        </w:rPr>
        <w:t xml:space="preserve">give the best result on observed </w:t>
      </w:r>
      <w:r w:rsidR="00801375" w:rsidRPr="002F578D">
        <w:rPr>
          <w:rFonts w:asciiTheme="majorHAnsi" w:hAnsiTheme="majorHAnsi"/>
          <w:color w:val="212121"/>
          <w:sz w:val="24"/>
          <w:szCs w:val="24"/>
        </w:rPr>
        <w:t>variables</w:t>
      </w:r>
      <w:r w:rsidR="00801375" w:rsidRPr="002F578D">
        <w:rPr>
          <w:rFonts w:asciiTheme="majorHAnsi" w:hAnsiTheme="majorHAnsi" w:cs="Times New Roman"/>
          <w:sz w:val="24"/>
          <w:szCs w:val="24"/>
        </w:rPr>
        <w:t xml:space="preserve"> compared with without isolate. </w:t>
      </w:r>
    </w:p>
    <w:p w:rsidR="00801375" w:rsidRPr="002F578D" w:rsidRDefault="00801375" w:rsidP="00801375">
      <w:pPr>
        <w:pStyle w:val="HTMLPreformatted"/>
        <w:shd w:val="clear" w:color="auto" w:fill="FFFFFF"/>
        <w:jc w:val="both"/>
        <w:rPr>
          <w:rFonts w:asciiTheme="majorHAnsi" w:hAnsiTheme="majorHAnsi" w:cs="Times New Roman"/>
          <w:sz w:val="24"/>
          <w:szCs w:val="24"/>
        </w:rPr>
      </w:pPr>
    </w:p>
    <w:p w:rsidR="00801375" w:rsidRPr="002F578D" w:rsidRDefault="00801375" w:rsidP="00801375">
      <w:pPr>
        <w:pStyle w:val="normal0"/>
        <w:pBdr>
          <w:top w:val="nil"/>
          <w:left w:val="nil"/>
          <w:bottom w:val="nil"/>
          <w:right w:val="nil"/>
          <w:between w:val="nil"/>
        </w:pBdr>
        <w:spacing w:after="0"/>
        <w:ind w:left="1418" w:hanging="1418"/>
        <w:jc w:val="both"/>
        <w:rPr>
          <w:rFonts w:asciiTheme="majorHAnsi" w:eastAsia="Times New Roman" w:hAnsiTheme="majorHAnsi" w:cs="Times New Roman"/>
          <w:color w:val="000000"/>
          <w:sz w:val="24"/>
          <w:szCs w:val="24"/>
        </w:rPr>
      </w:pPr>
      <w:r w:rsidRPr="002F578D">
        <w:rPr>
          <w:rFonts w:asciiTheme="majorHAnsi" w:eastAsia="Times New Roman" w:hAnsiTheme="majorHAnsi" w:cs="Times New Roman"/>
          <w:color w:val="000000"/>
          <w:sz w:val="24"/>
          <w:szCs w:val="24"/>
        </w:rPr>
        <w:t xml:space="preserve">Keywords : </w:t>
      </w:r>
      <w:r w:rsidRPr="002F578D">
        <w:rPr>
          <w:rFonts w:asciiTheme="majorHAnsi" w:eastAsia="Times New Roman" w:hAnsiTheme="majorHAnsi" w:cs="Times New Roman"/>
          <w:i/>
          <w:color w:val="000000"/>
          <w:sz w:val="24"/>
          <w:szCs w:val="24"/>
        </w:rPr>
        <w:t xml:space="preserve">Palm oil, </w:t>
      </w:r>
      <w:r w:rsidRPr="002F578D">
        <w:rPr>
          <w:rFonts w:asciiTheme="majorHAnsi" w:hAnsiTheme="majorHAnsi" w:cs="Times New Roman"/>
          <w:i/>
          <w:sz w:val="24"/>
          <w:szCs w:val="24"/>
        </w:rPr>
        <w:t>indigeno</w:t>
      </w:r>
      <w:r w:rsidRPr="002F578D">
        <w:rPr>
          <w:rFonts w:asciiTheme="majorHAnsi" w:eastAsia="Times New Roman" w:hAnsiTheme="majorHAnsi" w:cs="Times New Roman"/>
          <w:i/>
          <w:sz w:val="24"/>
          <w:szCs w:val="24"/>
        </w:rPr>
        <w:t>us</w:t>
      </w:r>
      <w:r w:rsidRPr="002F578D">
        <w:rPr>
          <w:rFonts w:asciiTheme="majorHAnsi" w:eastAsia="Times New Roman" w:hAnsiTheme="majorHAnsi" w:cs="Times New Roman"/>
          <w:sz w:val="24"/>
          <w:szCs w:val="24"/>
        </w:rPr>
        <w:t xml:space="preserve"> </w:t>
      </w:r>
      <w:r w:rsidRPr="002F578D">
        <w:rPr>
          <w:rFonts w:asciiTheme="majorHAnsi" w:hAnsiTheme="majorHAnsi" w:cs="Times New Roman"/>
          <w:i/>
          <w:sz w:val="24"/>
          <w:szCs w:val="24"/>
        </w:rPr>
        <w:t>rhizobacteria</w:t>
      </w:r>
      <w:r w:rsidRPr="002F578D">
        <w:rPr>
          <w:rFonts w:asciiTheme="majorHAnsi" w:eastAsia="Times New Roman" w:hAnsiTheme="majorHAnsi" w:cs="Times New Roman"/>
          <w:i/>
          <w:color w:val="000000"/>
          <w:sz w:val="24"/>
          <w:szCs w:val="24"/>
        </w:rPr>
        <w:t>, endofit bacteria, peat soil, West Pasaman</w:t>
      </w:r>
    </w:p>
    <w:p w:rsidR="00F43AD5" w:rsidRPr="002F578D" w:rsidRDefault="00F43AD5">
      <w:pPr>
        <w:pStyle w:val="normal0"/>
        <w:rPr>
          <w:rFonts w:asciiTheme="majorHAnsi" w:eastAsia="Times New Roman" w:hAnsiTheme="majorHAnsi" w:cs="Times New Roman"/>
          <w:sz w:val="24"/>
          <w:szCs w:val="24"/>
        </w:rPr>
        <w:sectPr w:rsidR="00F43AD5" w:rsidRPr="002F578D">
          <w:pgSz w:w="11906" w:h="16838"/>
          <w:pgMar w:top="1440" w:right="1440" w:bottom="1440" w:left="1440" w:header="708" w:footer="708" w:gutter="0"/>
          <w:pgNumType w:start="1"/>
          <w:cols w:space="720"/>
        </w:sectPr>
      </w:pPr>
    </w:p>
    <w:p w:rsidR="00A43637" w:rsidRPr="002F578D" w:rsidRDefault="00A43637">
      <w:pPr>
        <w:pStyle w:val="normal0"/>
        <w:rPr>
          <w:rFonts w:asciiTheme="majorHAnsi" w:eastAsia="Times New Roman" w:hAnsiTheme="majorHAnsi" w:cs="Times New Roman"/>
          <w:sz w:val="24"/>
          <w:szCs w:val="24"/>
        </w:rPr>
        <w:sectPr w:rsidR="00A43637" w:rsidRPr="002F578D" w:rsidSect="00F43AD5">
          <w:type w:val="continuous"/>
          <w:pgSz w:w="11906" w:h="16838"/>
          <w:pgMar w:top="1440" w:right="1440" w:bottom="1440" w:left="1440" w:header="708" w:footer="708" w:gutter="0"/>
          <w:pgNumType w:start="1"/>
          <w:cols w:space="720"/>
        </w:sectPr>
      </w:pPr>
    </w:p>
    <w:p w:rsidR="00A43637" w:rsidRPr="00914370" w:rsidRDefault="00914370" w:rsidP="00914370">
      <w:pPr>
        <w:pStyle w:val="normal0"/>
        <w:numPr>
          <w:ilvl w:val="0"/>
          <w:numId w:val="2"/>
        </w:numPr>
        <w:spacing w:after="0" w:line="360" w:lineRule="auto"/>
        <w:ind w:left="567" w:hanging="141"/>
        <w:jc w:val="center"/>
        <w:rPr>
          <w:rFonts w:asciiTheme="majorHAnsi" w:eastAsia="Times New Roman" w:hAnsiTheme="majorHAnsi" w:cs="Times New Roman"/>
          <w:b/>
          <w:sz w:val="24"/>
          <w:szCs w:val="24"/>
        </w:rPr>
      </w:pPr>
      <w:r w:rsidRPr="00914370">
        <w:rPr>
          <w:rFonts w:asciiTheme="majorHAnsi" w:eastAsia="Times New Roman" w:hAnsiTheme="majorHAnsi" w:cs="Times New Roman"/>
          <w:b/>
          <w:sz w:val="24"/>
          <w:szCs w:val="24"/>
        </w:rPr>
        <w:lastRenderedPageBreak/>
        <w:t>Introduction</w:t>
      </w:r>
    </w:p>
    <w:p w:rsidR="00A43637" w:rsidRPr="00F05E7A" w:rsidRDefault="00BA6FB8">
      <w:pPr>
        <w:pStyle w:val="normal0"/>
        <w:spacing w:after="0" w:line="360" w:lineRule="auto"/>
        <w:ind w:firstLine="426"/>
        <w:jc w:val="both"/>
        <w:rPr>
          <w:rFonts w:asciiTheme="majorHAnsi" w:eastAsia="Times New Roman" w:hAnsiTheme="majorHAnsi" w:cs="Times New Roman"/>
          <w:sz w:val="24"/>
          <w:szCs w:val="24"/>
        </w:rPr>
      </w:pPr>
      <w:r w:rsidRPr="00F05E7A">
        <w:rPr>
          <w:rFonts w:asciiTheme="majorHAnsi" w:eastAsia="Times New Roman" w:hAnsiTheme="majorHAnsi" w:cs="Times New Roman"/>
          <w:sz w:val="24"/>
          <w:szCs w:val="24"/>
        </w:rPr>
        <w:t>Palm oil (</w:t>
      </w:r>
      <w:r w:rsidRPr="00F05E7A">
        <w:rPr>
          <w:rFonts w:asciiTheme="majorHAnsi" w:eastAsia="Times New Roman" w:hAnsiTheme="majorHAnsi" w:cs="Times New Roman"/>
          <w:i/>
          <w:sz w:val="24"/>
          <w:szCs w:val="24"/>
        </w:rPr>
        <w:t xml:space="preserve">Elaeis guineensis </w:t>
      </w:r>
      <w:r w:rsidR="00210315">
        <w:rPr>
          <w:rFonts w:asciiTheme="majorHAnsi" w:eastAsia="Times New Roman" w:hAnsiTheme="majorHAnsi" w:cs="Times New Roman"/>
          <w:sz w:val="24"/>
          <w:szCs w:val="24"/>
        </w:rPr>
        <w:t>Jacq.) i</w:t>
      </w:r>
      <w:r w:rsidRPr="00F05E7A">
        <w:rPr>
          <w:rFonts w:asciiTheme="majorHAnsi" w:eastAsia="Times New Roman" w:hAnsiTheme="majorHAnsi" w:cs="Times New Roman"/>
          <w:sz w:val="24"/>
          <w:szCs w:val="24"/>
        </w:rPr>
        <w:t xml:space="preserve">s one of the plantation commodities whose development is quite fast compared to other plantation commodities. </w:t>
      </w:r>
      <w:r w:rsidR="003701A1">
        <w:rPr>
          <w:rFonts w:asciiTheme="majorHAnsi" w:eastAsia="Times New Roman" w:hAnsiTheme="majorHAnsi" w:cs="Times New Roman"/>
          <w:sz w:val="24"/>
          <w:szCs w:val="24"/>
        </w:rPr>
        <w:t xml:space="preserve"> </w:t>
      </w:r>
      <w:r w:rsidRPr="00F05E7A">
        <w:rPr>
          <w:rFonts w:asciiTheme="majorHAnsi" w:eastAsia="Times New Roman" w:hAnsiTheme="majorHAnsi" w:cs="Times New Roman"/>
          <w:sz w:val="24"/>
          <w:szCs w:val="24"/>
        </w:rPr>
        <w:t>It is estimated that by 2020 with a world population of about 8 billion humans needs 234 million tons of vegetable oil, meaning that it needs an additional supply of 6 million tons per year until 2020 (GAPKI, 2013).</w:t>
      </w:r>
    </w:p>
    <w:p w:rsidR="00A43637" w:rsidRPr="00F05E7A" w:rsidRDefault="00BA6FB8">
      <w:pPr>
        <w:pStyle w:val="normal0"/>
        <w:spacing w:after="0" w:line="360" w:lineRule="auto"/>
        <w:ind w:firstLine="426"/>
        <w:jc w:val="both"/>
        <w:rPr>
          <w:rFonts w:asciiTheme="majorHAnsi" w:eastAsia="Times New Roman" w:hAnsiTheme="majorHAnsi" w:cs="Times New Roman"/>
          <w:sz w:val="24"/>
          <w:szCs w:val="24"/>
        </w:rPr>
      </w:pPr>
      <w:r w:rsidRPr="00F05E7A">
        <w:rPr>
          <w:rFonts w:asciiTheme="majorHAnsi" w:eastAsia="Times New Roman" w:hAnsiTheme="majorHAnsi" w:cs="Times New Roman"/>
          <w:sz w:val="24"/>
          <w:szCs w:val="24"/>
        </w:rPr>
        <w:t>The area of ​​oil palm plantations in Indonesia ranks first with an average contribution of 35.69% of the total area of ​​oil palm (Kementan, 2014), for the last seven years tends to increase, up about 3.27 to 11.33% per year. In 2017 it increased by 4.46% to 11.67 million ha with total production of 3 mil</w:t>
      </w:r>
      <w:r w:rsidR="003701A1">
        <w:rPr>
          <w:rFonts w:asciiTheme="majorHAnsi" w:eastAsia="Times New Roman" w:hAnsiTheme="majorHAnsi" w:cs="Times New Roman"/>
          <w:sz w:val="24"/>
          <w:szCs w:val="24"/>
        </w:rPr>
        <w:t>lion tons (BPS</w:t>
      </w:r>
      <w:r w:rsidRPr="00F05E7A">
        <w:rPr>
          <w:rFonts w:asciiTheme="majorHAnsi" w:eastAsia="Times New Roman" w:hAnsiTheme="majorHAnsi" w:cs="Times New Roman"/>
          <w:sz w:val="24"/>
          <w:szCs w:val="24"/>
        </w:rPr>
        <w:t xml:space="preserve">, 2017). </w:t>
      </w:r>
      <w:r w:rsidR="003701A1">
        <w:rPr>
          <w:rFonts w:asciiTheme="majorHAnsi" w:eastAsia="Times New Roman" w:hAnsiTheme="majorHAnsi" w:cs="Times New Roman"/>
          <w:sz w:val="24"/>
          <w:szCs w:val="24"/>
        </w:rPr>
        <w:t xml:space="preserve"> </w:t>
      </w:r>
      <w:r w:rsidRPr="00F05E7A">
        <w:rPr>
          <w:rFonts w:asciiTheme="majorHAnsi" w:eastAsia="Times New Roman" w:hAnsiTheme="majorHAnsi" w:cs="Times New Roman"/>
          <w:sz w:val="24"/>
          <w:szCs w:val="24"/>
        </w:rPr>
        <w:t>Sumat</w:t>
      </w:r>
      <w:r w:rsidR="003701A1">
        <w:rPr>
          <w:rFonts w:asciiTheme="majorHAnsi" w:eastAsia="Times New Roman" w:hAnsiTheme="majorHAnsi" w:cs="Times New Roman"/>
          <w:sz w:val="24"/>
          <w:szCs w:val="24"/>
        </w:rPr>
        <w:t>e</w:t>
      </w:r>
      <w:r w:rsidRPr="00F05E7A">
        <w:rPr>
          <w:rFonts w:asciiTheme="majorHAnsi" w:eastAsia="Times New Roman" w:hAnsiTheme="majorHAnsi" w:cs="Times New Roman"/>
          <w:sz w:val="24"/>
          <w:szCs w:val="24"/>
        </w:rPr>
        <w:t>ra to date has a total area of ​​</w:t>
      </w:r>
      <w:r w:rsidRPr="00F05E7A">
        <w:rPr>
          <w:rFonts w:asciiTheme="majorHAnsi" w:eastAsia="Times New Roman" w:hAnsiTheme="majorHAnsi" w:cs="Times New Roman"/>
          <w:sz w:val="24"/>
          <w:szCs w:val="24"/>
        </w:rPr>
        <w:lastRenderedPageBreak/>
        <w:t>7.379,993 ha of oil palm plantations and an aver</w:t>
      </w:r>
      <w:r w:rsidR="003701A1">
        <w:rPr>
          <w:rFonts w:asciiTheme="majorHAnsi" w:eastAsia="Times New Roman" w:hAnsiTheme="majorHAnsi" w:cs="Times New Roman"/>
          <w:sz w:val="24"/>
          <w:szCs w:val="24"/>
        </w:rPr>
        <w:t>age productivity of TBS</w:t>
      </w:r>
      <w:r w:rsidRPr="00F05E7A">
        <w:rPr>
          <w:rFonts w:asciiTheme="majorHAnsi" w:eastAsia="Times New Roman" w:hAnsiTheme="majorHAnsi" w:cs="Times New Roman"/>
          <w:sz w:val="24"/>
          <w:szCs w:val="24"/>
        </w:rPr>
        <w:t xml:space="preserve"> of 2.6-4.0 tons / ha while for West Sumatra has a total area of ​​413,453 ha an</w:t>
      </w:r>
      <w:r w:rsidR="003701A1">
        <w:rPr>
          <w:rFonts w:asciiTheme="majorHAnsi" w:eastAsia="Times New Roman" w:hAnsiTheme="majorHAnsi" w:cs="Times New Roman"/>
          <w:sz w:val="24"/>
          <w:szCs w:val="24"/>
        </w:rPr>
        <w:t>d an average productivity of TBS</w:t>
      </w:r>
      <w:r w:rsidRPr="00F05E7A">
        <w:rPr>
          <w:rFonts w:asciiTheme="majorHAnsi" w:eastAsia="Times New Roman" w:hAnsiTheme="majorHAnsi" w:cs="Times New Roman"/>
          <w:sz w:val="24"/>
          <w:szCs w:val="24"/>
        </w:rPr>
        <w:t xml:space="preserve"> of 2.6 tons / ha, both smallholders and large plantations owned by the company (</w:t>
      </w:r>
      <w:r w:rsidR="00CF00F8">
        <w:rPr>
          <w:rFonts w:asciiTheme="majorHAnsi" w:eastAsia="Times New Roman" w:hAnsiTheme="majorHAnsi" w:cs="Times New Roman"/>
          <w:sz w:val="24"/>
          <w:szCs w:val="24"/>
        </w:rPr>
        <w:t>Direktorat Jenderal Perkebunan</w:t>
      </w:r>
      <w:r w:rsidRPr="00F05E7A">
        <w:rPr>
          <w:rFonts w:asciiTheme="majorHAnsi" w:eastAsia="Times New Roman" w:hAnsiTheme="majorHAnsi" w:cs="Times New Roman"/>
          <w:sz w:val="24"/>
          <w:szCs w:val="24"/>
        </w:rPr>
        <w:t>, 2017).</w:t>
      </w:r>
    </w:p>
    <w:p w:rsidR="00A43637" w:rsidRPr="00F05E7A" w:rsidRDefault="00BA6FB8">
      <w:pPr>
        <w:pStyle w:val="normal0"/>
        <w:spacing w:after="0" w:line="360" w:lineRule="auto"/>
        <w:ind w:firstLine="426"/>
        <w:jc w:val="both"/>
        <w:rPr>
          <w:rFonts w:asciiTheme="majorHAnsi" w:eastAsia="Times New Roman" w:hAnsiTheme="majorHAnsi" w:cs="Times New Roman"/>
          <w:sz w:val="24"/>
          <w:szCs w:val="24"/>
        </w:rPr>
      </w:pPr>
      <w:r w:rsidRPr="00F05E7A">
        <w:rPr>
          <w:rFonts w:asciiTheme="majorHAnsi" w:eastAsia="Times New Roman" w:hAnsiTheme="majorHAnsi" w:cs="Times New Roman"/>
          <w:sz w:val="24"/>
          <w:szCs w:val="24"/>
        </w:rPr>
        <w:t>Land used as planting area consists of dry land and swamp land. In West Sumatra, the peatland area is about 140,000 ha spread in Pesisir Selatan, Padang Pariaman and Pasaman districts (Bappeda, 2000). In mainland Anai Padang Pariaman there are about 6,551 ha of peatland (Faperta Unand, 1986).</w:t>
      </w:r>
    </w:p>
    <w:p w:rsidR="00A43637" w:rsidRPr="00F05E7A" w:rsidRDefault="00BA6FB8">
      <w:pPr>
        <w:pStyle w:val="normal0"/>
        <w:spacing w:after="0" w:line="360" w:lineRule="auto"/>
        <w:ind w:firstLine="426"/>
        <w:jc w:val="both"/>
        <w:rPr>
          <w:rFonts w:asciiTheme="majorHAnsi" w:eastAsia="Times New Roman" w:hAnsiTheme="majorHAnsi" w:cs="Times New Roman"/>
          <w:sz w:val="24"/>
          <w:szCs w:val="24"/>
        </w:rPr>
      </w:pPr>
      <w:r w:rsidRPr="00F05E7A">
        <w:rPr>
          <w:rFonts w:asciiTheme="majorHAnsi" w:eastAsia="Times New Roman" w:hAnsiTheme="majorHAnsi" w:cs="Times New Roman"/>
          <w:sz w:val="24"/>
          <w:szCs w:val="24"/>
        </w:rPr>
        <w:t>In the improvement and expansion of oil palm plantations need to pay attention to aspects that can increase productivity. Among them is the use of superior seeds, because the seeds used will determine the quality of the plant and the results will be obtained.</w:t>
      </w:r>
    </w:p>
    <w:p w:rsidR="00A43637" w:rsidRPr="00F05E7A" w:rsidRDefault="00BA6FB8">
      <w:pPr>
        <w:pStyle w:val="normal0"/>
        <w:spacing w:after="0" w:line="360" w:lineRule="auto"/>
        <w:ind w:firstLine="426"/>
        <w:jc w:val="both"/>
        <w:rPr>
          <w:rFonts w:asciiTheme="majorHAnsi" w:eastAsia="Times New Roman" w:hAnsiTheme="majorHAnsi" w:cs="Times New Roman"/>
          <w:sz w:val="24"/>
          <w:szCs w:val="24"/>
        </w:rPr>
      </w:pPr>
      <w:r w:rsidRPr="00F05E7A">
        <w:rPr>
          <w:rFonts w:asciiTheme="majorHAnsi" w:eastAsia="Times New Roman" w:hAnsiTheme="majorHAnsi" w:cs="Times New Roman"/>
          <w:sz w:val="24"/>
          <w:szCs w:val="24"/>
        </w:rPr>
        <w:t>Nursery management is one of the important factors that affect the quality and quantity of</w:t>
      </w:r>
      <w:r w:rsidR="00CF00F8">
        <w:rPr>
          <w:rFonts w:asciiTheme="majorHAnsi" w:eastAsia="Times New Roman" w:hAnsiTheme="majorHAnsi" w:cs="Times New Roman"/>
          <w:sz w:val="24"/>
          <w:szCs w:val="24"/>
        </w:rPr>
        <w:t xml:space="preserve"> </w:t>
      </w:r>
      <w:r w:rsidRPr="00F05E7A">
        <w:rPr>
          <w:rFonts w:asciiTheme="majorHAnsi" w:eastAsia="Times New Roman" w:hAnsiTheme="majorHAnsi" w:cs="Times New Roman"/>
          <w:sz w:val="24"/>
          <w:szCs w:val="24"/>
        </w:rPr>
        <w:t xml:space="preserve">garden products </w:t>
      </w:r>
      <w:r w:rsidR="00CF00F8">
        <w:rPr>
          <w:rFonts w:asciiTheme="majorHAnsi" w:eastAsia="Times New Roman" w:hAnsiTheme="majorHAnsi" w:cs="Times New Roman"/>
          <w:sz w:val="24"/>
          <w:szCs w:val="24"/>
        </w:rPr>
        <w:t>(</w:t>
      </w:r>
      <w:r w:rsidR="00CF00F8">
        <w:rPr>
          <w:rFonts w:asciiTheme="majorHAnsi" w:eastAsia="Times New Roman" w:hAnsiTheme="majorHAnsi" w:cs="Times New Roman"/>
          <w:color w:val="000000"/>
          <w:sz w:val="24"/>
          <w:szCs w:val="24"/>
        </w:rPr>
        <w:t>Mangoensoekarjo,</w:t>
      </w:r>
      <w:r w:rsidRPr="00F05E7A">
        <w:rPr>
          <w:rFonts w:asciiTheme="majorHAnsi" w:eastAsia="Times New Roman" w:hAnsiTheme="majorHAnsi" w:cs="Times New Roman"/>
          <w:color w:val="000000"/>
          <w:sz w:val="24"/>
          <w:szCs w:val="24"/>
        </w:rPr>
        <w:t>2007</w:t>
      </w:r>
      <w:r w:rsidRPr="00F05E7A">
        <w:rPr>
          <w:rFonts w:asciiTheme="majorHAnsi" w:eastAsia="Times New Roman" w:hAnsiTheme="majorHAnsi" w:cs="Times New Roman"/>
          <w:sz w:val="24"/>
          <w:szCs w:val="24"/>
        </w:rPr>
        <w:t xml:space="preserve">). </w:t>
      </w:r>
      <w:r w:rsidR="00F73F28">
        <w:rPr>
          <w:rFonts w:asciiTheme="majorHAnsi" w:eastAsia="Times New Roman" w:hAnsiTheme="majorHAnsi" w:cs="Times New Roman"/>
          <w:sz w:val="24"/>
          <w:szCs w:val="24"/>
        </w:rPr>
        <w:t xml:space="preserve"> </w:t>
      </w:r>
      <w:r w:rsidRPr="00F05E7A">
        <w:rPr>
          <w:rFonts w:asciiTheme="majorHAnsi" w:eastAsia="Times New Roman" w:hAnsiTheme="majorHAnsi" w:cs="Times New Roman"/>
          <w:sz w:val="24"/>
          <w:szCs w:val="24"/>
        </w:rPr>
        <w:t>The most widely used system in palm oil breeding today is a</w:t>
      </w:r>
      <w:r w:rsidR="00F73F28">
        <w:rPr>
          <w:rFonts w:asciiTheme="majorHAnsi" w:eastAsia="Times New Roman" w:hAnsiTheme="majorHAnsi" w:cs="Times New Roman"/>
          <w:sz w:val="24"/>
          <w:szCs w:val="24"/>
        </w:rPr>
        <w:t xml:space="preserve"> </w:t>
      </w:r>
      <w:r w:rsidRPr="00F73F28">
        <w:rPr>
          <w:rFonts w:asciiTheme="majorHAnsi" w:eastAsia="Times New Roman" w:hAnsiTheme="majorHAnsi" w:cs="Times New Roman"/>
          <w:sz w:val="24"/>
          <w:szCs w:val="24"/>
        </w:rPr>
        <w:t>double stage system</w:t>
      </w:r>
      <w:r w:rsidR="00F73F28" w:rsidRPr="00F73F28">
        <w:rPr>
          <w:rFonts w:asciiTheme="majorHAnsi" w:eastAsia="Times New Roman" w:hAnsiTheme="majorHAnsi" w:cs="Times New Roman"/>
          <w:sz w:val="24"/>
          <w:szCs w:val="24"/>
        </w:rPr>
        <w:t xml:space="preserve"> </w:t>
      </w:r>
      <w:r w:rsidRPr="00F73F28">
        <w:rPr>
          <w:rFonts w:asciiTheme="majorHAnsi" w:eastAsia="Times New Roman" w:hAnsiTheme="majorHAnsi" w:cs="Times New Roman"/>
          <w:sz w:val="24"/>
          <w:szCs w:val="24"/>
        </w:rPr>
        <w:t>consisting of</w:t>
      </w:r>
      <w:r w:rsidR="00F73F28" w:rsidRPr="00F73F28">
        <w:rPr>
          <w:rFonts w:asciiTheme="majorHAnsi" w:eastAsia="Times New Roman" w:hAnsiTheme="majorHAnsi" w:cs="Times New Roman"/>
          <w:sz w:val="24"/>
          <w:szCs w:val="24"/>
        </w:rPr>
        <w:t xml:space="preserve"> </w:t>
      </w:r>
      <w:r w:rsidRPr="00F73F28">
        <w:rPr>
          <w:rFonts w:asciiTheme="majorHAnsi" w:eastAsia="Times New Roman" w:hAnsiTheme="majorHAnsi" w:cs="Times New Roman"/>
          <w:sz w:val="24"/>
          <w:szCs w:val="24"/>
        </w:rPr>
        <w:t>pre-nursery</w:t>
      </w:r>
      <w:r w:rsidR="00F73F28" w:rsidRPr="00F73F28">
        <w:rPr>
          <w:rFonts w:asciiTheme="majorHAnsi" w:eastAsia="Times New Roman" w:hAnsiTheme="majorHAnsi" w:cs="Times New Roman"/>
          <w:sz w:val="24"/>
          <w:szCs w:val="24"/>
        </w:rPr>
        <w:t xml:space="preserve"> </w:t>
      </w:r>
      <w:r w:rsidRPr="00F73F28">
        <w:rPr>
          <w:rFonts w:asciiTheme="majorHAnsi" w:eastAsia="Times New Roman" w:hAnsiTheme="majorHAnsi" w:cs="Times New Roman"/>
          <w:sz w:val="24"/>
          <w:szCs w:val="24"/>
        </w:rPr>
        <w:t>and main</w:t>
      </w:r>
      <w:r w:rsidR="00F73F28" w:rsidRPr="00F73F28">
        <w:rPr>
          <w:rFonts w:asciiTheme="majorHAnsi" w:eastAsia="Times New Roman" w:hAnsiTheme="majorHAnsi" w:cs="Times New Roman"/>
          <w:sz w:val="24"/>
          <w:szCs w:val="24"/>
        </w:rPr>
        <w:t xml:space="preserve"> </w:t>
      </w:r>
      <w:r w:rsidRPr="00F73F28">
        <w:rPr>
          <w:rFonts w:asciiTheme="majorHAnsi" w:eastAsia="Times New Roman" w:hAnsiTheme="majorHAnsi" w:cs="Times New Roman"/>
          <w:sz w:val="24"/>
          <w:szCs w:val="24"/>
        </w:rPr>
        <w:t>nursery.</w:t>
      </w:r>
      <w:r w:rsidR="00F73F28">
        <w:rPr>
          <w:rFonts w:asciiTheme="majorHAnsi" w:eastAsia="Times New Roman" w:hAnsiTheme="majorHAnsi" w:cs="Times New Roman"/>
          <w:sz w:val="24"/>
          <w:szCs w:val="24"/>
        </w:rPr>
        <w:t xml:space="preserve"> </w:t>
      </w:r>
      <w:r w:rsidRPr="00F73F28">
        <w:rPr>
          <w:rFonts w:asciiTheme="majorHAnsi" w:eastAsia="Times New Roman" w:hAnsiTheme="majorHAnsi" w:cs="Times New Roman"/>
          <w:sz w:val="24"/>
          <w:szCs w:val="24"/>
        </w:rPr>
        <w:t>Pre-nursery</w:t>
      </w:r>
      <w:r w:rsidR="00F73F28">
        <w:rPr>
          <w:rFonts w:asciiTheme="majorHAnsi" w:eastAsia="Times New Roman" w:hAnsiTheme="majorHAnsi" w:cs="Times New Roman"/>
          <w:i/>
          <w:sz w:val="24"/>
          <w:szCs w:val="24"/>
        </w:rPr>
        <w:t xml:space="preserve"> </w:t>
      </w:r>
      <w:r w:rsidRPr="00F05E7A">
        <w:rPr>
          <w:rFonts w:asciiTheme="majorHAnsi" w:eastAsia="Times New Roman" w:hAnsiTheme="majorHAnsi" w:cs="Times New Roman"/>
          <w:sz w:val="24"/>
          <w:szCs w:val="24"/>
        </w:rPr>
        <w:t>is a nursery activity up to 3 months old , because the early seeding is very determining the productivity of plants in the field so that the growth and yield of palm fruit bunches produced maximum (PPKS, 2008).</w:t>
      </w:r>
    </w:p>
    <w:p w:rsidR="00A43637" w:rsidRPr="00F05E7A" w:rsidRDefault="00BA6FB8">
      <w:pPr>
        <w:pStyle w:val="normal0"/>
        <w:spacing w:after="0" w:line="360" w:lineRule="auto"/>
        <w:ind w:firstLine="426"/>
        <w:jc w:val="both"/>
        <w:rPr>
          <w:rFonts w:asciiTheme="majorHAnsi" w:eastAsia="Times New Roman" w:hAnsiTheme="majorHAnsi" w:cs="Times New Roman"/>
          <w:sz w:val="24"/>
          <w:szCs w:val="24"/>
        </w:rPr>
      </w:pPr>
      <w:r w:rsidRPr="00F05E7A">
        <w:rPr>
          <w:rFonts w:asciiTheme="majorHAnsi" w:eastAsia="Times New Roman" w:hAnsiTheme="majorHAnsi" w:cs="Times New Roman"/>
          <w:sz w:val="24"/>
          <w:szCs w:val="24"/>
        </w:rPr>
        <w:t>An alternative that can be used to improve the quality of oil palm seedlings is by using plant growth micro-organisms. Many microorganisms reported as biocontrol agents and plant growth enhancers are Rhizobacteria (Soesanto, 2008).</w:t>
      </w:r>
    </w:p>
    <w:p w:rsidR="00A43637" w:rsidRPr="00F05E7A" w:rsidRDefault="00BA6FB8">
      <w:pPr>
        <w:pStyle w:val="normal0"/>
        <w:spacing w:after="0" w:line="360" w:lineRule="auto"/>
        <w:ind w:firstLine="426"/>
        <w:jc w:val="both"/>
        <w:rPr>
          <w:rFonts w:asciiTheme="majorHAnsi" w:eastAsia="Times New Roman" w:hAnsiTheme="majorHAnsi" w:cs="Times New Roman"/>
          <w:color w:val="000000"/>
          <w:sz w:val="24"/>
          <w:szCs w:val="24"/>
        </w:rPr>
      </w:pPr>
      <w:r w:rsidRPr="00F05E7A">
        <w:rPr>
          <w:rFonts w:asciiTheme="majorHAnsi" w:eastAsia="Times New Roman" w:hAnsiTheme="majorHAnsi" w:cs="Times New Roman"/>
          <w:sz w:val="24"/>
          <w:szCs w:val="24"/>
        </w:rPr>
        <w:t>Rhizobacteria is a heterogeneous group of bacteria found in the rhizosphere complex (soil), on the root surface (rizoplan</w:t>
      </w:r>
      <w:r w:rsidR="00F73F28">
        <w:rPr>
          <w:rFonts w:asciiTheme="majorHAnsi" w:eastAsia="Times New Roman" w:hAnsiTheme="majorHAnsi" w:cs="Times New Roman"/>
          <w:sz w:val="24"/>
          <w:szCs w:val="24"/>
        </w:rPr>
        <w:t>t</w:t>
      </w:r>
      <w:r w:rsidRPr="00F05E7A">
        <w:rPr>
          <w:rFonts w:asciiTheme="majorHAnsi" w:eastAsia="Times New Roman" w:hAnsiTheme="majorHAnsi" w:cs="Times New Roman"/>
          <w:sz w:val="24"/>
          <w:szCs w:val="24"/>
        </w:rPr>
        <w:t>) and associated in the root (endophytes</w:t>
      </w:r>
      <w:r w:rsidRPr="00F05E7A">
        <w:rPr>
          <w:rFonts w:asciiTheme="majorHAnsi" w:eastAsia="Times New Roman" w:hAnsiTheme="majorHAnsi" w:cs="Times New Roman"/>
          <w:color w:val="000000"/>
          <w:sz w:val="24"/>
          <w:szCs w:val="24"/>
        </w:rPr>
        <w:t xml:space="preserve">) (Yanti, 2013). </w:t>
      </w:r>
      <w:r w:rsidRPr="00F05E7A">
        <w:rPr>
          <w:rFonts w:asciiTheme="majorHAnsi" w:eastAsia="Times New Roman" w:hAnsiTheme="majorHAnsi" w:cs="Times New Roman"/>
          <w:sz w:val="24"/>
          <w:szCs w:val="24"/>
        </w:rPr>
        <w:t xml:space="preserve">Rhizobacteria acts as PGPR by providing certain nutrients for </w:t>
      </w:r>
      <w:r w:rsidRPr="00F05E7A">
        <w:rPr>
          <w:rFonts w:asciiTheme="majorHAnsi" w:eastAsia="Times New Roman" w:hAnsiTheme="majorHAnsi" w:cs="Times New Roman"/>
          <w:color w:val="000000"/>
          <w:sz w:val="24"/>
          <w:szCs w:val="24"/>
        </w:rPr>
        <w:t xml:space="preserve">plants (Supramana, </w:t>
      </w:r>
      <w:r w:rsidRPr="00F05E7A">
        <w:rPr>
          <w:rFonts w:asciiTheme="majorHAnsi" w:eastAsia="Times New Roman" w:hAnsiTheme="majorHAnsi" w:cs="Times New Roman"/>
          <w:i/>
          <w:color w:val="000000"/>
          <w:sz w:val="24"/>
          <w:szCs w:val="24"/>
        </w:rPr>
        <w:t>et al.</w:t>
      </w:r>
      <w:r w:rsidRPr="00F05E7A">
        <w:rPr>
          <w:rFonts w:asciiTheme="majorHAnsi" w:eastAsia="Times New Roman" w:hAnsiTheme="majorHAnsi" w:cs="Times New Roman"/>
          <w:color w:val="000000"/>
          <w:sz w:val="24"/>
          <w:szCs w:val="24"/>
        </w:rPr>
        <w:t xml:space="preserve">, 2007), </w:t>
      </w:r>
      <w:r w:rsidRPr="00F05E7A">
        <w:rPr>
          <w:rFonts w:asciiTheme="majorHAnsi" w:eastAsia="Times New Roman" w:hAnsiTheme="majorHAnsi" w:cs="Times New Roman"/>
          <w:sz w:val="24"/>
          <w:szCs w:val="24"/>
        </w:rPr>
        <w:t>and can improve the quality of</w:t>
      </w:r>
      <w:r w:rsidR="00F73F28">
        <w:rPr>
          <w:rFonts w:asciiTheme="majorHAnsi" w:eastAsia="Times New Roman" w:hAnsiTheme="majorHAnsi" w:cs="Times New Roman"/>
          <w:sz w:val="24"/>
          <w:szCs w:val="24"/>
        </w:rPr>
        <w:t xml:space="preserve"> </w:t>
      </w:r>
      <w:r w:rsidRPr="00F05E7A">
        <w:rPr>
          <w:rFonts w:asciiTheme="majorHAnsi" w:eastAsia="Times New Roman" w:hAnsiTheme="majorHAnsi" w:cs="Times New Roman"/>
          <w:sz w:val="24"/>
          <w:szCs w:val="24"/>
        </w:rPr>
        <w:t xml:space="preserve">growth </w:t>
      </w:r>
      <w:r w:rsidRPr="00F05E7A">
        <w:rPr>
          <w:rFonts w:asciiTheme="majorHAnsi" w:eastAsia="Times New Roman" w:hAnsiTheme="majorHAnsi" w:cs="Times New Roman"/>
          <w:color w:val="000000"/>
          <w:sz w:val="24"/>
          <w:szCs w:val="24"/>
        </w:rPr>
        <w:t>plant</w:t>
      </w:r>
      <w:r w:rsidR="00F73F28">
        <w:rPr>
          <w:rFonts w:asciiTheme="majorHAnsi" w:eastAsia="Times New Roman" w:hAnsiTheme="majorHAnsi" w:cs="Times New Roman"/>
          <w:color w:val="000000"/>
          <w:sz w:val="24"/>
          <w:szCs w:val="24"/>
        </w:rPr>
        <w:t xml:space="preserve"> </w:t>
      </w:r>
      <w:r w:rsidRPr="00F05E7A">
        <w:rPr>
          <w:rFonts w:asciiTheme="majorHAnsi" w:eastAsia="Times New Roman" w:hAnsiTheme="majorHAnsi" w:cs="Times New Roman"/>
          <w:color w:val="000000"/>
          <w:sz w:val="24"/>
          <w:szCs w:val="24"/>
        </w:rPr>
        <w:t>(Joseph</w:t>
      </w:r>
      <w:r w:rsidR="00F73F28">
        <w:rPr>
          <w:rFonts w:asciiTheme="majorHAnsi" w:eastAsia="Times New Roman" w:hAnsiTheme="majorHAnsi" w:cs="Times New Roman"/>
          <w:color w:val="000000"/>
          <w:sz w:val="24"/>
          <w:szCs w:val="24"/>
        </w:rPr>
        <w:t xml:space="preserve">, </w:t>
      </w:r>
      <w:r w:rsidRPr="00F05E7A">
        <w:rPr>
          <w:rFonts w:asciiTheme="majorHAnsi" w:eastAsia="Times New Roman" w:hAnsiTheme="majorHAnsi" w:cs="Times New Roman"/>
          <w:i/>
          <w:color w:val="000000"/>
          <w:sz w:val="24"/>
          <w:szCs w:val="24"/>
        </w:rPr>
        <w:t>et al</w:t>
      </w:r>
      <w:r w:rsidRPr="00F05E7A">
        <w:rPr>
          <w:rFonts w:asciiTheme="majorHAnsi" w:eastAsia="Times New Roman" w:hAnsiTheme="majorHAnsi" w:cs="Times New Roman"/>
          <w:color w:val="000000"/>
          <w:sz w:val="24"/>
          <w:szCs w:val="24"/>
        </w:rPr>
        <w:t xml:space="preserve">., 2007). </w:t>
      </w:r>
    </w:p>
    <w:p w:rsidR="00A43637" w:rsidRPr="00F05E7A" w:rsidRDefault="00BA6FB8" w:rsidP="00F73F28">
      <w:pPr>
        <w:pStyle w:val="normal0"/>
        <w:spacing w:after="0" w:line="360" w:lineRule="auto"/>
        <w:ind w:firstLine="426"/>
        <w:jc w:val="both"/>
        <w:rPr>
          <w:rFonts w:asciiTheme="majorHAnsi" w:eastAsia="Times New Roman" w:hAnsiTheme="majorHAnsi" w:cs="Times New Roman"/>
          <w:sz w:val="24"/>
          <w:szCs w:val="24"/>
        </w:rPr>
      </w:pPr>
      <w:r w:rsidRPr="00F05E7A">
        <w:rPr>
          <w:rFonts w:asciiTheme="majorHAnsi" w:eastAsia="Times New Roman" w:hAnsiTheme="majorHAnsi" w:cs="Times New Roman"/>
          <w:sz w:val="24"/>
          <w:szCs w:val="24"/>
        </w:rPr>
        <w:t>In swamp</w:t>
      </w:r>
      <w:r w:rsidR="00F73F28">
        <w:rPr>
          <w:rFonts w:asciiTheme="majorHAnsi" w:eastAsia="Times New Roman" w:hAnsiTheme="majorHAnsi" w:cs="Times New Roman"/>
          <w:sz w:val="24"/>
          <w:szCs w:val="24"/>
        </w:rPr>
        <w:t xml:space="preserve"> </w:t>
      </w:r>
      <w:r w:rsidRPr="00F05E7A">
        <w:rPr>
          <w:rFonts w:asciiTheme="majorHAnsi" w:eastAsia="Times New Roman" w:hAnsiTheme="majorHAnsi" w:cs="Times New Roman"/>
          <w:sz w:val="24"/>
          <w:szCs w:val="24"/>
        </w:rPr>
        <w:t>lands such as peatlands, there is an acidophilic group of microbes that play an important role in the decomposition process of various organic materials (Alexander, 1977).</w:t>
      </w:r>
      <w:r w:rsidR="00F73F28">
        <w:rPr>
          <w:rFonts w:asciiTheme="majorHAnsi" w:eastAsia="Times New Roman" w:hAnsiTheme="majorHAnsi" w:cs="Times New Roman"/>
          <w:sz w:val="24"/>
          <w:szCs w:val="24"/>
        </w:rPr>
        <w:t xml:space="preserve"> </w:t>
      </w:r>
      <w:r w:rsidRPr="00F05E7A">
        <w:rPr>
          <w:rFonts w:asciiTheme="majorHAnsi" w:eastAsia="Times New Roman" w:hAnsiTheme="majorHAnsi" w:cs="Times New Roman"/>
          <w:sz w:val="24"/>
          <w:szCs w:val="24"/>
        </w:rPr>
        <w:t>The result of Fajria research (2015), the growth of rubber plant shows that the introduction of some types of rhizobacter adaptation to the green eye grafting eye of rubber plant affect the shoot length and the width of the leaf canopy and the result of Pradana</w:t>
      </w:r>
      <w:r w:rsidR="00F73F28">
        <w:rPr>
          <w:rFonts w:asciiTheme="majorHAnsi" w:eastAsia="Times New Roman" w:hAnsiTheme="majorHAnsi" w:cs="Times New Roman"/>
          <w:sz w:val="24"/>
          <w:szCs w:val="24"/>
        </w:rPr>
        <w:t xml:space="preserve">, </w:t>
      </w:r>
      <w:r w:rsidRPr="00F05E7A">
        <w:rPr>
          <w:rFonts w:asciiTheme="majorHAnsi" w:eastAsia="Times New Roman" w:hAnsiTheme="majorHAnsi" w:cs="Times New Roman"/>
          <w:i/>
          <w:sz w:val="24"/>
          <w:szCs w:val="24"/>
        </w:rPr>
        <w:t xml:space="preserve">et al. </w:t>
      </w:r>
      <w:r w:rsidRPr="00F05E7A">
        <w:rPr>
          <w:rFonts w:asciiTheme="majorHAnsi" w:eastAsia="Times New Roman" w:hAnsiTheme="majorHAnsi" w:cs="Times New Roman"/>
          <w:sz w:val="24"/>
          <w:szCs w:val="24"/>
        </w:rPr>
        <w:t>(2015) endophytic bacteria isolate</w:t>
      </w:r>
      <w:r w:rsidR="00F73F28">
        <w:rPr>
          <w:rFonts w:asciiTheme="majorHAnsi" w:eastAsia="Times New Roman" w:hAnsiTheme="majorHAnsi" w:cs="Times New Roman"/>
          <w:sz w:val="24"/>
          <w:szCs w:val="24"/>
        </w:rPr>
        <w:t>d from plant roots adam and hawa</w:t>
      </w:r>
      <w:r w:rsidRPr="00F05E7A">
        <w:rPr>
          <w:rFonts w:asciiTheme="majorHAnsi" w:eastAsia="Times New Roman" w:hAnsiTheme="majorHAnsi" w:cs="Times New Roman"/>
          <w:sz w:val="24"/>
          <w:szCs w:val="24"/>
        </w:rPr>
        <w:t xml:space="preserve"> (</w:t>
      </w:r>
      <w:r w:rsidRPr="00F05E7A">
        <w:rPr>
          <w:rFonts w:asciiTheme="majorHAnsi" w:eastAsia="Times New Roman" w:hAnsiTheme="majorHAnsi" w:cs="Times New Roman"/>
          <w:i/>
          <w:sz w:val="24"/>
          <w:szCs w:val="24"/>
        </w:rPr>
        <w:t>Rheo spathaceae</w:t>
      </w:r>
      <w:r w:rsidRPr="00F05E7A">
        <w:rPr>
          <w:rFonts w:asciiTheme="majorHAnsi" w:eastAsia="Times New Roman" w:hAnsiTheme="majorHAnsi" w:cs="Times New Roman"/>
          <w:sz w:val="24"/>
          <w:szCs w:val="24"/>
        </w:rPr>
        <w:t xml:space="preserve">) </w:t>
      </w:r>
      <w:r w:rsidR="00F73F28">
        <w:rPr>
          <w:rFonts w:asciiTheme="majorHAnsi" w:eastAsia="Times New Roman" w:hAnsiTheme="majorHAnsi" w:cs="Times New Roman"/>
          <w:sz w:val="24"/>
          <w:szCs w:val="24"/>
        </w:rPr>
        <w:t>showed that endophytic bacteria</w:t>
      </w:r>
      <w:r w:rsidRPr="00F05E7A">
        <w:rPr>
          <w:rFonts w:asciiTheme="majorHAnsi" w:eastAsia="Times New Roman" w:hAnsiTheme="majorHAnsi" w:cs="Times New Roman"/>
          <w:sz w:val="24"/>
          <w:szCs w:val="24"/>
        </w:rPr>
        <w:t xml:space="preserve"> isolate increased rice seed growth higher than control.</w:t>
      </w:r>
    </w:p>
    <w:p w:rsidR="00914370" w:rsidRPr="00A87E06" w:rsidRDefault="00BA6FB8" w:rsidP="00A87E06">
      <w:pPr>
        <w:pStyle w:val="normal0"/>
        <w:spacing w:line="360" w:lineRule="auto"/>
        <w:ind w:firstLine="426"/>
        <w:jc w:val="both"/>
        <w:rPr>
          <w:rFonts w:asciiTheme="majorHAnsi" w:eastAsia="Times New Roman" w:hAnsiTheme="majorHAnsi" w:cs="Times New Roman"/>
          <w:i/>
          <w:sz w:val="24"/>
          <w:szCs w:val="24"/>
        </w:rPr>
      </w:pPr>
      <w:r w:rsidRPr="00F05E7A">
        <w:rPr>
          <w:rFonts w:asciiTheme="majorHAnsi" w:eastAsia="Times New Roman" w:hAnsiTheme="majorHAnsi" w:cs="Times New Roman"/>
          <w:sz w:val="24"/>
          <w:szCs w:val="24"/>
        </w:rPr>
        <w:lastRenderedPageBreak/>
        <w:t>Based on the a</w:t>
      </w:r>
      <w:r w:rsidR="00A87E06">
        <w:rPr>
          <w:rFonts w:asciiTheme="majorHAnsi" w:eastAsia="Times New Roman" w:hAnsiTheme="majorHAnsi" w:cs="Times New Roman"/>
          <w:sz w:val="24"/>
          <w:szCs w:val="24"/>
        </w:rPr>
        <w:t>bove description, rhizobacteria</w:t>
      </w:r>
      <w:r w:rsidRPr="00F05E7A">
        <w:rPr>
          <w:rFonts w:asciiTheme="majorHAnsi" w:eastAsia="Times New Roman" w:hAnsiTheme="majorHAnsi" w:cs="Times New Roman"/>
          <w:sz w:val="24"/>
          <w:szCs w:val="24"/>
        </w:rPr>
        <w:t xml:space="preserve"> and endophytic bacteria as the promoting agent of oil palm plant growth in </w:t>
      </w:r>
      <w:r w:rsidRPr="00A87E06">
        <w:rPr>
          <w:rFonts w:asciiTheme="majorHAnsi" w:eastAsia="Times New Roman" w:hAnsiTheme="majorHAnsi" w:cs="Times New Roman"/>
          <w:sz w:val="24"/>
          <w:szCs w:val="24"/>
        </w:rPr>
        <w:t>Pre Nursery were selected.</w:t>
      </w:r>
      <w:r w:rsidRPr="00F05E7A">
        <w:rPr>
          <w:rFonts w:asciiTheme="majorHAnsi" w:eastAsia="Times New Roman" w:hAnsiTheme="majorHAnsi" w:cs="Times New Roman"/>
          <w:i/>
          <w:sz w:val="24"/>
          <w:szCs w:val="24"/>
        </w:rPr>
        <w:t xml:space="preserve"> </w:t>
      </w:r>
    </w:p>
    <w:p w:rsidR="00A43637" w:rsidRPr="00A87E06" w:rsidRDefault="00914370" w:rsidP="00914370">
      <w:pPr>
        <w:pStyle w:val="normal0"/>
        <w:numPr>
          <w:ilvl w:val="0"/>
          <w:numId w:val="2"/>
        </w:numPr>
        <w:spacing w:after="0" w:line="360" w:lineRule="auto"/>
        <w:ind w:left="709" w:hanging="283"/>
        <w:jc w:val="center"/>
        <w:rPr>
          <w:rFonts w:asciiTheme="majorHAnsi" w:eastAsia="Times New Roman" w:hAnsiTheme="majorHAnsi" w:cs="Times New Roman"/>
          <w:b/>
          <w:sz w:val="24"/>
          <w:szCs w:val="24"/>
        </w:rPr>
      </w:pPr>
      <w:r w:rsidRPr="00A87E06">
        <w:rPr>
          <w:rFonts w:asciiTheme="majorHAnsi" w:eastAsia="Times New Roman" w:hAnsiTheme="majorHAnsi" w:cs="Times New Roman"/>
          <w:b/>
          <w:sz w:val="24"/>
          <w:szCs w:val="24"/>
        </w:rPr>
        <w:t>Methods</w:t>
      </w:r>
    </w:p>
    <w:p w:rsidR="00A43637" w:rsidRPr="00A87E06" w:rsidRDefault="00BA6FB8">
      <w:pPr>
        <w:pStyle w:val="normal0"/>
        <w:spacing w:after="0" w:line="360" w:lineRule="auto"/>
        <w:jc w:val="both"/>
        <w:rPr>
          <w:rFonts w:asciiTheme="majorHAnsi" w:eastAsia="Times New Roman" w:hAnsiTheme="majorHAnsi" w:cs="Times New Roman"/>
          <w:b/>
          <w:sz w:val="24"/>
          <w:szCs w:val="24"/>
        </w:rPr>
      </w:pPr>
      <w:bookmarkStart w:id="0" w:name="_gjdgxs" w:colFirst="0" w:colLast="0"/>
      <w:bookmarkEnd w:id="0"/>
      <w:r w:rsidRPr="00A87E06">
        <w:rPr>
          <w:rFonts w:asciiTheme="majorHAnsi" w:eastAsia="Times New Roman" w:hAnsiTheme="majorHAnsi" w:cs="Times New Roman"/>
          <w:b/>
          <w:sz w:val="24"/>
          <w:szCs w:val="24"/>
        </w:rPr>
        <w:t xml:space="preserve">Time and Place </w:t>
      </w:r>
    </w:p>
    <w:p w:rsidR="00A43637" w:rsidRPr="00A87E06" w:rsidRDefault="00DA624D">
      <w:pPr>
        <w:pStyle w:val="normal0"/>
        <w:spacing w:after="0" w:line="360" w:lineRule="auto"/>
        <w:ind w:firstLine="426"/>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This </w:t>
      </w:r>
      <w:r w:rsidR="00BA6FB8" w:rsidRPr="00A87E06">
        <w:rPr>
          <w:rFonts w:asciiTheme="majorHAnsi" w:eastAsia="Times New Roman" w:hAnsiTheme="majorHAnsi" w:cs="Times New Roman"/>
          <w:sz w:val="24"/>
          <w:szCs w:val="24"/>
        </w:rPr>
        <w:t>study was conducted from July to November 2017 located at the area of ​​oil palm plantation</w:t>
      </w:r>
      <w:r w:rsidR="00C60E69">
        <w:rPr>
          <w:rFonts w:asciiTheme="majorHAnsi" w:eastAsia="Times New Roman" w:hAnsiTheme="majorHAnsi" w:cs="Times New Roman"/>
          <w:sz w:val="24"/>
          <w:szCs w:val="24"/>
        </w:rPr>
        <w:t xml:space="preserve"> (peat land) </w:t>
      </w:r>
      <w:r w:rsidR="00BA6FB8" w:rsidRPr="00A87E06">
        <w:rPr>
          <w:rFonts w:asciiTheme="majorHAnsi" w:eastAsia="Times New Roman" w:hAnsiTheme="majorHAnsi" w:cs="Times New Roman"/>
          <w:sz w:val="24"/>
          <w:szCs w:val="24"/>
        </w:rPr>
        <w:t xml:space="preserve"> in West Pasaman, Microbiology Laboratory and Experimental </w:t>
      </w:r>
      <w:r w:rsidR="00C60E69">
        <w:rPr>
          <w:rFonts w:asciiTheme="majorHAnsi" w:eastAsia="Times New Roman" w:hAnsiTheme="majorHAnsi" w:cs="Times New Roman"/>
          <w:sz w:val="24"/>
          <w:szCs w:val="24"/>
        </w:rPr>
        <w:t xml:space="preserve">Farm </w:t>
      </w:r>
      <w:r w:rsidR="000D147A">
        <w:rPr>
          <w:rFonts w:asciiTheme="majorHAnsi" w:eastAsia="Times New Roman" w:hAnsiTheme="majorHAnsi" w:cs="Times New Roman"/>
          <w:sz w:val="24"/>
          <w:szCs w:val="24"/>
        </w:rPr>
        <w:t xml:space="preserve">Faculty of Agriculture, </w:t>
      </w:r>
      <w:r w:rsidR="00BA6FB8" w:rsidRPr="00A87E06">
        <w:rPr>
          <w:rFonts w:asciiTheme="majorHAnsi" w:eastAsia="Times New Roman" w:hAnsiTheme="majorHAnsi" w:cs="Times New Roman"/>
          <w:sz w:val="24"/>
          <w:szCs w:val="24"/>
        </w:rPr>
        <w:t xml:space="preserve">Andalas University. </w:t>
      </w:r>
    </w:p>
    <w:p w:rsidR="00A43637" w:rsidRPr="00A87E06" w:rsidRDefault="00BA6FB8">
      <w:pPr>
        <w:pStyle w:val="normal0"/>
        <w:spacing w:after="0" w:line="360" w:lineRule="auto"/>
        <w:jc w:val="both"/>
        <w:rPr>
          <w:rFonts w:asciiTheme="majorHAnsi" w:eastAsia="Times New Roman" w:hAnsiTheme="majorHAnsi" w:cs="Times New Roman"/>
          <w:b/>
          <w:sz w:val="24"/>
          <w:szCs w:val="24"/>
        </w:rPr>
      </w:pPr>
      <w:bookmarkStart w:id="1" w:name="_30j0zll" w:colFirst="0" w:colLast="0"/>
      <w:bookmarkEnd w:id="1"/>
      <w:r w:rsidRPr="00A87E06">
        <w:rPr>
          <w:rFonts w:asciiTheme="majorHAnsi" w:eastAsia="Times New Roman" w:hAnsiTheme="majorHAnsi" w:cs="Times New Roman"/>
          <w:b/>
          <w:sz w:val="24"/>
          <w:szCs w:val="24"/>
        </w:rPr>
        <w:t>Materials and Equipment</w:t>
      </w:r>
    </w:p>
    <w:p w:rsidR="00A43637" w:rsidRPr="00A87E06" w:rsidRDefault="00BA6FB8">
      <w:pPr>
        <w:pStyle w:val="normal0"/>
        <w:spacing w:after="0" w:line="360" w:lineRule="auto"/>
        <w:ind w:firstLine="426"/>
        <w:jc w:val="both"/>
        <w:rPr>
          <w:rFonts w:asciiTheme="majorHAnsi" w:eastAsia="Times New Roman" w:hAnsiTheme="majorHAnsi" w:cs="Times New Roman"/>
          <w:sz w:val="24"/>
          <w:szCs w:val="24"/>
        </w:rPr>
      </w:pPr>
      <w:bookmarkStart w:id="2" w:name="_1fob9te" w:colFirst="0" w:colLast="0"/>
      <w:bookmarkEnd w:id="2"/>
      <w:r w:rsidRPr="00A87E06">
        <w:rPr>
          <w:rFonts w:asciiTheme="majorHAnsi" w:eastAsia="Times New Roman" w:hAnsiTheme="majorHAnsi" w:cs="Times New Roman"/>
          <w:sz w:val="24"/>
          <w:szCs w:val="24"/>
        </w:rPr>
        <w:t>Planting materials used are Tenera varieties of oil palm seedlings, soil samples in the area of ​​oil palm plantation of West Pasaman District,</w:t>
      </w:r>
      <w:r w:rsidR="000D147A">
        <w:rPr>
          <w:rFonts w:asciiTheme="majorHAnsi" w:eastAsia="Times New Roman" w:hAnsiTheme="majorHAnsi" w:cs="Times New Roman"/>
          <w:sz w:val="24"/>
          <w:szCs w:val="24"/>
        </w:rPr>
        <w:t xml:space="preserve"> plastic bags, </w:t>
      </w:r>
      <w:r w:rsidR="000D147A" w:rsidRPr="000D147A">
        <w:rPr>
          <w:rFonts w:asciiTheme="majorHAnsi" w:eastAsia="Times New Roman" w:hAnsiTheme="majorHAnsi" w:cs="Times New Roman"/>
          <w:sz w:val="24"/>
          <w:szCs w:val="24"/>
        </w:rPr>
        <w:t xml:space="preserve">paper </w:t>
      </w:r>
      <w:r w:rsidRPr="000D147A">
        <w:rPr>
          <w:rFonts w:asciiTheme="majorHAnsi" w:eastAsia="Times New Roman" w:hAnsiTheme="majorHAnsi" w:cs="Times New Roman"/>
          <w:sz w:val="24"/>
          <w:szCs w:val="24"/>
        </w:rPr>
        <w:t>stencil,</w:t>
      </w:r>
      <w:r w:rsidRPr="00A87E06">
        <w:rPr>
          <w:rFonts w:asciiTheme="majorHAnsi" w:eastAsia="Times New Roman" w:hAnsiTheme="majorHAnsi" w:cs="Times New Roman"/>
          <w:sz w:val="24"/>
          <w:szCs w:val="24"/>
        </w:rPr>
        <w:t xml:space="preserve"> 70% </w:t>
      </w:r>
      <w:r w:rsidRPr="002141FF">
        <w:rPr>
          <w:rFonts w:asciiTheme="majorHAnsi" w:eastAsia="Times New Roman" w:hAnsiTheme="majorHAnsi" w:cs="Times New Roman"/>
          <w:sz w:val="24"/>
          <w:szCs w:val="24"/>
        </w:rPr>
        <w:t xml:space="preserve">alcohol, medium </w:t>
      </w:r>
      <w:r w:rsidR="002141FF" w:rsidRPr="002141FF">
        <w:rPr>
          <w:rFonts w:asciiTheme="majorHAnsi" w:eastAsia="Times New Roman" w:hAnsiTheme="majorHAnsi" w:cs="Times New Roman"/>
          <w:sz w:val="24"/>
          <w:szCs w:val="24"/>
        </w:rPr>
        <w:t>n</w:t>
      </w:r>
      <w:r w:rsidRPr="002141FF">
        <w:rPr>
          <w:rFonts w:asciiTheme="majorHAnsi" w:eastAsia="Times New Roman" w:hAnsiTheme="majorHAnsi" w:cs="Times New Roman"/>
          <w:sz w:val="24"/>
          <w:szCs w:val="24"/>
        </w:rPr>
        <w:t xml:space="preserve">utrient </w:t>
      </w:r>
      <w:r w:rsidR="002141FF" w:rsidRPr="002141FF">
        <w:rPr>
          <w:rFonts w:asciiTheme="majorHAnsi" w:eastAsia="Times New Roman" w:hAnsiTheme="majorHAnsi" w:cs="Times New Roman"/>
          <w:sz w:val="24"/>
          <w:szCs w:val="24"/>
        </w:rPr>
        <w:t>gel</w:t>
      </w:r>
      <w:r w:rsidRPr="002141FF">
        <w:rPr>
          <w:rFonts w:asciiTheme="majorHAnsi" w:eastAsia="Times New Roman" w:hAnsiTheme="majorHAnsi" w:cs="Times New Roman"/>
          <w:sz w:val="24"/>
          <w:szCs w:val="24"/>
        </w:rPr>
        <w:t xml:space="preserve"> </w:t>
      </w:r>
      <w:r w:rsidR="002141FF" w:rsidRPr="002141FF">
        <w:rPr>
          <w:rFonts w:asciiTheme="majorHAnsi" w:eastAsia="Times New Roman" w:hAnsiTheme="majorHAnsi" w:cs="Times New Roman"/>
          <w:sz w:val="24"/>
          <w:szCs w:val="24"/>
        </w:rPr>
        <w:t>(NA), m</w:t>
      </w:r>
      <w:r w:rsidRPr="002141FF">
        <w:rPr>
          <w:rFonts w:asciiTheme="majorHAnsi" w:eastAsia="Times New Roman" w:hAnsiTheme="majorHAnsi" w:cs="Times New Roman"/>
          <w:sz w:val="24"/>
          <w:szCs w:val="24"/>
        </w:rPr>
        <w:t xml:space="preserve">edium </w:t>
      </w:r>
      <w:r w:rsidR="002141FF" w:rsidRPr="002141FF">
        <w:rPr>
          <w:rFonts w:asciiTheme="majorHAnsi" w:eastAsia="Times New Roman" w:hAnsiTheme="majorHAnsi" w:cs="Times New Roman"/>
          <w:sz w:val="24"/>
          <w:szCs w:val="24"/>
        </w:rPr>
        <w:t>nutrient b</w:t>
      </w:r>
      <w:r w:rsidRPr="002141FF">
        <w:rPr>
          <w:rFonts w:asciiTheme="majorHAnsi" w:eastAsia="Times New Roman" w:hAnsiTheme="majorHAnsi" w:cs="Times New Roman"/>
          <w:sz w:val="24"/>
          <w:szCs w:val="24"/>
        </w:rPr>
        <w:t>rith (NB), KOH 3 %,solution Mac</w:t>
      </w:r>
      <w:r w:rsidR="002141FF" w:rsidRPr="002141FF">
        <w:rPr>
          <w:rFonts w:asciiTheme="majorHAnsi" w:eastAsia="Times New Roman" w:hAnsiTheme="majorHAnsi" w:cs="Times New Roman"/>
          <w:sz w:val="24"/>
          <w:szCs w:val="24"/>
        </w:rPr>
        <w:t xml:space="preserve"> </w:t>
      </w:r>
      <w:r w:rsidRPr="002141FF">
        <w:rPr>
          <w:rFonts w:asciiTheme="majorHAnsi" w:eastAsia="Times New Roman" w:hAnsiTheme="majorHAnsi" w:cs="Times New Roman"/>
          <w:sz w:val="24"/>
          <w:szCs w:val="24"/>
        </w:rPr>
        <w:t xml:space="preserve">Farland </w:t>
      </w:r>
      <w:r w:rsidR="002141FF" w:rsidRPr="002141FF">
        <w:rPr>
          <w:rFonts w:asciiTheme="majorHAnsi" w:eastAsia="Times New Roman" w:hAnsiTheme="majorHAnsi" w:cs="Times New Roman"/>
          <w:sz w:val="24"/>
          <w:szCs w:val="24"/>
        </w:rPr>
        <w:t xml:space="preserve"> </w:t>
      </w:r>
      <w:r w:rsidRPr="002141FF">
        <w:rPr>
          <w:rFonts w:asciiTheme="majorHAnsi" w:eastAsia="Times New Roman" w:hAnsiTheme="majorHAnsi" w:cs="Times New Roman"/>
          <w:sz w:val="24"/>
          <w:szCs w:val="24"/>
        </w:rPr>
        <w:t>scale 8, aquades, aluminum foil, label</w:t>
      </w:r>
      <w:r w:rsidRPr="00A87E06">
        <w:rPr>
          <w:rFonts w:asciiTheme="majorHAnsi" w:eastAsia="Times New Roman" w:hAnsiTheme="majorHAnsi" w:cs="Times New Roman"/>
          <w:sz w:val="24"/>
          <w:szCs w:val="24"/>
        </w:rPr>
        <w:t xml:space="preserve"> paper, </w:t>
      </w:r>
      <w:r w:rsidRPr="002141FF">
        <w:rPr>
          <w:rFonts w:asciiTheme="majorHAnsi" w:eastAsia="Times New Roman" w:hAnsiTheme="majorHAnsi" w:cs="Times New Roman"/>
          <w:sz w:val="24"/>
          <w:szCs w:val="24"/>
        </w:rPr>
        <w:t>polybag, coconut</w:t>
      </w:r>
      <w:r w:rsidRPr="00A87E06">
        <w:rPr>
          <w:rFonts w:asciiTheme="majorHAnsi" w:eastAsia="Times New Roman" w:hAnsiTheme="majorHAnsi" w:cs="Times New Roman"/>
          <w:sz w:val="24"/>
          <w:szCs w:val="24"/>
        </w:rPr>
        <w:t xml:space="preserve"> water, flower plants at four (</w:t>
      </w:r>
      <w:r w:rsidRPr="00A87E06">
        <w:rPr>
          <w:rFonts w:asciiTheme="majorHAnsi" w:eastAsia="Times New Roman" w:hAnsiTheme="majorHAnsi" w:cs="Times New Roman"/>
          <w:i/>
          <w:sz w:val="24"/>
          <w:szCs w:val="24"/>
        </w:rPr>
        <w:t>Mirabilis jalapa</w:t>
      </w:r>
      <w:r w:rsidRPr="00A87E06">
        <w:rPr>
          <w:rFonts w:asciiTheme="majorHAnsi" w:eastAsia="Times New Roman" w:hAnsiTheme="majorHAnsi" w:cs="Times New Roman"/>
          <w:sz w:val="24"/>
          <w:szCs w:val="24"/>
        </w:rPr>
        <w:t>) and sterile soil.</w:t>
      </w:r>
    </w:p>
    <w:p w:rsidR="00A43637" w:rsidRPr="002141FF" w:rsidRDefault="00BA6FB8">
      <w:pPr>
        <w:pStyle w:val="normal0"/>
        <w:spacing w:after="0" w:line="360" w:lineRule="auto"/>
        <w:ind w:firstLine="426"/>
        <w:jc w:val="both"/>
        <w:rPr>
          <w:rFonts w:asciiTheme="majorHAnsi" w:eastAsia="Times New Roman" w:hAnsiTheme="majorHAnsi" w:cs="Times New Roman"/>
          <w:sz w:val="24"/>
          <w:szCs w:val="24"/>
        </w:rPr>
      </w:pPr>
      <w:r w:rsidRPr="002141FF">
        <w:rPr>
          <w:rFonts w:asciiTheme="majorHAnsi" w:eastAsia="Times New Roman" w:hAnsiTheme="majorHAnsi" w:cs="Times New Roman"/>
          <w:sz w:val="24"/>
          <w:szCs w:val="24"/>
        </w:rPr>
        <w:t xml:space="preserve">The tools used are small shovel, knife, petridish glass, glass cup, measuring cup, porcelain and mortar, magnetic stirrer, </w:t>
      </w:r>
      <w:r w:rsidR="00FD7846">
        <w:rPr>
          <w:rFonts w:asciiTheme="majorHAnsi" w:eastAsia="Times New Roman" w:hAnsiTheme="majorHAnsi" w:cs="Times New Roman"/>
          <w:sz w:val="24"/>
          <w:szCs w:val="24"/>
        </w:rPr>
        <w:t>hot plate</w:t>
      </w:r>
      <w:r w:rsidRPr="002141FF">
        <w:rPr>
          <w:rFonts w:asciiTheme="majorHAnsi" w:eastAsia="Times New Roman" w:hAnsiTheme="majorHAnsi" w:cs="Times New Roman"/>
          <w:sz w:val="24"/>
          <w:szCs w:val="24"/>
        </w:rPr>
        <w:t>, micro tube</w:t>
      </w:r>
      <w:r w:rsidR="00FD7846">
        <w:rPr>
          <w:rFonts w:asciiTheme="majorHAnsi" w:eastAsia="Times New Roman" w:hAnsiTheme="majorHAnsi" w:cs="Times New Roman"/>
          <w:sz w:val="24"/>
          <w:szCs w:val="24"/>
        </w:rPr>
        <w:t xml:space="preserve">, </w:t>
      </w:r>
      <w:r w:rsidRPr="002141FF">
        <w:rPr>
          <w:rFonts w:asciiTheme="majorHAnsi" w:eastAsia="Times New Roman" w:hAnsiTheme="majorHAnsi" w:cs="Times New Roman"/>
          <w:sz w:val="24"/>
          <w:szCs w:val="24"/>
        </w:rPr>
        <w:t>glass erlenmeyer, ose needle, test tube, reaction tube shelf, digital scales, drops, bunsen lamps, 1 ml injection device, laminar air</w:t>
      </w:r>
      <w:r w:rsidR="00822DD3">
        <w:rPr>
          <w:rFonts w:asciiTheme="majorHAnsi" w:eastAsia="Times New Roman" w:hAnsiTheme="majorHAnsi" w:cs="Times New Roman"/>
          <w:sz w:val="24"/>
          <w:szCs w:val="24"/>
        </w:rPr>
        <w:t xml:space="preserve"> </w:t>
      </w:r>
      <w:r w:rsidRPr="002141FF">
        <w:rPr>
          <w:rFonts w:asciiTheme="majorHAnsi" w:eastAsia="Times New Roman" w:hAnsiTheme="majorHAnsi" w:cs="Times New Roman"/>
          <w:sz w:val="24"/>
          <w:szCs w:val="24"/>
        </w:rPr>
        <w:t>flow cabinet, autoclave, oven, stirrer, shaker</w:t>
      </w:r>
      <w:r w:rsidR="00822DD3">
        <w:rPr>
          <w:rFonts w:asciiTheme="majorHAnsi" w:eastAsia="Times New Roman" w:hAnsiTheme="majorHAnsi" w:cs="Times New Roman"/>
          <w:sz w:val="24"/>
          <w:szCs w:val="24"/>
        </w:rPr>
        <w:t xml:space="preserve">, scooter, ruler, </w:t>
      </w:r>
      <w:r w:rsidRPr="002141FF">
        <w:rPr>
          <w:rFonts w:asciiTheme="majorHAnsi" w:eastAsia="Times New Roman" w:hAnsiTheme="majorHAnsi" w:cs="Times New Roman"/>
          <w:sz w:val="24"/>
          <w:szCs w:val="24"/>
        </w:rPr>
        <w:t xml:space="preserve">hoe, analytical scales, vortex, digital cameras, </w:t>
      </w:r>
      <w:r w:rsidR="00822DD3">
        <w:rPr>
          <w:rFonts w:asciiTheme="majorHAnsi" w:eastAsia="Times New Roman" w:hAnsiTheme="majorHAnsi" w:cs="Times New Roman"/>
          <w:sz w:val="24"/>
          <w:szCs w:val="24"/>
        </w:rPr>
        <w:t>leaf area m</w:t>
      </w:r>
      <w:r w:rsidRPr="002141FF">
        <w:rPr>
          <w:rFonts w:asciiTheme="majorHAnsi" w:eastAsia="Times New Roman" w:hAnsiTheme="majorHAnsi" w:cs="Times New Roman"/>
          <w:sz w:val="24"/>
          <w:szCs w:val="24"/>
        </w:rPr>
        <w:t xml:space="preserve">eter and stationery. </w:t>
      </w:r>
    </w:p>
    <w:p w:rsidR="00A43637" w:rsidRPr="00E33462" w:rsidRDefault="00E33462">
      <w:pPr>
        <w:pStyle w:val="normal0"/>
        <w:spacing w:after="0" w:line="360" w:lineRule="auto"/>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Methods of Research</w:t>
      </w:r>
    </w:p>
    <w:p w:rsidR="00A43637" w:rsidRPr="00A87E06" w:rsidRDefault="00E33462" w:rsidP="00E33462">
      <w:pPr>
        <w:pStyle w:val="normal0"/>
        <w:pBdr>
          <w:top w:val="nil"/>
          <w:left w:val="nil"/>
          <w:bottom w:val="nil"/>
          <w:right w:val="nil"/>
          <w:between w:val="nil"/>
        </w:pBdr>
        <w:spacing w:after="0" w:line="360" w:lineRule="auto"/>
        <w:ind w:firstLine="426"/>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R</w:t>
      </w:r>
      <w:r w:rsidR="00BA6FB8" w:rsidRPr="00A87E06">
        <w:rPr>
          <w:rFonts w:asciiTheme="majorHAnsi" w:eastAsia="Times New Roman" w:hAnsiTheme="majorHAnsi" w:cs="Times New Roman"/>
          <w:color w:val="000000"/>
          <w:sz w:val="24"/>
          <w:szCs w:val="24"/>
        </w:rPr>
        <w:t xml:space="preserve">esearch used experimental method, with Completely Randomized Design (RAL) on oil palm seedlings in </w:t>
      </w:r>
      <w:r w:rsidR="00BA6FB8" w:rsidRPr="007C6E3C">
        <w:rPr>
          <w:rFonts w:asciiTheme="majorHAnsi" w:eastAsia="Times New Roman" w:hAnsiTheme="majorHAnsi" w:cs="Times New Roman"/>
          <w:color w:val="000000"/>
          <w:sz w:val="24"/>
          <w:szCs w:val="24"/>
        </w:rPr>
        <w:t>pre nursery.</w:t>
      </w:r>
      <w:r w:rsidR="00BA6FB8" w:rsidRPr="00A87E06">
        <w:rPr>
          <w:rFonts w:asciiTheme="majorHAnsi" w:eastAsia="Times New Roman" w:hAnsiTheme="majorHAnsi" w:cs="Times New Roman"/>
          <w:i/>
          <w:color w:val="000000"/>
          <w:sz w:val="24"/>
          <w:szCs w:val="24"/>
        </w:rPr>
        <w:t xml:space="preserve"> </w:t>
      </w:r>
      <w:r w:rsidR="00BA6FB8" w:rsidRPr="00A87E06">
        <w:rPr>
          <w:rFonts w:asciiTheme="majorHAnsi" w:eastAsia="Times New Roman" w:hAnsiTheme="majorHAnsi" w:cs="Times New Roman"/>
          <w:color w:val="000000"/>
          <w:sz w:val="24"/>
          <w:szCs w:val="24"/>
        </w:rPr>
        <w:t xml:space="preserve">The treatments used were rhizobacteris isolate applications of 19 isolates and 1 without the isolate. </w:t>
      </w:r>
      <w:r w:rsidR="007C6E3C">
        <w:rPr>
          <w:rFonts w:asciiTheme="majorHAnsi" w:eastAsia="Times New Roman" w:hAnsiTheme="majorHAnsi" w:cs="Times New Roman"/>
          <w:color w:val="000000"/>
          <w:sz w:val="24"/>
          <w:szCs w:val="24"/>
        </w:rPr>
        <w:t xml:space="preserve"> </w:t>
      </w:r>
      <w:r w:rsidR="00BA6FB8" w:rsidRPr="00A87E06">
        <w:rPr>
          <w:rFonts w:asciiTheme="majorHAnsi" w:eastAsia="Times New Roman" w:hAnsiTheme="majorHAnsi" w:cs="Times New Roman"/>
          <w:color w:val="000000"/>
          <w:sz w:val="24"/>
          <w:szCs w:val="24"/>
        </w:rPr>
        <w:t xml:space="preserve">As for the introduction of isolate bacteria endofit as much as 18 isolate and 1 without giving isolate with 3 replication. The data obtained will be analyzed by using F test at 5% level, if F arithmetic is bigger than F table then analysis is continued with Duncan's New Multiple Range Test (DNMRT) test </w:t>
      </w:r>
      <w:r w:rsidR="007C6E3C">
        <w:rPr>
          <w:rFonts w:asciiTheme="majorHAnsi" w:eastAsia="Times New Roman" w:hAnsiTheme="majorHAnsi" w:cs="Times New Roman"/>
          <w:color w:val="000000"/>
          <w:sz w:val="24"/>
          <w:szCs w:val="24"/>
        </w:rPr>
        <w:t>(</w:t>
      </w:r>
      <w:r w:rsidR="007C6E3C" w:rsidRPr="00A87E06">
        <w:rPr>
          <w:rFonts w:asciiTheme="majorHAnsi" w:eastAsia="Times New Roman" w:hAnsiTheme="majorHAnsi" w:cs="Times New Roman"/>
          <w:color w:val="000000"/>
          <w:sz w:val="24"/>
          <w:szCs w:val="24"/>
        </w:rPr>
        <w:t>application of e</w:t>
      </w:r>
      <w:r w:rsidR="007C6E3C" w:rsidRPr="007C6E3C">
        <w:rPr>
          <w:rFonts w:asciiTheme="majorHAnsi" w:hAnsiTheme="majorHAnsi" w:cs="Times New Roman"/>
          <w:sz w:val="24"/>
          <w:szCs w:val="24"/>
        </w:rPr>
        <w:t xml:space="preserve"> </w:t>
      </w:r>
      <w:r w:rsidR="007C6E3C" w:rsidRPr="002F578D">
        <w:rPr>
          <w:rFonts w:asciiTheme="majorHAnsi" w:hAnsiTheme="majorHAnsi" w:cs="Times New Roman"/>
          <w:sz w:val="24"/>
          <w:szCs w:val="24"/>
        </w:rPr>
        <w:t>indigenous rhizobacteria</w:t>
      </w:r>
      <w:r w:rsidR="007C6E3C">
        <w:rPr>
          <w:rFonts w:asciiTheme="majorHAnsi" w:hAnsiTheme="majorHAnsi" w:cs="Times New Roman"/>
          <w:sz w:val="24"/>
          <w:szCs w:val="24"/>
        </w:rPr>
        <w:t>)</w:t>
      </w:r>
      <w:r w:rsidR="007C6E3C" w:rsidRPr="00A87E06">
        <w:rPr>
          <w:rFonts w:asciiTheme="majorHAnsi" w:eastAsia="Times New Roman" w:hAnsiTheme="majorHAnsi" w:cs="Times New Roman"/>
          <w:color w:val="000000"/>
          <w:sz w:val="24"/>
          <w:szCs w:val="24"/>
        </w:rPr>
        <w:t xml:space="preserve"> </w:t>
      </w:r>
      <w:r w:rsidR="00BA6FB8" w:rsidRPr="00A87E06">
        <w:rPr>
          <w:rFonts w:asciiTheme="majorHAnsi" w:eastAsia="Times New Roman" w:hAnsiTheme="majorHAnsi" w:cs="Times New Roman"/>
          <w:color w:val="000000"/>
          <w:sz w:val="24"/>
          <w:szCs w:val="24"/>
        </w:rPr>
        <w:t xml:space="preserve">and BNJ in Batch 5 % (application of endophytic bacteria). </w:t>
      </w:r>
    </w:p>
    <w:p w:rsidR="00A43637" w:rsidRPr="00A87E06" w:rsidRDefault="0088565C">
      <w:pPr>
        <w:pStyle w:val="normal0"/>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The </w:t>
      </w:r>
      <w:r w:rsidR="00BA6FB8" w:rsidRPr="00A87E06">
        <w:rPr>
          <w:rFonts w:asciiTheme="majorHAnsi" w:eastAsia="Times New Roman" w:hAnsiTheme="majorHAnsi" w:cs="Times New Roman"/>
          <w:b/>
          <w:sz w:val="24"/>
          <w:szCs w:val="24"/>
        </w:rPr>
        <w:t xml:space="preserve">Implementation of Research </w:t>
      </w:r>
    </w:p>
    <w:p w:rsidR="00914370" w:rsidRPr="00790C3B" w:rsidRDefault="0088565C" w:rsidP="00790C3B">
      <w:pPr>
        <w:pStyle w:val="normal0"/>
        <w:pBdr>
          <w:top w:val="nil"/>
          <w:left w:val="nil"/>
          <w:bottom w:val="nil"/>
          <w:right w:val="nil"/>
          <w:between w:val="nil"/>
        </w:pBdr>
        <w:spacing w:after="120" w:line="360" w:lineRule="auto"/>
        <w:ind w:firstLine="426"/>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The </w:t>
      </w:r>
      <w:r w:rsidR="00BA6FB8" w:rsidRPr="00A87E06">
        <w:rPr>
          <w:rFonts w:asciiTheme="majorHAnsi" w:eastAsia="Times New Roman" w:hAnsiTheme="majorHAnsi" w:cs="Times New Roman"/>
          <w:color w:val="000000"/>
          <w:sz w:val="24"/>
          <w:szCs w:val="24"/>
        </w:rPr>
        <w:t>implementation of this research started from survey and sampling of root of oil palm plant, bacterial isolation from root of palm crop, characterization of endophytic bacteria morphology, gram test, hypersensitive test, endophytic bacteria isolate, plant preparation preparatio</w:t>
      </w:r>
      <w:r w:rsidR="00790C3B">
        <w:rPr>
          <w:rFonts w:asciiTheme="majorHAnsi" w:eastAsia="Times New Roman" w:hAnsiTheme="majorHAnsi" w:cs="Times New Roman"/>
          <w:color w:val="000000"/>
          <w:sz w:val="24"/>
          <w:szCs w:val="24"/>
        </w:rPr>
        <w:t xml:space="preserve">n, planting medium, </w:t>
      </w:r>
      <w:r w:rsidR="00BA6FB8" w:rsidRPr="00A87E06">
        <w:rPr>
          <w:rFonts w:asciiTheme="majorHAnsi" w:eastAsia="Times New Roman" w:hAnsiTheme="majorHAnsi" w:cs="Times New Roman"/>
          <w:color w:val="000000"/>
          <w:sz w:val="24"/>
          <w:szCs w:val="24"/>
        </w:rPr>
        <w:t xml:space="preserve">application </w:t>
      </w:r>
      <w:r w:rsidR="00790C3B" w:rsidRPr="002F578D">
        <w:rPr>
          <w:rFonts w:asciiTheme="majorHAnsi" w:hAnsiTheme="majorHAnsi" w:cs="Times New Roman"/>
          <w:sz w:val="24"/>
          <w:szCs w:val="24"/>
        </w:rPr>
        <w:t xml:space="preserve">indigenous rhizobacteria </w:t>
      </w:r>
      <w:r w:rsidR="00BA6FB8" w:rsidRPr="00A87E06">
        <w:rPr>
          <w:rFonts w:asciiTheme="majorHAnsi" w:eastAsia="Times New Roman" w:hAnsiTheme="majorHAnsi" w:cs="Times New Roman"/>
          <w:color w:val="000000"/>
          <w:sz w:val="24"/>
          <w:szCs w:val="24"/>
        </w:rPr>
        <w:t xml:space="preserve">and </w:t>
      </w:r>
      <w:r w:rsidR="00BA6FB8" w:rsidRPr="00A87E06">
        <w:rPr>
          <w:rFonts w:asciiTheme="majorHAnsi" w:eastAsia="Times New Roman" w:hAnsiTheme="majorHAnsi" w:cs="Times New Roman"/>
          <w:color w:val="000000"/>
          <w:sz w:val="24"/>
          <w:szCs w:val="24"/>
        </w:rPr>
        <w:lastRenderedPageBreak/>
        <w:t xml:space="preserve">introduction of endophytic bacteria, planting, labeling and standard poles. The observed variables include morphology of </w:t>
      </w:r>
      <w:r w:rsidR="00790C3B" w:rsidRPr="002F578D">
        <w:rPr>
          <w:rFonts w:asciiTheme="majorHAnsi" w:hAnsiTheme="majorHAnsi" w:cs="Times New Roman"/>
          <w:sz w:val="24"/>
          <w:szCs w:val="24"/>
        </w:rPr>
        <w:t>indigenous rhizobacteria</w:t>
      </w:r>
      <w:r w:rsidR="00BA6FB8" w:rsidRPr="00A87E06">
        <w:rPr>
          <w:rFonts w:asciiTheme="majorHAnsi" w:eastAsia="Times New Roman" w:hAnsiTheme="majorHAnsi" w:cs="Times New Roman"/>
          <w:color w:val="000000"/>
          <w:sz w:val="24"/>
          <w:szCs w:val="24"/>
        </w:rPr>
        <w:t xml:space="preserve"> and endophytic bacteria, Gram test (Klement </w:t>
      </w:r>
      <w:r w:rsidR="00BA6FB8" w:rsidRPr="00A87E06">
        <w:rPr>
          <w:rFonts w:asciiTheme="majorHAnsi" w:eastAsia="Times New Roman" w:hAnsiTheme="majorHAnsi" w:cs="Times New Roman"/>
          <w:i/>
          <w:color w:val="000000"/>
          <w:sz w:val="24"/>
          <w:szCs w:val="24"/>
        </w:rPr>
        <w:t>et al</w:t>
      </w:r>
      <w:r w:rsidR="00BA6FB8" w:rsidRPr="00A87E06">
        <w:rPr>
          <w:rFonts w:asciiTheme="majorHAnsi" w:eastAsia="Times New Roman" w:hAnsiTheme="majorHAnsi" w:cs="Times New Roman"/>
          <w:color w:val="000000"/>
          <w:sz w:val="24"/>
          <w:szCs w:val="24"/>
        </w:rPr>
        <w:t xml:space="preserve">., 1990), hypersensitive reaction test (Klement </w:t>
      </w:r>
      <w:r w:rsidR="00BA6FB8" w:rsidRPr="00A87E06">
        <w:rPr>
          <w:rFonts w:asciiTheme="majorHAnsi" w:eastAsia="Times New Roman" w:hAnsiTheme="majorHAnsi" w:cs="Times New Roman"/>
          <w:i/>
          <w:color w:val="000000"/>
          <w:sz w:val="24"/>
          <w:szCs w:val="24"/>
        </w:rPr>
        <w:t>et al</w:t>
      </w:r>
      <w:r w:rsidR="00BA6FB8" w:rsidRPr="00A87E06">
        <w:rPr>
          <w:rFonts w:asciiTheme="majorHAnsi" w:eastAsia="Times New Roman" w:hAnsiTheme="majorHAnsi" w:cs="Times New Roman"/>
          <w:color w:val="000000"/>
          <w:sz w:val="24"/>
          <w:szCs w:val="24"/>
        </w:rPr>
        <w:t>., 1990), plant height, leaf number, leaf area, stem diameter, root length, root canopy ratio and effectiveness values ​​(Silvan and Cet formula 1986)</w:t>
      </w:r>
      <w:r w:rsidR="00914370" w:rsidRPr="00A87E06">
        <w:rPr>
          <w:rFonts w:asciiTheme="majorHAnsi" w:eastAsia="Times New Roman" w:hAnsiTheme="majorHAnsi" w:cs="Times New Roman"/>
          <w:color w:val="000000"/>
          <w:sz w:val="24"/>
          <w:szCs w:val="24"/>
        </w:rPr>
        <w:t>.</w:t>
      </w:r>
    </w:p>
    <w:p w:rsidR="00A43637" w:rsidRPr="00790C3B" w:rsidRDefault="00914370">
      <w:pPr>
        <w:pStyle w:val="normal0"/>
        <w:jc w:val="center"/>
        <w:rPr>
          <w:rFonts w:asciiTheme="majorHAnsi" w:eastAsia="Times New Roman" w:hAnsiTheme="majorHAnsi" w:cs="Times New Roman"/>
          <w:b/>
          <w:sz w:val="24"/>
          <w:szCs w:val="24"/>
        </w:rPr>
      </w:pPr>
      <w:r w:rsidRPr="00790C3B">
        <w:rPr>
          <w:rFonts w:asciiTheme="majorHAnsi" w:eastAsia="Times New Roman" w:hAnsiTheme="majorHAnsi" w:cs="Times New Roman"/>
          <w:b/>
          <w:sz w:val="24"/>
          <w:szCs w:val="24"/>
        </w:rPr>
        <w:t>III. Result and Discussion</w:t>
      </w:r>
    </w:p>
    <w:p w:rsidR="00A43637" w:rsidRPr="00790C3B" w:rsidRDefault="00BA6FB8">
      <w:pPr>
        <w:pStyle w:val="normal0"/>
        <w:rPr>
          <w:rFonts w:asciiTheme="majorHAnsi" w:eastAsia="Times New Roman" w:hAnsiTheme="majorHAnsi" w:cs="Times New Roman"/>
          <w:b/>
          <w:sz w:val="24"/>
          <w:szCs w:val="24"/>
        </w:rPr>
      </w:pPr>
      <w:r w:rsidRPr="00790C3B">
        <w:rPr>
          <w:rFonts w:asciiTheme="majorHAnsi" w:eastAsia="Times New Roman" w:hAnsiTheme="majorHAnsi" w:cs="Times New Roman"/>
          <w:b/>
          <w:sz w:val="24"/>
          <w:szCs w:val="24"/>
        </w:rPr>
        <w:t xml:space="preserve">Morphology </w:t>
      </w:r>
      <w:r w:rsidR="00790C3B" w:rsidRPr="00790C3B">
        <w:rPr>
          <w:rFonts w:asciiTheme="majorHAnsi" w:hAnsiTheme="majorHAnsi" w:cs="Times New Roman"/>
          <w:b/>
          <w:sz w:val="24"/>
          <w:szCs w:val="24"/>
        </w:rPr>
        <w:t xml:space="preserve">Indigenous Rhizobacteria </w:t>
      </w:r>
      <w:r w:rsidRPr="00790C3B">
        <w:rPr>
          <w:rFonts w:asciiTheme="majorHAnsi" w:eastAsia="Times New Roman" w:hAnsiTheme="majorHAnsi" w:cs="Times New Roman"/>
          <w:b/>
          <w:sz w:val="24"/>
          <w:szCs w:val="24"/>
        </w:rPr>
        <w:t>and Endophytic Bacteria</w:t>
      </w:r>
    </w:p>
    <w:p w:rsidR="00A43637" w:rsidRPr="00790C3B" w:rsidRDefault="00BA6FB8">
      <w:pPr>
        <w:pStyle w:val="normal0"/>
        <w:pBdr>
          <w:top w:val="nil"/>
          <w:left w:val="nil"/>
          <w:bottom w:val="nil"/>
          <w:right w:val="nil"/>
          <w:between w:val="nil"/>
        </w:pBdr>
        <w:spacing w:after="0" w:line="360" w:lineRule="auto"/>
        <w:ind w:firstLine="426"/>
        <w:jc w:val="both"/>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The observed isolation of indigenous rhizobacteria shows the diversity of morphological forms of each iso</w:t>
      </w:r>
      <w:r w:rsidR="00790C3B">
        <w:rPr>
          <w:rFonts w:asciiTheme="majorHAnsi" w:eastAsia="Times New Roman" w:hAnsiTheme="majorHAnsi" w:cs="Times New Roman"/>
          <w:color w:val="000000"/>
          <w:sz w:val="24"/>
          <w:szCs w:val="24"/>
        </w:rPr>
        <w:t xml:space="preserve">late of rhizobacterial colonies. </w:t>
      </w:r>
      <w:r w:rsidRPr="00790C3B">
        <w:rPr>
          <w:rFonts w:asciiTheme="majorHAnsi" w:eastAsia="Times New Roman" w:hAnsiTheme="majorHAnsi" w:cs="Times New Roman"/>
          <w:color w:val="000000"/>
          <w:sz w:val="24"/>
          <w:szCs w:val="24"/>
        </w:rPr>
        <w:t xml:space="preserve">The most dominant colonic forms are Irregular 15 isolates, rhizoid 3 isolate and circular 1 isolate Then the margin of dominant bacteria colony is Undulate with isolate of 11, Entire of 4 isolates, Filiform 2 isolate, Lobate 2 isolate The surface (elevation) of dominant bacterial colony is Raised of 13 isolates, Flat 5 isolate and convex 1 isolate, and dominant color of rhizobacterial isolate colonies were white milk with 14 isolates, then white 4 isolates, and 1 yellow isolate. The largest size of bacterial colonies is 6.3 cm. </w:t>
      </w:r>
    </w:p>
    <w:p w:rsidR="00A43637" w:rsidRPr="00790C3B" w:rsidRDefault="00BA6FB8">
      <w:pPr>
        <w:pStyle w:val="normal0"/>
        <w:pBdr>
          <w:top w:val="nil"/>
          <w:left w:val="nil"/>
          <w:bottom w:val="nil"/>
          <w:right w:val="nil"/>
          <w:between w:val="nil"/>
        </w:pBdr>
        <w:spacing w:after="0" w:line="360" w:lineRule="auto"/>
        <w:ind w:firstLine="426"/>
        <w:jc w:val="both"/>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While the result of endophytic bacteria obtained each bacteria isolate have character that almost different in the most dominant form of colony is Irregular 11 isolate, then 4 isolate with form of Fillamentous colony, and Column of Circulare 2 isolate. Later on the dominant bacterial colony elevation character was Raised with the number of 9 isolates, at Flat elevation colonies of 8 isolates with, and Convex elevation with 1 isolate amount. The dominant colony margins are Entire 11 isolates, Undulate 3 isolate margins, Filiform 3 isolate margins, and Lobate 1 isolate margins, whereas in colony colors ther</w:t>
      </w:r>
      <w:r w:rsidR="006B0C84">
        <w:rPr>
          <w:rFonts w:asciiTheme="majorHAnsi" w:eastAsia="Times New Roman" w:hAnsiTheme="majorHAnsi" w:cs="Times New Roman"/>
          <w:color w:val="000000"/>
          <w:sz w:val="24"/>
          <w:szCs w:val="24"/>
        </w:rPr>
        <w:t xml:space="preserve">e are generally several colors IS </w:t>
      </w:r>
      <w:r w:rsidRPr="00790C3B">
        <w:rPr>
          <w:rFonts w:asciiTheme="majorHAnsi" w:eastAsia="Times New Roman" w:hAnsiTheme="majorHAnsi" w:cs="Times New Roman"/>
          <w:color w:val="000000"/>
          <w:sz w:val="24"/>
          <w:szCs w:val="24"/>
        </w:rPr>
        <w:t xml:space="preserve">white, red, and pink. </w:t>
      </w:r>
    </w:p>
    <w:p w:rsidR="00A43637" w:rsidRPr="00790C3B" w:rsidRDefault="00BA6FB8">
      <w:pPr>
        <w:pStyle w:val="normal0"/>
        <w:pBdr>
          <w:top w:val="nil"/>
          <w:left w:val="nil"/>
          <w:bottom w:val="nil"/>
          <w:right w:val="nil"/>
          <w:between w:val="nil"/>
        </w:pBdr>
        <w:spacing w:after="0" w:line="360" w:lineRule="auto"/>
        <w:ind w:firstLine="426"/>
        <w:jc w:val="both"/>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 xml:space="preserve">Isolate rhizobakteri indigenos have a diversity, generally consisting of several genera that contribute important in biodiversity (Suhandono and Utari, 2014). This diversity is one of them influenced by plant growth conditions (Purwanto </w:t>
      </w:r>
      <w:r w:rsidRPr="00790C3B">
        <w:rPr>
          <w:rFonts w:asciiTheme="majorHAnsi" w:eastAsia="Times New Roman" w:hAnsiTheme="majorHAnsi" w:cs="Times New Roman"/>
          <w:i/>
          <w:color w:val="000000"/>
          <w:sz w:val="24"/>
          <w:szCs w:val="24"/>
        </w:rPr>
        <w:t>et al.,</w:t>
      </w:r>
      <w:r w:rsidRPr="00790C3B">
        <w:rPr>
          <w:rFonts w:asciiTheme="majorHAnsi" w:eastAsia="Times New Roman" w:hAnsiTheme="majorHAnsi" w:cs="Times New Roman"/>
          <w:color w:val="000000"/>
          <w:sz w:val="24"/>
          <w:szCs w:val="24"/>
        </w:rPr>
        <w:t xml:space="preserve"> 2014). </w:t>
      </w:r>
    </w:p>
    <w:p w:rsidR="00A43637" w:rsidRPr="00790C3B" w:rsidRDefault="00BA6FB8">
      <w:pPr>
        <w:pStyle w:val="normal0"/>
        <w:spacing w:after="0" w:line="360" w:lineRule="auto"/>
        <w:jc w:val="both"/>
        <w:rPr>
          <w:rFonts w:asciiTheme="majorHAnsi" w:eastAsia="Times New Roman" w:hAnsiTheme="majorHAnsi" w:cs="Times New Roman"/>
          <w:b/>
          <w:sz w:val="24"/>
          <w:szCs w:val="24"/>
        </w:rPr>
      </w:pPr>
      <w:r w:rsidRPr="00790C3B">
        <w:rPr>
          <w:rFonts w:asciiTheme="majorHAnsi" w:eastAsia="Times New Roman" w:hAnsiTheme="majorHAnsi" w:cs="Times New Roman"/>
          <w:b/>
          <w:sz w:val="24"/>
          <w:szCs w:val="24"/>
        </w:rPr>
        <w:t>Gram Test</w:t>
      </w:r>
    </w:p>
    <w:p w:rsidR="00A43637" w:rsidRPr="00790C3B" w:rsidRDefault="00BA6FB8">
      <w:pPr>
        <w:pStyle w:val="normal0"/>
        <w:spacing w:after="0" w:line="360" w:lineRule="auto"/>
        <w:ind w:firstLine="426"/>
        <w:jc w:val="both"/>
        <w:rPr>
          <w:rFonts w:asciiTheme="majorHAnsi" w:eastAsia="Times New Roman" w:hAnsiTheme="majorHAnsi" w:cs="Times New Roman"/>
          <w:sz w:val="24"/>
          <w:szCs w:val="24"/>
        </w:rPr>
      </w:pPr>
      <w:r w:rsidRPr="00790C3B">
        <w:rPr>
          <w:rFonts w:asciiTheme="majorHAnsi" w:eastAsia="Times New Roman" w:hAnsiTheme="majorHAnsi" w:cs="Times New Roman"/>
          <w:sz w:val="24"/>
          <w:szCs w:val="24"/>
        </w:rPr>
        <w:t xml:space="preserve">For gram test, it can be seen in Figure 1. The indigenous rhizobacteria obtained show different gram reaction, gram positive (+) reaction is more dominant, there are 16 isolates with and gram negative (-) 3 isolates. While gram test result on endophytic bacteria isolate from peat soil obtained various result where gram positive (+) 14 isolate and gram negative </w:t>
      </w:r>
      <w:r w:rsidRPr="00790C3B">
        <w:rPr>
          <w:rFonts w:asciiTheme="majorHAnsi" w:eastAsia="Times New Roman" w:hAnsiTheme="majorHAnsi" w:cs="Times New Roman"/>
          <w:sz w:val="24"/>
          <w:szCs w:val="24"/>
        </w:rPr>
        <w:lastRenderedPageBreak/>
        <w:t xml:space="preserve">(-) 4 isolate. </w:t>
      </w:r>
      <w:r w:rsidR="006B0C84">
        <w:rPr>
          <w:rFonts w:asciiTheme="majorHAnsi" w:eastAsia="Times New Roman" w:hAnsiTheme="majorHAnsi" w:cs="Times New Roman"/>
          <w:sz w:val="24"/>
          <w:szCs w:val="24"/>
        </w:rPr>
        <w:t xml:space="preserve"> </w:t>
      </w:r>
      <w:r w:rsidRPr="00790C3B">
        <w:rPr>
          <w:rFonts w:asciiTheme="majorHAnsi" w:eastAsia="Times New Roman" w:hAnsiTheme="majorHAnsi" w:cs="Times New Roman"/>
          <w:sz w:val="24"/>
          <w:szCs w:val="24"/>
        </w:rPr>
        <w:t xml:space="preserve">Trivedi </w:t>
      </w:r>
      <w:r w:rsidRPr="00790C3B">
        <w:rPr>
          <w:rFonts w:asciiTheme="majorHAnsi" w:eastAsia="Times New Roman" w:hAnsiTheme="majorHAnsi" w:cs="Times New Roman"/>
          <w:i/>
          <w:sz w:val="24"/>
          <w:szCs w:val="24"/>
        </w:rPr>
        <w:t xml:space="preserve">et al., </w:t>
      </w:r>
      <w:r w:rsidRPr="00790C3B">
        <w:rPr>
          <w:rFonts w:asciiTheme="majorHAnsi" w:eastAsia="Times New Roman" w:hAnsiTheme="majorHAnsi" w:cs="Times New Roman"/>
          <w:sz w:val="24"/>
          <w:szCs w:val="24"/>
        </w:rPr>
        <w:t>(2010) suggests that gram-positive characters have a much larger number of peptidoglycan in dapri cell walls in gram-negative.</w:t>
      </w:r>
    </w:p>
    <w:p w:rsidR="00A43637" w:rsidRPr="00790C3B" w:rsidRDefault="00BA6FB8">
      <w:pPr>
        <w:pStyle w:val="normal0"/>
        <w:spacing w:after="0" w:line="360" w:lineRule="auto"/>
        <w:jc w:val="both"/>
        <w:rPr>
          <w:rFonts w:asciiTheme="majorHAnsi" w:eastAsia="Times New Roman" w:hAnsiTheme="majorHAnsi" w:cs="Times New Roman"/>
          <w:b/>
          <w:sz w:val="24"/>
          <w:szCs w:val="24"/>
        </w:rPr>
      </w:pPr>
      <w:r w:rsidRPr="00790C3B">
        <w:rPr>
          <w:rFonts w:asciiTheme="majorHAnsi" w:eastAsia="Times New Roman" w:hAnsiTheme="majorHAnsi" w:cs="Times New Roman"/>
          <w:b/>
          <w:sz w:val="24"/>
          <w:szCs w:val="24"/>
        </w:rPr>
        <w:t xml:space="preserve">Hypersensitivity Test (HR) </w:t>
      </w:r>
    </w:p>
    <w:p w:rsidR="00A43637" w:rsidRPr="00790C3B" w:rsidRDefault="00BA6FB8">
      <w:pPr>
        <w:pStyle w:val="normal0"/>
        <w:spacing w:after="0" w:line="360" w:lineRule="auto"/>
        <w:ind w:firstLine="426"/>
        <w:jc w:val="both"/>
        <w:rPr>
          <w:rFonts w:asciiTheme="majorHAnsi" w:eastAsia="Times New Roman" w:hAnsiTheme="majorHAnsi" w:cs="Times New Roman"/>
          <w:b/>
          <w:sz w:val="24"/>
          <w:szCs w:val="24"/>
        </w:rPr>
      </w:pPr>
      <w:r w:rsidRPr="00790C3B">
        <w:rPr>
          <w:rFonts w:asciiTheme="majorHAnsi" w:eastAsia="Times New Roman" w:hAnsiTheme="majorHAnsi" w:cs="Times New Roman"/>
          <w:sz w:val="24"/>
          <w:szCs w:val="24"/>
        </w:rPr>
        <w:t xml:space="preserve">Results of rhizobacteria isolation (19 isolates) and endophytic bacteria (18 isolates) from oil palm plantation from West Pasaman district (Table 1.) In this study after hypersensitive reaction test on leaf  </w:t>
      </w:r>
      <w:r w:rsidRPr="00790C3B">
        <w:rPr>
          <w:rFonts w:asciiTheme="majorHAnsi" w:eastAsia="Times New Roman" w:hAnsiTheme="majorHAnsi" w:cs="Times New Roman"/>
          <w:i/>
          <w:sz w:val="24"/>
          <w:szCs w:val="24"/>
        </w:rPr>
        <w:t>mirabilis jalapa</w:t>
      </w:r>
      <w:r w:rsidRPr="00790C3B">
        <w:rPr>
          <w:rFonts w:asciiTheme="majorHAnsi" w:eastAsia="Times New Roman" w:hAnsiTheme="majorHAnsi" w:cs="Times New Roman"/>
          <w:sz w:val="24"/>
          <w:szCs w:val="24"/>
        </w:rPr>
        <w:t xml:space="preserve"> for 3 days (Figure 1 .) </w:t>
      </w:r>
    </w:p>
    <w:p w:rsidR="00A43637" w:rsidRPr="00790C3B" w:rsidRDefault="00053B5E" w:rsidP="00E97CED">
      <w:pPr>
        <w:pStyle w:val="normal0"/>
        <w:ind w:firstLine="851"/>
        <w:jc w:val="center"/>
        <w:rPr>
          <w:rFonts w:asciiTheme="majorHAnsi" w:eastAsia="Times New Roman" w:hAnsiTheme="majorHAnsi" w:cs="Times New Roman"/>
          <w:b/>
          <w:sz w:val="24"/>
          <w:szCs w:val="24"/>
        </w:rPr>
      </w:pPr>
      <w:r>
        <w:rPr>
          <w:rFonts w:asciiTheme="majorHAnsi" w:eastAsia="Times New Roman" w:hAnsiTheme="majorHAnsi" w:cs="Times New Roman"/>
          <w:b/>
          <w:noProof/>
          <w:sz w:val="24"/>
          <w:szCs w:val="24"/>
        </w:rPr>
        <w:pict>
          <v:rect id="_x0000_s1027" style="position:absolute;left:0;text-align:left;margin-left:396.85pt;margin-top:121.4pt;width:32.25pt;height:21.55pt;z-index:251661312">
            <v:textbox style="mso-next-textbox:#_x0000_s1027">
              <w:txbxContent>
                <w:p w:rsidR="00163880" w:rsidRPr="00163880" w:rsidRDefault="00163880" w:rsidP="00163880">
                  <w:pPr>
                    <w:jc w:val="center"/>
                    <w:rPr>
                      <w:sz w:val="24"/>
                      <w:szCs w:val="24"/>
                    </w:rPr>
                  </w:pPr>
                  <w:r>
                    <w:rPr>
                      <w:sz w:val="24"/>
                      <w:szCs w:val="24"/>
                    </w:rPr>
                    <w:t>b</w:t>
                  </w:r>
                  <w:r w:rsidRPr="00163880">
                    <w:rPr>
                      <w:sz w:val="24"/>
                      <w:szCs w:val="24"/>
                    </w:rPr>
                    <w:t>.</w:t>
                  </w:r>
                </w:p>
              </w:txbxContent>
            </v:textbox>
          </v:rect>
        </w:pict>
      </w:r>
      <w:r>
        <w:rPr>
          <w:rFonts w:asciiTheme="majorHAnsi" w:eastAsia="Times New Roman" w:hAnsiTheme="majorHAnsi" w:cs="Times New Roman"/>
          <w:b/>
          <w:noProof/>
          <w:sz w:val="24"/>
          <w:szCs w:val="24"/>
        </w:rPr>
        <w:pict>
          <v:rect id="_x0000_s1026" style="position:absolute;left:0;text-align:left;margin-left:192.85pt;margin-top:121.4pt;width:32.25pt;height:21.55pt;z-index:251660288">
            <v:textbox style="mso-next-textbox:#_x0000_s1026">
              <w:txbxContent>
                <w:p w:rsidR="00163880" w:rsidRPr="00163880" w:rsidRDefault="00163880" w:rsidP="00163880">
                  <w:pPr>
                    <w:jc w:val="center"/>
                    <w:rPr>
                      <w:sz w:val="24"/>
                      <w:szCs w:val="24"/>
                    </w:rPr>
                  </w:pPr>
                  <w:r w:rsidRPr="00163880">
                    <w:rPr>
                      <w:sz w:val="24"/>
                      <w:szCs w:val="24"/>
                    </w:rPr>
                    <w:t>a.</w:t>
                  </w:r>
                </w:p>
              </w:txbxContent>
            </v:textbox>
          </v:rect>
        </w:pict>
      </w:r>
      <w:r w:rsidR="00BA6FB8" w:rsidRPr="00790C3B">
        <w:rPr>
          <w:rFonts w:asciiTheme="majorHAnsi" w:eastAsia="Times New Roman" w:hAnsiTheme="majorHAnsi" w:cs="Times New Roman"/>
          <w:b/>
          <w:noProof/>
          <w:sz w:val="24"/>
          <w:szCs w:val="24"/>
        </w:rPr>
        <w:drawing>
          <wp:inline distT="0" distB="0" distL="0" distR="0">
            <wp:extent cx="2177612" cy="1975945"/>
            <wp:effectExtent l="19050" t="0" r="0" b="0"/>
            <wp:docPr id="3" name="image7.jpg" descr="F:\'penelitian\foto isolat bakteri\foto penggoresan\IMG20170609171143.jpg"/>
            <wp:cNvGraphicFramePr/>
            <a:graphic xmlns:a="http://schemas.openxmlformats.org/drawingml/2006/main">
              <a:graphicData uri="http://schemas.openxmlformats.org/drawingml/2006/picture">
                <pic:pic xmlns:pic="http://schemas.openxmlformats.org/drawingml/2006/picture">
                  <pic:nvPicPr>
                    <pic:cNvPr id="0" name="image7.jpg" descr="F:\'penelitian\foto isolat bakteri\foto penggoresan\IMG20170609171143.jpg"/>
                    <pic:cNvPicPr preferRelativeResize="0"/>
                  </pic:nvPicPr>
                  <pic:blipFill>
                    <a:blip r:embed="rId5" cstate="print"/>
                    <a:srcRect/>
                    <a:stretch>
                      <a:fillRect/>
                    </a:stretch>
                  </pic:blipFill>
                  <pic:spPr>
                    <a:xfrm>
                      <a:off x="0" y="0"/>
                      <a:ext cx="2177612" cy="1975945"/>
                    </a:xfrm>
                    <a:prstGeom prst="rect">
                      <a:avLst/>
                    </a:prstGeom>
                    <a:ln/>
                  </pic:spPr>
                </pic:pic>
              </a:graphicData>
            </a:graphic>
          </wp:inline>
        </w:drawing>
      </w:r>
      <w:r w:rsidR="00E97CED">
        <w:rPr>
          <w:rFonts w:asciiTheme="majorHAnsi" w:eastAsia="Times New Roman" w:hAnsiTheme="majorHAnsi" w:cs="Times New Roman"/>
          <w:b/>
          <w:noProof/>
          <w:sz w:val="24"/>
          <w:szCs w:val="24"/>
        </w:rPr>
        <w:t xml:space="preserve">         </w:t>
      </w:r>
      <w:r w:rsidR="00BA6FB8" w:rsidRPr="00790C3B">
        <w:rPr>
          <w:rFonts w:asciiTheme="majorHAnsi" w:eastAsia="Times New Roman" w:hAnsiTheme="majorHAnsi" w:cs="Times New Roman"/>
          <w:b/>
          <w:noProof/>
          <w:sz w:val="24"/>
          <w:szCs w:val="24"/>
        </w:rPr>
        <w:drawing>
          <wp:inline distT="0" distB="0" distL="0" distR="0">
            <wp:extent cx="2301196" cy="1986455"/>
            <wp:effectExtent l="19050" t="0" r="3854" b="0"/>
            <wp:docPr id="4" name="image8.jpg" descr="F:\'penelitian\foto isolat bakteri\foto penggoresan\IMG20170609133358.jpg"/>
            <wp:cNvGraphicFramePr/>
            <a:graphic xmlns:a="http://schemas.openxmlformats.org/drawingml/2006/main">
              <a:graphicData uri="http://schemas.openxmlformats.org/drawingml/2006/picture">
                <pic:pic xmlns:pic="http://schemas.openxmlformats.org/drawingml/2006/picture">
                  <pic:nvPicPr>
                    <pic:cNvPr id="0" name="image8.jpg" descr="F:\'penelitian\foto isolat bakteri\foto penggoresan\IMG20170609133358.jpg"/>
                    <pic:cNvPicPr preferRelativeResize="0"/>
                  </pic:nvPicPr>
                  <pic:blipFill>
                    <a:blip r:embed="rId6" cstate="print"/>
                    <a:srcRect/>
                    <a:stretch>
                      <a:fillRect/>
                    </a:stretch>
                  </pic:blipFill>
                  <pic:spPr>
                    <a:xfrm>
                      <a:off x="0" y="0"/>
                      <a:ext cx="2303736" cy="1988648"/>
                    </a:xfrm>
                    <a:prstGeom prst="rect">
                      <a:avLst/>
                    </a:prstGeom>
                    <a:ln/>
                  </pic:spPr>
                </pic:pic>
              </a:graphicData>
            </a:graphic>
          </wp:inline>
        </w:drawing>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margin">
                <wp:posOffset>749300</wp:posOffset>
              </wp:positionH>
              <wp:positionV relativeFrom="paragraph">
                <wp:posOffset>736600</wp:posOffset>
              </wp:positionV>
              <wp:extent cx="407035" cy="243205"/>
              <wp:effectExtent b="0" l="0" r="0" t="0"/>
              <wp:wrapNone/>
              <wp:docPr id="2" name=""/>
              <a:graphic>
                <a:graphicData uri="http://schemas.microsoft.com/office/word/2010/wordprocessingShape">
                  <wps:wsp>
                    <wps:cNvSpPr/>
                    <wps:cNvPr id="3" name="Shape 3"/>
                    <wps:spPr>
                      <a:xfrm>
                        <a:off x="5148833" y="3664748"/>
                        <a:ext cx="394335" cy="230505"/>
                      </a:xfrm>
                      <a:prstGeom prst="rect">
                        <a:avLst/>
                      </a:prstGeom>
                      <a:solidFill>
                        <a:srgbClr val="FFFFFF"/>
                      </a:solidFill>
                      <a:ln cap="flat" cmpd="sng" w="12700">
                        <a:solidFill>
                          <a:srgbClr val="F7964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w:t>
                          </w:r>
                        </w:p>
                      </w:txbxContent>
                    </wps:txbx>
                    <wps:bodyPr anchorCtr="0" anchor="ctr" bIns="38100" lIns="88900" spcFirstLastPara="1" rIns="88900" wrap="square" tIns="38100"/>
                  </wps:wsp>
                </a:graphicData>
              </a:graphic>
            </wp:anchor>
          </w:drawing>
        </mc:Choice>
        <ve:Fallback>
          <w:r w:rsidR="00BA6FB8" w:rsidRPr="00790C3B">
            <w:rPr>
              <w:rFonts w:asciiTheme="majorHAnsi" w:hAnsiTheme="majorHAnsi"/>
              <w:noProof/>
              <w:sz w:val="24"/>
              <w:szCs w:val="24"/>
            </w:rPr>
            <w:drawing>
              <wp:anchor distT="0" distB="0" distL="114300" distR="114300" simplePos="0" relativeHeight="251658240" behindDoc="0" locked="0" layoutInCell="1" allowOverlap="1">
                <wp:simplePos x="0" y="0"/>
                <wp:positionH relativeFrom="margin">
                  <wp:posOffset>749300</wp:posOffset>
                </wp:positionH>
                <wp:positionV relativeFrom="paragraph">
                  <wp:posOffset>736600</wp:posOffset>
                </wp:positionV>
                <wp:extent cx="407035" cy="243205"/>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407035" cy="24320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margin">
                <wp:posOffset>2374900</wp:posOffset>
              </wp:positionH>
              <wp:positionV relativeFrom="paragraph">
                <wp:posOffset>736600</wp:posOffset>
              </wp:positionV>
              <wp:extent cx="347980" cy="243205"/>
              <wp:effectExtent b="0" l="0" r="0" t="0"/>
              <wp:wrapNone/>
              <wp:docPr id="1" name=""/>
              <a:graphic>
                <a:graphicData uri="http://schemas.microsoft.com/office/word/2010/wordprocessingShape">
                  <wps:wsp>
                    <wps:cNvSpPr/>
                    <wps:cNvPr id="2" name="Shape 2"/>
                    <wps:spPr>
                      <a:xfrm>
                        <a:off x="5178360" y="3664748"/>
                        <a:ext cx="335280" cy="230505"/>
                      </a:xfrm>
                      <a:prstGeom prst="rect">
                        <a:avLst/>
                      </a:prstGeom>
                      <a:solidFill>
                        <a:srgbClr val="FFFFFF"/>
                      </a:solidFill>
                      <a:ln cap="flat" cmpd="sng" w="12700">
                        <a:solidFill>
                          <a:srgbClr val="F7964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b</w:t>
                          </w:r>
                        </w:p>
                      </w:txbxContent>
                    </wps:txbx>
                    <wps:bodyPr anchorCtr="0" anchor="ctr" bIns="38100" lIns="88900" spcFirstLastPara="1" rIns="88900" wrap="square" tIns="38100"/>
                  </wps:wsp>
                </a:graphicData>
              </a:graphic>
            </wp:anchor>
          </w:drawing>
        </mc:Choice>
        <ve:Fallback>
          <w:r w:rsidR="00BA6FB8" w:rsidRPr="00790C3B">
            <w:rPr>
              <w:rFonts w:asciiTheme="majorHAnsi" w:hAnsiTheme="majorHAnsi"/>
              <w:noProof/>
              <w:sz w:val="24"/>
              <w:szCs w:val="24"/>
            </w:rPr>
            <w:drawing>
              <wp:anchor distT="0" distB="0" distL="114300" distR="114300" simplePos="0" relativeHeight="251659264" behindDoc="0" locked="0" layoutInCell="1" allowOverlap="1">
                <wp:simplePos x="0" y="0"/>
                <wp:positionH relativeFrom="margin">
                  <wp:posOffset>2374900</wp:posOffset>
                </wp:positionH>
                <wp:positionV relativeFrom="paragraph">
                  <wp:posOffset>736600</wp:posOffset>
                </wp:positionV>
                <wp:extent cx="347980" cy="24320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47980" cy="243205"/>
                        </a:xfrm>
                        <a:prstGeom prst="rect">
                          <a:avLst/>
                        </a:prstGeom>
                        <a:ln/>
                      </pic:spPr>
                    </pic:pic>
                  </a:graphicData>
                </a:graphic>
              </wp:anchor>
            </w:drawing>
          </w:r>
        </ve:Fallback>
      </ve:AlternateContent>
    </w:p>
    <w:p w:rsidR="00376B8B" w:rsidRPr="00376B8B" w:rsidRDefault="00BA6FB8" w:rsidP="00376B8B">
      <w:pPr>
        <w:pStyle w:val="normal0"/>
        <w:ind w:left="1134" w:hanging="1134"/>
        <w:jc w:val="both"/>
        <w:rPr>
          <w:rFonts w:asciiTheme="majorHAnsi" w:eastAsia="Times New Roman" w:hAnsiTheme="majorHAnsi" w:cs="Times New Roman"/>
          <w:sz w:val="24"/>
          <w:szCs w:val="24"/>
        </w:rPr>
        <w:sectPr w:rsidR="00376B8B" w:rsidRPr="00376B8B" w:rsidSect="00F43AD5">
          <w:type w:val="continuous"/>
          <w:pgSz w:w="11906" w:h="16838"/>
          <w:pgMar w:top="1440" w:right="1440" w:bottom="1440" w:left="1440" w:header="708" w:footer="708" w:gutter="0"/>
          <w:cols w:space="720"/>
        </w:sectPr>
      </w:pPr>
      <w:r w:rsidRPr="00790C3B">
        <w:rPr>
          <w:rFonts w:asciiTheme="majorHAnsi" w:eastAsia="Times New Roman" w:hAnsiTheme="majorHAnsi" w:cs="Times New Roman"/>
          <w:sz w:val="24"/>
          <w:szCs w:val="24"/>
        </w:rPr>
        <w:t>Figure 1. Hypersensitive Test and Gram Test, (a) isolate is injected on the leaves at four o'clock (</w:t>
      </w:r>
      <w:r w:rsidRPr="00790C3B">
        <w:rPr>
          <w:rFonts w:asciiTheme="majorHAnsi" w:eastAsia="Times New Roman" w:hAnsiTheme="majorHAnsi" w:cs="Times New Roman"/>
          <w:i/>
          <w:sz w:val="24"/>
          <w:szCs w:val="24"/>
        </w:rPr>
        <w:t xml:space="preserve">mirabillis jalapa); </w:t>
      </w:r>
      <w:r w:rsidRPr="00790C3B">
        <w:rPr>
          <w:rFonts w:asciiTheme="majorHAnsi" w:eastAsia="Times New Roman" w:hAnsiTheme="majorHAnsi" w:cs="Times New Roman"/>
          <w:sz w:val="24"/>
          <w:szCs w:val="24"/>
        </w:rPr>
        <w:t>injection was performed on the leaf repeating area (b) gram test performed on isolates using 3% KOH solution.</w:t>
      </w:r>
    </w:p>
    <w:p w:rsidR="00A43637" w:rsidRPr="00790C3B" w:rsidRDefault="00BA6FB8">
      <w:pPr>
        <w:pStyle w:val="normal0"/>
        <w:spacing w:after="0" w:line="360" w:lineRule="auto"/>
        <w:jc w:val="both"/>
        <w:rPr>
          <w:rFonts w:asciiTheme="majorHAnsi" w:eastAsia="Times New Roman" w:hAnsiTheme="majorHAnsi" w:cs="Times New Roman"/>
          <w:sz w:val="24"/>
          <w:szCs w:val="24"/>
        </w:rPr>
      </w:pPr>
      <w:r w:rsidRPr="00790C3B">
        <w:rPr>
          <w:rFonts w:asciiTheme="majorHAnsi" w:eastAsia="Times New Roman" w:hAnsiTheme="majorHAnsi" w:cs="Times New Roman"/>
          <w:sz w:val="24"/>
          <w:szCs w:val="24"/>
        </w:rPr>
        <w:lastRenderedPageBreak/>
        <w:t>Table 1. Isolate Code Rhizobacteria and Endophytic Bacteria EndophyticEndophytic</w:t>
      </w:r>
    </w:p>
    <w:tbl>
      <w:tblPr>
        <w:tblStyle w:val="a"/>
        <w:tblW w:w="9873" w:type="dxa"/>
        <w:jc w:val="center"/>
        <w:tblInd w:w="6230" w:type="dxa"/>
        <w:tblBorders>
          <w:top w:val="single" w:sz="4" w:space="0" w:color="000000"/>
          <w:left w:val="nil"/>
          <w:bottom w:val="single" w:sz="4" w:space="0" w:color="000000"/>
          <w:right w:val="nil"/>
          <w:insideH w:val="nil"/>
          <w:insideV w:val="nil"/>
        </w:tblBorders>
        <w:tblLayout w:type="fixed"/>
        <w:tblLook w:val="0400"/>
      </w:tblPr>
      <w:tblGrid>
        <w:gridCol w:w="950"/>
        <w:gridCol w:w="4958"/>
        <w:gridCol w:w="3965"/>
      </w:tblGrid>
      <w:tr w:rsidR="00AC5BD4" w:rsidRPr="00790C3B" w:rsidTr="00AC5BD4">
        <w:trPr>
          <w:jc w:val="center"/>
        </w:trPr>
        <w:tc>
          <w:tcPr>
            <w:tcW w:w="950" w:type="dxa"/>
            <w:tcBorders>
              <w:top w:val="single" w:sz="4" w:space="0" w:color="000000"/>
              <w:bottom w:val="single" w:sz="4" w:space="0" w:color="000000"/>
              <w:right w:val="nil"/>
            </w:tcBorders>
          </w:tcPr>
          <w:p w:rsidR="00AC5BD4" w:rsidRPr="00790C3B" w:rsidRDefault="00AC5BD4" w:rsidP="00AC5BD4">
            <w:pPr>
              <w:pStyle w:val="normal0"/>
              <w:ind w:left="902"/>
              <w:jc w:val="center"/>
              <w:rPr>
                <w:rFonts w:asciiTheme="majorHAnsi" w:eastAsia="Times New Roman" w:hAnsiTheme="majorHAnsi" w:cs="Times New Roman"/>
                <w:b/>
                <w:color w:val="000000"/>
                <w:sz w:val="24"/>
                <w:szCs w:val="24"/>
              </w:rPr>
            </w:pPr>
          </w:p>
        </w:tc>
        <w:tc>
          <w:tcPr>
            <w:tcW w:w="4958" w:type="dxa"/>
            <w:tcBorders>
              <w:top w:val="single" w:sz="4" w:space="0" w:color="000000"/>
              <w:bottom w:val="single" w:sz="4" w:space="0" w:color="000000"/>
              <w:right w:val="nil"/>
            </w:tcBorders>
          </w:tcPr>
          <w:p w:rsidR="00AC5BD4" w:rsidRPr="00790C3B" w:rsidRDefault="00AC5BD4">
            <w:pPr>
              <w:pStyle w:val="normal0"/>
              <w:jc w:val="center"/>
              <w:rPr>
                <w:rFonts w:asciiTheme="majorHAnsi" w:eastAsia="Times New Roman" w:hAnsiTheme="majorHAnsi" w:cs="Times New Roman"/>
                <w:b/>
                <w:color w:val="000000"/>
                <w:sz w:val="24"/>
                <w:szCs w:val="24"/>
              </w:rPr>
            </w:pPr>
          </w:p>
          <w:p w:rsidR="00AC5BD4" w:rsidRPr="00790C3B" w:rsidRDefault="00AC5BD4">
            <w:pPr>
              <w:pStyle w:val="normal0"/>
              <w:jc w:val="center"/>
              <w:rPr>
                <w:rFonts w:asciiTheme="majorHAnsi" w:eastAsia="Times New Roman" w:hAnsiTheme="majorHAnsi" w:cs="Times New Roman"/>
                <w:b/>
                <w:color w:val="000000"/>
                <w:sz w:val="24"/>
                <w:szCs w:val="24"/>
              </w:rPr>
            </w:pPr>
            <w:r w:rsidRPr="00790C3B">
              <w:rPr>
                <w:rFonts w:asciiTheme="majorHAnsi" w:eastAsia="Times New Roman" w:hAnsiTheme="majorHAnsi" w:cs="Times New Roman"/>
                <w:b/>
                <w:color w:val="000000"/>
                <w:sz w:val="24"/>
                <w:szCs w:val="24"/>
              </w:rPr>
              <w:t>Rhizobacteria</w:t>
            </w:r>
          </w:p>
        </w:tc>
        <w:tc>
          <w:tcPr>
            <w:tcW w:w="3965" w:type="dxa"/>
            <w:tcBorders>
              <w:top w:val="single" w:sz="4" w:space="0" w:color="000000"/>
              <w:left w:val="nil"/>
              <w:bottom w:val="single" w:sz="4" w:space="0" w:color="000000"/>
            </w:tcBorders>
          </w:tcPr>
          <w:p w:rsidR="00AC5BD4" w:rsidRPr="00790C3B" w:rsidRDefault="00AC5BD4">
            <w:pPr>
              <w:pStyle w:val="normal0"/>
              <w:jc w:val="center"/>
              <w:rPr>
                <w:rFonts w:asciiTheme="majorHAnsi" w:eastAsia="Times New Roman" w:hAnsiTheme="majorHAnsi" w:cs="Times New Roman"/>
                <w:b/>
                <w:sz w:val="24"/>
                <w:szCs w:val="24"/>
              </w:rPr>
            </w:pPr>
          </w:p>
          <w:p w:rsidR="00AC5BD4" w:rsidRPr="00790C3B" w:rsidRDefault="00AC5BD4">
            <w:pPr>
              <w:pStyle w:val="normal0"/>
              <w:jc w:val="center"/>
              <w:rPr>
                <w:rFonts w:asciiTheme="majorHAnsi" w:eastAsia="Times New Roman" w:hAnsiTheme="majorHAnsi" w:cs="Times New Roman"/>
                <w:b/>
                <w:sz w:val="24"/>
                <w:szCs w:val="24"/>
              </w:rPr>
            </w:pPr>
            <w:r w:rsidRPr="00790C3B">
              <w:rPr>
                <w:rFonts w:asciiTheme="majorHAnsi" w:eastAsia="Times New Roman" w:hAnsiTheme="majorHAnsi" w:cs="Times New Roman"/>
                <w:b/>
                <w:sz w:val="24"/>
                <w:szCs w:val="24"/>
              </w:rPr>
              <w:t>bacteria</w:t>
            </w:r>
          </w:p>
        </w:tc>
      </w:tr>
      <w:tr w:rsidR="00AC5BD4" w:rsidRPr="00790C3B" w:rsidTr="00AC5BD4">
        <w:trPr>
          <w:jc w:val="center"/>
        </w:trPr>
        <w:tc>
          <w:tcPr>
            <w:tcW w:w="950" w:type="dxa"/>
            <w:tcBorders>
              <w:top w:val="single" w:sz="4" w:space="0" w:color="000000"/>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top w:val="single" w:sz="4" w:space="0" w:color="000000"/>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1</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1.3</w:t>
            </w:r>
          </w:p>
        </w:tc>
        <w:tc>
          <w:tcPr>
            <w:tcW w:w="3965" w:type="dxa"/>
            <w:tcBorders>
              <w:top w:val="single" w:sz="4" w:space="0" w:color="000000"/>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 xml:space="preserve">2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1.1.1</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1</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1.4</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15</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3.1.2</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1</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1.2</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16</w:t>
            </w:r>
            <w:r w:rsidRPr="00790C3B">
              <w:rPr>
                <w:rFonts w:asciiTheme="majorHAnsi" w:eastAsia="Times New Roman" w:hAnsiTheme="majorHAnsi" w:cs="Times New Roman"/>
                <w:sz w:val="24"/>
                <w:szCs w:val="24"/>
              </w:rPr>
              <w:t>PB.B</w:t>
            </w:r>
            <w:r w:rsidRPr="00790C3B">
              <w:rPr>
                <w:rFonts w:asciiTheme="majorHAnsi" w:eastAsia="Times New Roman" w:hAnsiTheme="majorHAnsi" w:cs="Times New Roman"/>
                <w:sz w:val="24"/>
                <w:szCs w:val="24"/>
                <w:vertAlign w:val="subscript"/>
              </w:rPr>
              <w:t>2.1.1</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2</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2.5</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 xml:space="preserve">1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2.1.2</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1</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1.5</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 xml:space="preserve">1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2.1.1</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4</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16.B3.1</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 xml:space="preserve">2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5.1.1</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2</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2.4</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 xml:space="preserve">1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4.2.1</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2</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2.2</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 xml:space="preserve">2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1.2.2</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4</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16.B5</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 xml:space="preserve">1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3.1.1</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5</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15.A2</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16</w:t>
            </w:r>
            <w:r w:rsidRPr="00790C3B">
              <w:rPr>
                <w:rFonts w:asciiTheme="majorHAnsi" w:eastAsia="Times New Roman" w:hAnsiTheme="majorHAnsi" w:cs="Times New Roman"/>
                <w:sz w:val="24"/>
                <w:szCs w:val="24"/>
              </w:rPr>
              <w:t>PB.B</w:t>
            </w:r>
            <w:r w:rsidRPr="00790C3B">
              <w:rPr>
                <w:rFonts w:asciiTheme="majorHAnsi" w:eastAsia="Times New Roman" w:hAnsiTheme="majorHAnsi" w:cs="Times New Roman"/>
                <w:sz w:val="24"/>
                <w:szCs w:val="24"/>
                <w:vertAlign w:val="subscript"/>
              </w:rPr>
              <w:t>3.1.2</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4</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16.B2</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16</w:t>
            </w:r>
            <w:r w:rsidRPr="00790C3B">
              <w:rPr>
                <w:rFonts w:asciiTheme="majorHAnsi" w:eastAsia="Times New Roman" w:hAnsiTheme="majorHAnsi" w:cs="Times New Roman"/>
                <w:sz w:val="24"/>
                <w:szCs w:val="24"/>
              </w:rPr>
              <w:t>PB.B</w:t>
            </w:r>
            <w:r w:rsidRPr="00790C3B">
              <w:rPr>
                <w:rFonts w:asciiTheme="majorHAnsi" w:eastAsia="Times New Roman" w:hAnsiTheme="majorHAnsi" w:cs="Times New Roman"/>
                <w:sz w:val="24"/>
                <w:szCs w:val="24"/>
                <w:vertAlign w:val="subscript"/>
              </w:rPr>
              <w:t>4.1.1</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3</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16.1.1</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16</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1.1.2</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2</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2.3</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16</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2.2.1</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2</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2.5</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 xml:space="preserve">1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5.1.2</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4</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16.B3.2</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 xml:space="preserve">1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1.2.2</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4</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16.2</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 xml:space="preserve">2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2.1.1</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3</w:t>
            </w:r>
            <w:r w:rsidRPr="00790C3B">
              <w:rPr>
                <w:rFonts w:asciiTheme="majorHAnsi" w:eastAsia="Times New Roman" w:hAnsiTheme="majorHAnsi" w:cs="Times New Roman"/>
                <w:color w:val="000000"/>
                <w:sz w:val="24"/>
                <w:szCs w:val="24"/>
              </w:rPr>
              <w:t>PB16.3</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 xml:space="preserve">2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2.1.2</w:t>
            </w:r>
          </w:p>
        </w:tc>
      </w:tr>
      <w:tr w:rsidR="00AC5BD4" w:rsidRPr="00790C3B" w:rsidTr="00AC5BD4">
        <w:trPr>
          <w:jc w:val="center"/>
        </w:trPr>
        <w:tc>
          <w:tcPr>
            <w:tcW w:w="950" w:type="dxa"/>
            <w:tcBorders>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4</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16.B4</w:t>
            </w:r>
          </w:p>
        </w:tc>
        <w:tc>
          <w:tcPr>
            <w:tcW w:w="3965" w:type="dxa"/>
            <w:tcBorders>
              <w:lef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sz w:val="24"/>
                <w:szCs w:val="24"/>
              </w:rPr>
              <w:t>E</w:t>
            </w:r>
            <w:r w:rsidRPr="00790C3B">
              <w:rPr>
                <w:rFonts w:asciiTheme="majorHAnsi" w:eastAsia="Times New Roman" w:hAnsiTheme="majorHAnsi" w:cs="Times New Roman"/>
                <w:sz w:val="24"/>
                <w:szCs w:val="24"/>
                <w:vertAlign w:val="subscript"/>
              </w:rPr>
              <w:t>15</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4.1.1</w:t>
            </w:r>
          </w:p>
        </w:tc>
      </w:tr>
      <w:tr w:rsidR="00AC5BD4" w:rsidRPr="00790C3B" w:rsidTr="00AC5BD4">
        <w:trPr>
          <w:jc w:val="center"/>
        </w:trPr>
        <w:tc>
          <w:tcPr>
            <w:tcW w:w="950" w:type="dxa"/>
            <w:tcBorders>
              <w:bottom w:val="single" w:sz="4" w:space="0" w:color="000000"/>
              <w:right w:val="nil"/>
            </w:tcBorders>
          </w:tcPr>
          <w:p w:rsidR="00AC5BD4" w:rsidRPr="00790C3B" w:rsidRDefault="00AC5BD4" w:rsidP="00AC5BD4">
            <w:pPr>
              <w:pStyle w:val="normal0"/>
              <w:ind w:left="902"/>
              <w:jc w:val="center"/>
              <w:rPr>
                <w:rFonts w:asciiTheme="majorHAnsi" w:eastAsia="Times New Roman" w:hAnsiTheme="majorHAnsi" w:cs="Times New Roman"/>
                <w:color w:val="000000"/>
                <w:sz w:val="24"/>
                <w:szCs w:val="24"/>
              </w:rPr>
            </w:pPr>
          </w:p>
        </w:tc>
        <w:tc>
          <w:tcPr>
            <w:tcW w:w="4958" w:type="dxa"/>
            <w:tcBorders>
              <w:bottom w:val="single" w:sz="4" w:space="0" w:color="000000"/>
              <w:right w:val="nil"/>
            </w:tcBorders>
          </w:tcPr>
          <w:p w:rsidR="00AC5BD4" w:rsidRPr="00790C3B" w:rsidRDefault="00AC5BD4">
            <w:pPr>
              <w:pStyle w:val="normal0"/>
              <w:jc w:val="center"/>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t>RZ</w:t>
            </w:r>
            <w:r w:rsidRPr="00790C3B">
              <w:rPr>
                <w:rFonts w:asciiTheme="majorHAnsi" w:eastAsia="Times New Roman" w:hAnsiTheme="majorHAnsi" w:cs="Times New Roman"/>
                <w:color w:val="000000"/>
                <w:sz w:val="24"/>
                <w:szCs w:val="24"/>
                <w:vertAlign w:val="subscript"/>
              </w:rPr>
              <w:t>3</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16.1.2</w:t>
            </w:r>
          </w:p>
        </w:tc>
        <w:tc>
          <w:tcPr>
            <w:tcW w:w="3965" w:type="dxa"/>
            <w:tcBorders>
              <w:left w:val="nil"/>
              <w:bottom w:val="single" w:sz="4" w:space="0" w:color="000000"/>
            </w:tcBorders>
          </w:tcPr>
          <w:p w:rsidR="00AC5BD4" w:rsidRPr="00790C3B" w:rsidRDefault="00AC5BD4">
            <w:pPr>
              <w:pStyle w:val="normal0"/>
              <w:jc w:val="center"/>
              <w:rPr>
                <w:rFonts w:asciiTheme="majorHAnsi" w:eastAsia="Times New Roman" w:hAnsiTheme="majorHAnsi" w:cs="Times New Roman"/>
                <w:color w:val="000000"/>
                <w:sz w:val="24"/>
                <w:szCs w:val="24"/>
              </w:rPr>
            </w:pPr>
          </w:p>
        </w:tc>
      </w:tr>
    </w:tbl>
    <w:p w:rsidR="00A43637" w:rsidRPr="005C40A2" w:rsidRDefault="00376B8B" w:rsidP="005C40A2">
      <w:pPr>
        <w:pStyle w:val="normal0"/>
        <w:pBdr>
          <w:top w:val="nil"/>
          <w:left w:val="nil"/>
          <w:bottom w:val="nil"/>
          <w:right w:val="nil"/>
          <w:between w:val="nil"/>
        </w:pBdr>
        <w:spacing w:after="0" w:line="360" w:lineRule="auto"/>
        <w:ind w:firstLine="426"/>
        <w:jc w:val="both"/>
        <w:rPr>
          <w:rFonts w:asciiTheme="majorHAnsi" w:eastAsia="Times New Roman" w:hAnsiTheme="majorHAnsi" w:cs="Times New Roman"/>
          <w:color w:val="000000"/>
          <w:sz w:val="24"/>
          <w:szCs w:val="24"/>
        </w:rPr>
      </w:pPr>
      <w:r w:rsidRPr="00790C3B">
        <w:rPr>
          <w:rFonts w:asciiTheme="majorHAnsi" w:eastAsia="Times New Roman" w:hAnsiTheme="majorHAnsi" w:cs="Times New Roman"/>
          <w:color w:val="000000"/>
          <w:sz w:val="24"/>
          <w:szCs w:val="24"/>
        </w:rPr>
        <w:lastRenderedPageBreak/>
        <w:t xml:space="preserve">In this study all isolates showed a negative hypersensitive reaction (-) so that all isolates of 19 isolates were used for the next step. endophytic bacteria obtained all isolates showed a negative reaction (-) so that all isolates can be used for the next stage. While for endophytic bacteria isolate, all isolates showed negative reaction (-) so that all isolates </w:t>
      </w:r>
      <w:r>
        <w:rPr>
          <w:rFonts w:asciiTheme="majorHAnsi" w:eastAsia="Times New Roman" w:hAnsiTheme="majorHAnsi" w:cs="Times New Roman"/>
          <w:color w:val="000000"/>
          <w:sz w:val="24"/>
          <w:szCs w:val="24"/>
        </w:rPr>
        <w:t xml:space="preserve">could be used for the next step (Table 1.). </w:t>
      </w:r>
    </w:p>
    <w:p w:rsidR="00A43637" w:rsidRPr="00790C3B" w:rsidRDefault="00A43637">
      <w:pPr>
        <w:pStyle w:val="normal0"/>
        <w:spacing w:after="0" w:line="360" w:lineRule="auto"/>
        <w:jc w:val="both"/>
        <w:rPr>
          <w:rFonts w:asciiTheme="majorHAnsi" w:eastAsia="Times New Roman" w:hAnsiTheme="majorHAnsi" w:cs="Times New Roman"/>
          <w:b/>
          <w:sz w:val="24"/>
          <w:szCs w:val="24"/>
        </w:rPr>
        <w:sectPr w:rsidR="00A43637" w:rsidRPr="00790C3B" w:rsidSect="00F43AD5">
          <w:type w:val="continuous"/>
          <w:pgSz w:w="11906" w:h="16838"/>
          <w:pgMar w:top="1440" w:right="1440" w:bottom="1440" w:left="1440" w:header="708" w:footer="708" w:gutter="0"/>
          <w:cols w:space="720"/>
        </w:sectPr>
      </w:pPr>
    </w:p>
    <w:p w:rsidR="00A43637" w:rsidRPr="00790C3B" w:rsidRDefault="00BA6FB8">
      <w:pPr>
        <w:pStyle w:val="normal0"/>
        <w:spacing w:after="0" w:line="360" w:lineRule="auto"/>
        <w:jc w:val="both"/>
        <w:rPr>
          <w:rFonts w:asciiTheme="majorHAnsi" w:eastAsia="Times New Roman" w:hAnsiTheme="majorHAnsi" w:cs="Times New Roman"/>
          <w:b/>
          <w:sz w:val="24"/>
          <w:szCs w:val="24"/>
        </w:rPr>
      </w:pPr>
      <w:r w:rsidRPr="00790C3B">
        <w:rPr>
          <w:rFonts w:asciiTheme="majorHAnsi" w:eastAsia="Times New Roman" w:hAnsiTheme="majorHAnsi" w:cs="Times New Roman"/>
          <w:b/>
          <w:sz w:val="24"/>
          <w:szCs w:val="24"/>
        </w:rPr>
        <w:lastRenderedPageBreak/>
        <w:t xml:space="preserve">Plant Height </w:t>
      </w:r>
    </w:p>
    <w:p w:rsidR="00A43637" w:rsidRPr="00790C3B" w:rsidRDefault="005C40A2">
      <w:pPr>
        <w:pStyle w:val="normal0"/>
        <w:pBdr>
          <w:top w:val="nil"/>
          <w:left w:val="nil"/>
          <w:bottom w:val="nil"/>
          <w:right w:val="nil"/>
          <w:between w:val="nil"/>
        </w:pBdr>
        <w:spacing w:after="0" w:line="360" w:lineRule="auto"/>
        <w:ind w:firstLine="426"/>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From</w:t>
      </w:r>
      <w:r w:rsidR="00BA6FB8" w:rsidRPr="00790C3B">
        <w:rPr>
          <w:rFonts w:asciiTheme="majorHAnsi" w:eastAsia="Times New Roman" w:hAnsiTheme="majorHAnsi" w:cs="Times New Roman"/>
          <w:color w:val="000000"/>
          <w:sz w:val="24"/>
          <w:szCs w:val="24"/>
        </w:rPr>
        <w:t xml:space="preserve"> 19 rhizobacterial isolates given can increase the height of seedlings of oil palms. isolates</w:t>
      </w:r>
      <w:r>
        <w:rPr>
          <w:rFonts w:asciiTheme="majorHAnsi" w:eastAsia="Times New Roman" w:hAnsiTheme="majorHAnsi" w:cs="Times New Roman"/>
          <w:color w:val="000000"/>
          <w:sz w:val="24"/>
          <w:szCs w:val="24"/>
        </w:rPr>
        <w:t xml:space="preserve"> RZ</w:t>
      </w:r>
      <w:r w:rsidR="00BA6FB8" w:rsidRPr="00790C3B">
        <w:rPr>
          <w:rFonts w:asciiTheme="majorHAnsi" w:eastAsia="Times New Roman" w:hAnsiTheme="majorHAnsi" w:cs="Times New Roman"/>
          <w:color w:val="000000"/>
          <w:sz w:val="24"/>
          <w:szCs w:val="24"/>
          <w:vertAlign w:val="subscript"/>
        </w:rPr>
        <w:t>2</w:t>
      </w:r>
      <w:r w:rsidR="00BA6FB8" w:rsidRPr="00790C3B">
        <w:rPr>
          <w:rFonts w:asciiTheme="majorHAnsi" w:eastAsia="Times New Roman" w:hAnsiTheme="majorHAnsi" w:cs="Times New Roman"/>
          <w:color w:val="000000"/>
          <w:sz w:val="24"/>
          <w:szCs w:val="24"/>
        </w:rPr>
        <w:t>PB</w:t>
      </w:r>
      <w:r w:rsidR="00BA6FB8" w:rsidRPr="00790C3B">
        <w:rPr>
          <w:rFonts w:asciiTheme="majorHAnsi" w:eastAsia="Times New Roman" w:hAnsiTheme="majorHAnsi" w:cs="Times New Roman"/>
          <w:color w:val="000000"/>
          <w:sz w:val="24"/>
          <w:szCs w:val="24"/>
          <w:vertAlign w:val="subscript"/>
        </w:rPr>
        <w:t>2.2</w:t>
      </w:r>
      <w:r w:rsidR="00BA6FB8" w:rsidRPr="00790C3B">
        <w:rPr>
          <w:rFonts w:asciiTheme="majorHAnsi" w:eastAsia="Times New Roman" w:hAnsiTheme="majorHAnsi" w:cs="Times New Roman"/>
          <w:color w:val="000000"/>
          <w:sz w:val="24"/>
          <w:szCs w:val="24"/>
        </w:rPr>
        <w:t xml:space="preserve"> have better effectiveness in increasing plant height among other isolates compared without giving rhizobakteri ie 20.95%. As for the introduction of endophytic bacteria, the highest average yield was found in the treatment of the isolate codes E</w:t>
      </w:r>
      <w:r w:rsidR="00BA6FB8" w:rsidRPr="00790C3B">
        <w:rPr>
          <w:rFonts w:asciiTheme="majorHAnsi" w:eastAsia="Times New Roman" w:hAnsiTheme="majorHAnsi" w:cs="Times New Roman"/>
          <w:color w:val="000000"/>
          <w:sz w:val="24"/>
          <w:szCs w:val="24"/>
          <w:vertAlign w:val="subscript"/>
        </w:rPr>
        <w:t xml:space="preserve">1 </w:t>
      </w:r>
      <w:r w:rsidR="00BA6FB8" w:rsidRPr="00790C3B">
        <w:rPr>
          <w:rFonts w:asciiTheme="majorHAnsi" w:eastAsia="Times New Roman" w:hAnsiTheme="majorHAnsi" w:cs="Times New Roman"/>
          <w:color w:val="000000"/>
          <w:sz w:val="24"/>
          <w:szCs w:val="24"/>
        </w:rPr>
        <w:t>PB</w:t>
      </w:r>
      <w:r w:rsidR="00BA6FB8" w:rsidRPr="00790C3B">
        <w:rPr>
          <w:rFonts w:asciiTheme="majorHAnsi" w:eastAsia="Times New Roman" w:hAnsiTheme="majorHAnsi" w:cs="Times New Roman"/>
          <w:color w:val="000000"/>
          <w:sz w:val="24"/>
          <w:szCs w:val="24"/>
          <w:vertAlign w:val="subscript"/>
        </w:rPr>
        <w:t xml:space="preserve">2.1.1, </w:t>
      </w:r>
      <w:r w:rsidR="00BA6FB8" w:rsidRPr="00790C3B">
        <w:rPr>
          <w:rFonts w:asciiTheme="majorHAnsi" w:eastAsia="Times New Roman" w:hAnsiTheme="majorHAnsi" w:cs="Times New Roman"/>
          <w:color w:val="000000"/>
          <w:sz w:val="24"/>
          <w:szCs w:val="24"/>
        </w:rPr>
        <w:t>which is 25.5 cm and has the highest effectiveness of 19.54%. This indicates that the isolates E</w:t>
      </w:r>
      <w:r w:rsidR="00BA6FB8" w:rsidRPr="00790C3B">
        <w:rPr>
          <w:rFonts w:asciiTheme="majorHAnsi" w:eastAsia="Times New Roman" w:hAnsiTheme="majorHAnsi" w:cs="Times New Roman"/>
          <w:color w:val="000000"/>
          <w:sz w:val="24"/>
          <w:szCs w:val="24"/>
          <w:vertAlign w:val="subscript"/>
        </w:rPr>
        <w:t xml:space="preserve">1 </w:t>
      </w:r>
      <w:r w:rsidR="00BA6FB8" w:rsidRPr="00790C3B">
        <w:rPr>
          <w:rFonts w:asciiTheme="majorHAnsi" w:eastAsia="Times New Roman" w:hAnsiTheme="majorHAnsi" w:cs="Times New Roman"/>
          <w:color w:val="000000"/>
          <w:sz w:val="24"/>
          <w:szCs w:val="24"/>
        </w:rPr>
        <w:t>PB</w:t>
      </w:r>
      <w:r w:rsidR="00BA6FB8" w:rsidRPr="00790C3B">
        <w:rPr>
          <w:rFonts w:asciiTheme="majorHAnsi" w:eastAsia="Times New Roman" w:hAnsiTheme="majorHAnsi" w:cs="Times New Roman"/>
          <w:color w:val="000000"/>
          <w:sz w:val="24"/>
          <w:szCs w:val="24"/>
          <w:vertAlign w:val="subscript"/>
        </w:rPr>
        <w:t xml:space="preserve">2.1.1  </w:t>
      </w:r>
      <w:r w:rsidR="00BA6FB8" w:rsidRPr="00790C3B">
        <w:rPr>
          <w:rFonts w:asciiTheme="majorHAnsi" w:eastAsia="Times New Roman" w:hAnsiTheme="majorHAnsi" w:cs="Times New Roman"/>
          <w:color w:val="000000"/>
          <w:sz w:val="24"/>
          <w:szCs w:val="24"/>
        </w:rPr>
        <w:t xml:space="preserve">introduced in oil palm seeds are instrumental in assisting in higher plant growth seen with higher effectiveness compared to controls. </w:t>
      </w:r>
    </w:p>
    <w:p w:rsidR="00A43637" w:rsidRPr="00AB04DF" w:rsidRDefault="00BA6FB8">
      <w:pPr>
        <w:pStyle w:val="normal0"/>
        <w:spacing w:after="0" w:line="360" w:lineRule="auto"/>
        <w:jc w:val="both"/>
        <w:rPr>
          <w:rFonts w:asciiTheme="majorHAnsi" w:eastAsia="Times New Roman" w:hAnsiTheme="majorHAnsi" w:cs="Times New Roman"/>
          <w:b/>
          <w:sz w:val="24"/>
          <w:szCs w:val="24"/>
        </w:rPr>
      </w:pPr>
      <w:r w:rsidRPr="00790C3B">
        <w:rPr>
          <w:rFonts w:asciiTheme="majorHAnsi" w:eastAsia="Times New Roman" w:hAnsiTheme="majorHAnsi" w:cs="Times New Roman"/>
          <w:b/>
          <w:sz w:val="24"/>
          <w:szCs w:val="24"/>
        </w:rPr>
        <w:t>Diameter</w:t>
      </w:r>
      <w:r w:rsidR="00AB04DF">
        <w:rPr>
          <w:rFonts w:asciiTheme="majorHAnsi" w:eastAsia="Times New Roman" w:hAnsiTheme="majorHAnsi" w:cs="Times New Roman"/>
          <w:b/>
          <w:sz w:val="24"/>
          <w:szCs w:val="24"/>
        </w:rPr>
        <w:t xml:space="preserve"> </w:t>
      </w:r>
    </w:p>
    <w:p w:rsidR="00A43637" w:rsidRPr="00790C3B" w:rsidRDefault="00AB04DF">
      <w:pPr>
        <w:pStyle w:val="normal0"/>
        <w:spacing w:after="0" w:line="360" w:lineRule="auto"/>
        <w:ind w:firstLine="426"/>
        <w:jc w:val="both"/>
        <w:rPr>
          <w:rFonts w:asciiTheme="majorHAnsi" w:eastAsia="Times New Roman" w:hAnsiTheme="majorHAnsi" w:cs="Times New Roman"/>
          <w:b/>
          <w:sz w:val="24"/>
          <w:szCs w:val="24"/>
        </w:rPr>
      </w:pPr>
      <w:r>
        <w:rPr>
          <w:rFonts w:asciiTheme="majorHAnsi" w:eastAsia="Times New Roman" w:hAnsiTheme="majorHAnsi" w:cs="Times New Roman"/>
          <w:sz w:val="24"/>
          <w:szCs w:val="24"/>
        </w:rPr>
        <w:t xml:space="preserve">The </w:t>
      </w:r>
      <w:r w:rsidR="00BA6FB8" w:rsidRPr="00790C3B">
        <w:rPr>
          <w:rFonts w:asciiTheme="majorHAnsi" w:eastAsia="Times New Roman" w:hAnsiTheme="majorHAnsi" w:cs="Times New Roman"/>
          <w:sz w:val="24"/>
          <w:szCs w:val="24"/>
        </w:rPr>
        <w:t xml:space="preserve">average diameter of crops found in isolates </w:t>
      </w:r>
      <w:r w:rsidR="00BA6FB8" w:rsidRPr="00790C3B">
        <w:rPr>
          <w:rFonts w:asciiTheme="majorHAnsi" w:eastAsia="Times New Roman" w:hAnsiTheme="majorHAnsi" w:cs="Times New Roman"/>
          <w:color w:val="000000"/>
          <w:sz w:val="24"/>
          <w:szCs w:val="24"/>
        </w:rPr>
        <w:t>RZ</w:t>
      </w:r>
      <w:r w:rsidR="00BA6FB8" w:rsidRPr="00790C3B">
        <w:rPr>
          <w:rFonts w:asciiTheme="majorHAnsi" w:eastAsia="Times New Roman" w:hAnsiTheme="majorHAnsi" w:cs="Times New Roman"/>
          <w:color w:val="000000"/>
          <w:sz w:val="24"/>
          <w:szCs w:val="24"/>
          <w:vertAlign w:val="subscript"/>
        </w:rPr>
        <w:t>2</w:t>
      </w:r>
      <w:r w:rsidR="00BA6FB8" w:rsidRPr="00790C3B">
        <w:rPr>
          <w:rFonts w:asciiTheme="majorHAnsi" w:eastAsia="Times New Roman" w:hAnsiTheme="majorHAnsi" w:cs="Times New Roman"/>
          <w:color w:val="000000"/>
          <w:sz w:val="24"/>
          <w:szCs w:val="24"/>
        </w:rPr>
        <w:t>PB</w:t>
      </w:r>
      <w:r w:rsidR="00BA6FB8" w:rsidRPr="00790C3B">
        <w:rPr>
          <w:rFonts w:asciiTheme="majorHAnsi" w:eastAsia="Times New Roman" w:hAnsiTheme="majorHAnsi" w:cs="Times New Roman"/>
          <w:color w:val="000000"/>
          <w:sz w:val="24"/>
          <w:szCs w:val="24"/>
          <w:vertAlign w:val="subscript"/>
        </w:rPr>
        <w:t xml:space="preserve">2.2 </w:t>
      </w:r>
      <w:r w:rsidR="00BA6FB8" w:rsidRPr="00790C3B">
        <w:rPr>
          <w:rFonts w:asciiTheme="majorHAnsi" w:eastAsia="Times New Roman" w:hAnsiTheme="majorHAnsi" w:cs="Times New Roman"/>
          <w:color w:val="000000"/>
          <w:sz w:val="24"/>
          <w:szCs w:val="24"/>
        </w:rPr>
        <w:t>is 3,12 cm</w:t>
      </w:r>
      <w:r w:rsidR="00BA6FB8" w:rsidRPr="00790C3B">
        <w:rPr>
          <w:rFonts w:asciiTheme="majorHAnsi" w:eastAsia="Times New Roman" w:hAnsiTheme="majorHAnsi" w:cs="Times New Roman"/>
          <w:color w:val="000000"/>
          <w:sz w:val="24"/>
          <w:szCs w:val="24"/>
          <w:vertAlign w:val="subscript"/>
        </w:rPr>
        <w:t xml:space="preserve"> </w:t>
      </w:r>
      <w:r w:rsidR="00BA6FB8" w:rsidRPr="00790C3B">
        <w:rPr>
          <w:rFonts w:asciiTheme="majorHAnsi" w:eastAsia="Times New Roman" w:hAnsiTheme="majorHAnsi" w:cs="Times New Roman"/>
          <w:sz w:val="24"/>
          <w:szCs w:val="24"/>
        </w:rPr>
        <w:t>with an effectiveness value of 36.24%. While the average diameter of the highest plant endophytic bacteria found inE</w:t>
      </w:r>
      <w:r w:rsidR="00BA6FB8" w:rsidRPr="00790C3B">
        <w:rPr>
          <w:rFonts w:asciiTheme="majorHAnsi" w:eastAsia="Times New Roman" w:hAnsiTheme="majorHAnsi" w:cs="Times New Roman"/>
          <w:sz w:val="24"/>
          <w:szCs w:val="24"/>
          <w:vertAlign w:val="subscript"/>
        </w:rPr>
        <w:t xml:space="preserve">1 </w:t>
      </w:r>
      <w:r w:rsidR="00BA6FB8" w:rsidRPr="00790C3B">
        <w:rPr>
          <w:rFonts w:asciiTheme="majorHAnsi" w:eastAsia="Times New Roman" w:hAnsiTheme="majorHAnsi" w:cs="Times New Roman"/>
          <w:sz w:val="24"/>
          <w:szCs w:val="24"/>
        </w:rPr>
        <w:t>the NT</w:t>
      </w:r>
      <w:r w:rsidR="00BA6FB8" w:rsidRPr="00790C3B">
        <w:rPr>
          <w:rFonts w:asciiTheme="majorHAnsi" w:eastAsia="Times New Roman" w:hAnsiTheme="majorHAnsi" w:cs="Times New Roman"/>
          <w:sz w:val="24"/>
          <w:szCs w:val="24"/>
          <w:vertAlign w:val="subscript"/>
        </w:rPr>
        <w:t xml:space="preserve">2.1.1 </w:t>
      </w:r>
      <w:r w:rsidR="00BA6FB8" w:rsidRPr="00790C3B">
        <w:rPr>
          <w:rFonts w:asciiTheme="majorHAnsi" w:eastAsia="Times New Roman" w:hAnsiTheme="majorHAnsi" w:cs="Times New Roman"/>
          <w:sz w:val="24"/>
          <w:szCs w:val="24"/>
        </w:rPr>
        <w:t xml:space="preserve">is 0.79 cm by 43.63% </w:t>
      </w:r>
      <w:r w:rsidRPr="00790C3B">
        <w:rPr>
          <w:rFonts w:asciiTheme="majorHAnsi" w:eastAsia="Times New Roman" w:hAnsiTheme="majorHAnsi" w:cs="Times New Roman"/>
          <w:sz w:val="24"/>
          <w:szCs w:val="24"/>
        </w:rPr>
        <w:t xml:space="preserve">effectiveness </w:t>
      </w:r>
      <w:r w:rsidR="00BA6FB8" w:rsidRPr="00790C3B">
        <w:rPr>
          <w:rFonts w:asciiTheme="majorHAnsi" w:eastAsia="Times New Roman" w:hAnsiTheme="majorHAnsi" w:cs="Times New Roman"/>
          <w:sz w:val="24"/>
          <w:szCs w:val="24"/>
        </w:rPr>
        <w:t>value that indicates a significant increase stem diameter when compared to other isolates of endophytic bacteria and has a value that is equal to E</w:t>
      </w:r>
      <w:r w:rsidR="00BA6FB8" w:rsidRPr="00790C3B">
        <w:rPr>
          <w:rFonts w:asciiTheme="majorHAnsi" w:eastAsia="Times New Roman" w:hAnsiTheme="majorHAnsi" w:cs="Times New Roman"/>
          <w:sz w:val="24"/>
          <w:szCs w:val="24"/>
          <w:vertAlign w:val="subscript"/>
        </w:rPr>
        <w:t xml:space="preserve">1 </w:t>
      </w:r>
      <w:r w:rsidR="00BA6FB8" w:rsidRPr="00790C3B">
        <w:rPr>
          <w:rFonts w:asciiTheme="majorHAnsi" w:eastAsia="Times New Roman" w:hAnsiTheme="majorHAnsi" w:cs="Times New Roman"/>
          <w:sz w:val="24"/>
          <w:szCs w:val="24"/>
        </w:rPr>
        <w:t>PB</w:t>
      </w:r>
      <w:r w:rsidR="00BA6FB8" w:rsidRPr="00790C3B">
        <w:rPr>
          <w:rFonts w:asciiTheme="majorHAnsi" w:eastAsia="Times New Roman" w:hAnsiTheme="majorHAnsi" w:cs="Times New Roman"/>
          <w:sz w:val="24"/>
          <w:szCs w:val="24"/>
          <w:vertAlign w:val="subscript"/>
        </w:rPr>
        <w:t xml:space="preserve">3.1.1 </w:t>
      </w:r>
      <w:r w:rsidR="00BA6FB8" w:rsidRPr="00790C3B">
        <w:rPr>
          <w:rFonts w:asciiTheme="majorHAnsi" w:eastAsia="Times New Roman" w:hAnsiTheme="majorHAnsi" w:cs="Times New Roman"/>
          <w:sz w:val="24"/>
          <w:szCs w:val="24"/>
        </w:rPr>
        <w:t>andE</w:t>
      </w:r>
      <w:r w:rsidR="00BA6FB8" w:rsidRPr="00790C3B">
        <w:rPr>
          <w:rFonts w:asciiTheme="majorHAnsi" w:eastAsia="Times New Roman" w:hAnsiTheme="majorHAnsi" w:cs="Times New Roman"/>
          <w:sz w:val="24"/>
          <w:szCs w:val="24"/>
          <w:vertAlign w:val="subscript"/>
        </w:rPr>
        <w:t xml:space="preserve">1 </w:t>
      </w:r>
      <w:r w:rsidR="00BA6FB8" w:rsidRPr="00790C3B">
        <w:rPr>
          <w:rFonts w:asciiTheme="majorHAnsi" w:eastAsia="Times New Roman" w:hAnsiTheme="majorHAnsi" w:cs="Times New Roman"/>
          <w:sz w:val="24"/>
          <w:szCs w:val="24"/>
        </w:rPr>
        <w:t>PB</w:t>
      </w:r>
      <w:r w:rsidR="00BA6FB8" w:rsidRPr="00790C3B">
        <w:rPr>
          <w:rFonts w:asciiTheme="majorHAnsi" w:eastAsia="Times New Roman" w:hAnsiTheme="majorHAnsi" w:cs="Times New Roman"/>
          <w:sz w:val="24"/>
          <w:szCs w:val="24"/>
          <w:vertAlign w:val="subscript"/>
        </w:rPr>
        <w:t xml:space="preserve">2.1.2 </w:t>
      </w:r>
      <w:r w:rsidR="00BA6FB8" w:rsidRPr="00790C3B">
        <w:rPr>
          <w:rFonts w:asciiTheme="majorHAnsi" w:eastAsia="Times New Roman" w:hAnsiTheme="majorHAnsi" w:cs="Times New Roman"/>
          <w:sz w:val="24"/>
          <w:szCs w:val="24"/>
        </w:rPr>
        <w:t xml:space="preserve">was 0.78 cm with a value of 41.81% effectiveness. </w:t>
      </w:r>
    </w:p>
    <w:p w:rsidR="00A43637" w:rsidRPr="00AB04DF" w:rsidRDefault="00AB04DF">
      <w:pPr>
        <w:pStyle w:val="normal0"/>
        <w:spacing w:after="0" w:line="360" w:lineRule="auto"/>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Total of Leaf</w:t>
      </w:r>
    </w:p>
    <w:p w:rsidR="00A43637" w:rsidRPr="00790C3B" w:rsidRDefault="00BA6FB8">
      <w:pPr>
        <w:pStyle w:val="normal0"/>
        <w:spacing w:after="0" w:line="360" w:lineRule="auto"/>
        <w:ind w:firstLine="426"/>
        <w:jc w:val="both"/>
        <w:rPr>
          <w:rFonts w:asciiTheme="majorHAnsi" w:eastAsia="Times New Roman" w:hAnsiTheme="majorHAnsi" w:cs="Times New Roman"/>
          <w:b/>
          <w:sz w:val="24"/>
          <w:szCs w:val="24"/>
        </w:rPr>
      </w:pPr>
      <w:r w:rsidRPr="00790C3B">
        <w:rPr>
          <w:rFonts w:asciiTheme="majorHAnsi" w:eastAsia="Times New Roman" w:hAnsiTheme="majorHAnsi" w:cs="Times New Roman"/>
          <w:color w:val="000000"/>
          <w:sz w:val="24"/>
          <w:szCs w:val="24"/>
        </w:rPr>
        <w:t xml:space="preserve">Observations of rhizobacterial isolates, </w:t>
      </w:r>
      <w:r w:rsidR="00AB04DF">
        <w:rPr>
          <w:rFonts w:asciiTheme="majorHAnsi" w:eastAsia="Times New Roman" w:hAnsiTheme="majorHAnsi" w:cs="Times New Roman"/>
          <w:color w:val="000000"/>
          <w:sz w:val="24"/>
          <w:szCs w:val="24"/>
        </w:rPr>
        <w:t>total of leaf</w:t>
      </w:r>
      <w:r w:rsidRPr="00790C3B">
        <w:rPr>
          <w:rFonts w:asciiTheme="majorHAnsi" w:eastAsia="Times New Roman" w:hAnsiTheme="majorHAnsi" w:cs="Times New Roman"/>
          <w:color w:val="000000"/>
          <w:sz w:val="24"/>
          <w:szCs w:val="24"/>
        </w:rPr>
        <w:t xml:space="preserve"> in the treatment of RZ</w:t>
      </w:r>
      <w:r w:rsidRPr="00790C3B">
        <w:rPr>
          <w:rFonts w:asciiTheme="majorHAnsi" w:eastAsia="Times New Roman" w:hAnsiTheme="majorHAnsi" w:cs="Times New Roman"/>
          <w:color w:val="000000"/>
          <w:sz w:val="24"/>
          <w:szCs w:val="24"/>
          <w:vertAlign w:val="subscript"/>
        </w:rPr>
        <w:t>3</w:t>
      </w:r>
      <w:r w:rsidRPr="00790C3B">
        <w:rPr>
          <w:rFonts w:asciiTheme="majorHAnsi" w:eastAsia="Times New Roman" w:hAnsiTheme="majorHAnsi" w:cs="Times New Roman"/>
          <w:color w:val="000000"/>
          <w:sz w:val="24"/>
          <w:szCs w:val="24"/>
        </w:rPr>
        <w:t>PB16.1</w:t>
      </w:r>
      <w:r w:rsidRPr="00790C3B">
        <w:rPr>
          <w:rFonts w:asciiTheme="majorHAnsi" w:eastAsia="Times New Roman" w:hAnsiTheme="majorHAnsi" w:cs="Times New Roman"/>
          <w:color w:val="000000"/>
          <w:sz w:val="24"/>
          <w:szCs w:val="24"/>
          <w:vertAlign w:val="subscript"/>
        </w:rPr>
        <w:t>A</w:t>
      </w:r>
      <w:r w:rsidRPr="00790C3B">
        <w:rPr>
          <w:rFonts w:asciiTheme="majorHAnsi" w:eastAsia="Times New Roman" w:hAnsiTheme="majorHAnsi" w:cs="Times New Roman"/>
          <w:sz w:val="24"/>
          <w:szCs w:val="24"/>
        </w:rPr>
        <w:t xml:space="preserve"> is 4,00 strands. While the average number of highest from E</w:t>
      </w:r>
      <w:r w:rsidRPr="00790C3B">
        <w:rPr>
          <w:rFonts w:asciiTheme="majorHAnsi" w:eastAsia="Times New Roman" w:hAnsiTheme="majorHAnsi" w:cs="Times New Roman"/>
          <w:sz w:val="24"/>
          <w:szCs w:val="24"/>
          <w:vertAlign w:val="subscript"/>
        </w:rPr>
        <w:t xml:space="preserve">1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 xml:space="preserve">2.1.2 </w:t>
      </w:r>
      <w:r w:rsidRPr="00790C3B">
        <w:rPr>
          <w:rFonts w:asciiTheme="majorHAnsi" w:eastAsia="Times New Roman" w:hAnsiTheme="majorHAnsi" w:cs="Times New Roman"/>
          <w:sz w:val="24"/>
          <w:szCs w:val="24"/>
        </w:rPr>
        <w:t>and E</w:t>
      </w:r>
      <w:r w:rsidRPr="00790C3B">
        <w:rPr>
          <w:rFonts w:asciiTheme="majorHAnsi" w:eastAsia="Times New Roman" w:hAnsiTheme="majorHAnsi" w:cs="Times New Roman"/>
          <w:sz w:val="24"/>
          <w:szCs w:val="24"/>
          <w:vertAlign w:val="subscript"/>
        </w:rPr>
        <w:t xml:space="preserve">1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1.2.2</w:t>
      </w:r>
      <w:r w:rsidRPr="00790C3B">
        <w:rPr>
          <w:rFonts w:asciiTheme="majorHAnsi" w:eastAsia="Times New Roman" w:hAnsiTheme="majorHAnsi" w:cs="Times New Roman"/>
          <w:sz w:val="24"/>
          <w:szCs w:val="24"/>
        </w:rPr>
        <w:t xml:space="preserve"> are 4 strands. Provision of endophytic bacteria isolates of E</w:t>
      </w:r>
      <w:r w:rsidRPr="00790C3B">
        <w:rPr>
          <w:rFonts w:asciiTheme="majorHAnsi" w:eastAsia="Times New Roman" w:hAnsiTheme="majorHAnsi" w:cs="Times New Roman"/>
          <w:sz w:val="24"/>
          <w:szCs w:val="24"/>
          <w:vertAlign w:val="subscript"/>
        </w:rPr>
        <w:t xml:space="preserve">1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 xml:space="preserve">2.1.2 </w:t>
      </w:r>
      <w:r w:rsidRPr="00790C3B">
        <w:rPr>
          <w:rFonts w:asciiTheme="majorHAnsi" w:eastAsia="Times New Roman" w:hAnsiTheme="majorHAnsi" w:cs="Times New Roman"/>
          <w:sz w:val="24"/>
          <w:szCs w:val="24"/>
        </w:rPr>
        <w:t>andE</w:t>
      </w:r>
      <w:r w:rsidRPr="00790C3B">
        <w:rPr>
          <w:rFonts w:asciiTheme="majorHAnsi" w:eastAsia="Times New Roman" w:hAnsiTheme="majorHAnsi" w:cs="Times New Roman"/>
          <w:sz w:val="24"/>
          <w:szCs w:val="24"/>
          <w:vertAlign w:val="subscript"/>
        </w:rPr>
        <w:t xml:space="preserve">1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 xml:space="preserve">1.2.2 </w:t>
      </w:r>
      <w:r w:rsidRPr="00790C3B">
        <w:rPr>
          <w:rFonts w:asciiTheme="majorHAnsi" w:eastAsia="Times New Roman" w:hAnsiTheme="majorHAnsi" w:cs="Times New Roman"/>
          <w:sz w:val="24"/>
          <w:szCs w:val="24"/>
        </w:rPr>
        <w:t>bacteria is the best in view of the value of the effectiveness of 33,33% compared with administration of other bacteria.</w:t>
      </w:r>
    </w:p>
    <w:p w:rsidR="00A43637" w:rsidRPr="00790C3B" w:rsidRDefault="00BA6FB8">
      <w:pPr>
        <w:pStyle w:val="normal0"/>
        <w:spacing w:after="0" w:line="360" w:lineRule="auto"/>
        <w:jc w:val="both"/>
        <w:rPr>
          <w:rFonts w:asciiTheme="majorHAnsi" w:eastAsia="Times New Roman" w:hAnsiTheme="majorHAnsi" w:cs="Times New Roman"/>
          <w:b/>
          <w:sz w:val="24"/>
          <w:szCs w:val="24"/>
        </w:rPr>
      </w:pPr>
      <w:r w:rsidRPr="00790C3B">
        <w:rPr>
          <w:rFonts w:asciiTheme="majorHAnsi" w:eastAsia="Times New Roman" w:hAnsiTheme="majorHAnsi" w:cs="Times New Roman"/>
          <w:b/>
          <w:sz w:val="24"/>
          <w:szCs w:val="24"/>
        </w:rPr>
        <w:t>Leaf Area</w:t>
      </w:r>
    </w:p>
    <w:p w:rsidR="00A43637" w:rsidRPr="00790C3B" w:rsidRDefault="00BA6FB8">
      <w:pPr>
        <w:pStyle w:val="normal0"/>
        <w:spacing w:after="0" w:line="360" w:lineRule="auto"/>
        <w:ind w:firstLine="426"/>
        <w:jc w:val="both"/>
        <w:rPr>
          <w:rFonts w:asciiTheme="majorHAnsi" w:eastAsia="Times New Roman" w:hAnsiTheme="majorHAnsi" w:cs="Times New Roman"/>
          <w:b/>
          <w:sz w:val="24"/>
          <w:szCs w:val="24"/>
        </w:rPr>
      </w:pPr>
      <w:r w:rsidRPr="00790C3B">
        <w:rPr>
          <w:rFonts w:asciiTheme="majorHAnsi" w:eastAsia="Times New Roman" w:hAnsiTheme="majorHAnsi" w:cs="Times New Roman"/>
          <w:sz w:val="24"/>
          <w:szCs w:val="24"/>
        </w:rPr>
        <w:t>The average leaf area of ​​oil palm seedlings ranged from 14,13 cm</w:t>
      </w:r>
      <w:r w:rsidRPr="00790C3B">
        <w:rPr>
          <w:rFonts w:asciiTheme="majorHAnsi" w:eastAsia="Times New Roman" w:hAnsiTheme="majorHAnsi" w:cs="Times New Roman"/>
          <w:sz w:val="24"/>
          <w:szCs w:val="24"/>
          <w:vertAlign w:val="superscript"/>
        </w:rPr>
        <w:t>2</w:t>
      </w:r>
      <w:r w:rsidRPr="00790C3B">
        <w:rPr>
          <w:rFonts w:asciiTheme="majorHAnsi" w:eastAsia="Times New Roman" w:hAnsiTheme="majorHAnsi" w:cs="Times New Roman"/>
          <w:sz w:val="24"/>
          <w:szCs w:val="24"/>
        </w:rPr>
        <w:t xml:space="preserve"> - 34,79 cm</w:t>
      </w:r>
      <w:r w:rsidRPr="00790C3B">
        <w:rPr>
          <w:rFonts w:asciiTheme="majorHAnsi" w:eastAsia="Times New Roman" w:hAnsiTheme="majorHAnsi" w:cs="Times New Roman"/>
          <w:sz w:val="24"/>
          <w:szCs w:val="24"/>
          <w:vertAlign w:val="superscript"/>
        </w:rPr>
        <w:t xml:space="preserve">2  </w:t>
      </w:r>
      <w:r w:rsidRPr="00790C3B">
        <w:rPr>
          <w:rFonts w:asciiTheme="majorHAnsi" w:eastAsia="Times New Roman" w:hAnsiTheme="majorHAnsi" w:cs="Times New Roman"/>
          <w:sz w:val="24"/>
          <w:szCs w:val="24"/>
        </w:rPr>
        <w:t>with effectiveness value 60,54%. While the highest average is in the treatment of endophytic bacteria with the code of isolate E</w:t>
      </w:r>
      <w:r w:rsidRPr="00790C3B">
        <w:rPr>
          <w:rFonts w:asciiTheme="majorHAnsi" w:eastAsia="Times New Roman" w:hAnsiTheme="majorHAnsi" w:cs="Times New Roman"/>
          <w:sz w:val="24"/>
          <w:szCs w:val="24"/>
          <w:vertAlign w:val="subscript"/>
        </w:rPr>
        <w:t xml:space="preserve">16 </w:t>
      </w:r>
      <w:r w:rsidRPr="00790C3B">
        <w:rPr>
          <w:rFonts w:asciiTheme="majorHAnsi" w:eastAsia="Times New Roman" w:hAnsiTheme="majorHAnsi" w:cs="Times New Roman"/>
          <w:sz w:val="24"/>
          <w:szCs w:val="24"/>
        </w:rPr>
        <w:t>PB.B</w:t>
      </w:r>
      <w:r w:rsidRPr="00790C3B">
        <w:rPr>
          <w:rFonts w:asciiTheme="majorHAnsi" w:eastAsia="Times New Roman" w:hAnsiTheme="majorHAnsi" w:cs="Times New Roman"/>
          <w:sz w:val="24"/>
          <w:szCs w:val="24"/>
          <w:vertAlign w:val="subscript"/>
        </w:rPr>
        <w:t xml:space="preserve">2.1.1 </w:t>
      </w:r>
      <w:r w:rsidRPr="00790C3B">
        <w:rPr>
          <w:rFonts w:asciiTheme="majorHAnsi" w:eastAsia="Times New Roman" w:hAnsiTheme="majorHAnsi" w:cs="Times New Roman"/>
          <w:sz w:val="24"/>
          <w:szCs w:val="24"/>
        </w:rPr>
        <w:t>is 61.62</w:t>
      </w:r>
      <w:r w:rsidRPr="00790C3B">
        <w:rPr>
          <w:rFonts w:asciiTheme="majorHAnsi" w:eastAsia="Times New Roman" w:hAnsiTheme="majorHAnsi" w:cs="Times New Roman"/>
          <w:color w:val="000000"/>
          <w:sz w:val="24"/>
          <w:szCs w:val="24"/>
        </w:rPr>
        <w:t xml:space="preserve"> cm with the effectiveness value </w:t>
      </w:r>
      <w:r w:rsidRPr="00790C3B">
        <w:rPr>
          <w:rFonts w:asciiTheme="majorHAnsi" w:eastAsia="Times New Roman" w:hAnsiTheme="majorHAnsi" w:cs="Times New Roman"/>
          <w:sz w:val="24"/>
          <w:szCs w:val="24"/>
        </w:rPr>
        <w:t xml:space="preserve">of 22.01%. </w:t>
      </w:r>
    </w:p>
    <w:p w:rsidR="00A43637" w:rsidRPr="00790C3B" w:rsidRDefault="00BA6FB8">
      <w:pPr>
        <w:pStyle w:val="normal0"/>
        <w:spacing w:after="0" w:line="360" w:lineRule="auto"/>
        <w:jc w:val="both"/>
        <w:rPr>
          <w:rFonts w:asciiTheme="majorHAnsi" w:eastAsia="Times New Roman" w:hAnsiTheme="majorHAnsi" w:cs="Times New Roman"/>
          <w:b/>
          <w:sz w:val="24"/>
          <w:szCs w:val="24"/>
        </w:rPr>
      </w:pPr>
      <w:r w:rsidRPr="00790C3B">
        <w:rPr>
          <w:rFonts w:asciiTheme="majorHAnsi" w:eastAsia="Times New Roman" w:hAnsiTheme="majorHAnsi" w:cs="Times New Roman"/>
          <w:b/>
          <w:sz w:val="24"/>
          <w:szCs w:val="24"/>
        </w:rPr>
        <w:t>Root Length</w:t>
      </w:r>
    </w:p>
    <w:p w:rsidR="00A43637" w:rsidRPr="00790C3B" w:rsidRDefault="003F2C51">
      <w:pPr>
        <w:pStyle w:val="normal0"/>
        <w:spacing w:after="0" w:line="360" w:lineRule="auto"/>
        <w:ind w:firstLine="426"/>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In the rhizobac</w:t>
      </w:r>
      <w:r w:rsidR="00BA6FB8" w:rsidRPr="00790C3B">
        <w:rPr>
          <w:rFonts w:asciiTheme="majorHAnsi" w:eastAsia="Times New Roman" w:hAnsiTheme="majorHAnsi" w:cs="Times New Roman"/>
          <w:sz w:val="24"/>
          <w:szCs w:val="24"/>
        </w:rPr>
        <w:t>teri</w:t>
      </w:r>
      <w:r>
        <w:rPr>
          <w:rFonts w:asciiTheme="majorHAnsi" w:eastAsia="Times New Roman" w:hAnsiTheme="majorHAnsi" w:cs="Times New Roman"/>
          <w:sz w:val="24"/>
          <w:szCs w:val="24"/>
        </w:rPr>
        <w:t>a</w:t>
      </w:r>
      <w:r w:rsidR="00BA6FB8" w:rsidRPr="00790C3B">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isolates</w:t>
      </w:r>
      <w:r w:rsidR="00BA6FB8" w:rsidRPr="00790C3B">
        <w:rPr>
          <w:rFonts w:asciiTheme="majorHAnsi" w:eastAsia="Times New Roman" w:hAnsiTheme="majorHAnsi" w:cs="Times New Roman"/>
          <w:sz w:val="24"/>
          <w:szCs w:val="24"/>
        </w:rPr>
        <w:t xml:space="preserve"> </w:t>
      </w:r>
      <w:r w:rsidR="00BA6FB8" w:rsidRPr="00790C3B">
        <w:rPr>
          <w:rFonts w:asciiTheme="majorHAnsi" w:eastAsia="Times New Roman" w:hAnsiTheme="majorHAnsi" w:cs="Times New Roman"/>
          <w:color w:val="000000"/>
          <w:sz w:val="24"/>
          <w:szCs w:val="24"/>
        </w:rPr>
        <w:t>RZ</w:t>
      </w:r>
      <w:r w:rsidR="00BA6FB8" w:rsidRPr="00790C3B">
        <w:rPr>
          <w:rFonts w:asciiTheme="majorHAnsi" w:eastAsia="Times New Roman" w:hAnsiTheme="majorHAnsi" w:cs="Times New Roman"/>
          <w:color w:val="000000"/>
          <w:sz w:val="24"/>
          <w:szCs w:val="24"/>
          <w:vertAlign w:val="subscript"/>
        </w:rPr>
        <w:t>2</w:t>
      </w:r>
      <w:r w:rsidR="00BA6FB8" w:rsidRPr="00790C3B">
        <w:rPr>
          <w:rFonts w:asciiTheme="majorHAnsi" w:eastAsia="Times New Roman" w:hAnsiTheme="majorHAnsi" w:cs="Times New Roman"/>
          <w:color w:val="000000"/>
          <w:sz w:val="24"/>
          <w:szCs w:val="24"/>
        </w:rPr>
        <w:t>PB</w:t>
      </w:r>
      <w:r w:rsidR="00BA6FB8" w:rsidRPr="00790C3B">
        <w:rPr>
          <w:rFonts w:asciiTheme="majorHAnsi" w:eastAsia="Times New Roman" w:hAnsiTheme="majorHAnsi" w:cs="Times New Roman"/>
          <w:color w:val="000000"/>
          <w:sz w:val="24"/>
          <w:szCs w:val="24"/>
          <w:vertAlign w:val="subscript"/>
        </w:rPr>
        <w:t>2.2</w:t>
      </w:r>
      <w:r w:rsidR="00BA6FB8" w:rsidRPr="00790C3B">
        <w:rPr>
          <w:rFonts w:asciiTheme="majorHAnsi" w:eastAsia="Times New Roman" w:hAnsiTheme="majorHAnsi" w:cs="Times New Roman"/>
          <w:color w:val="000000"/>
          <w:sz w:val="24"/>
          <w:szCs w:val="24"/>
        </w:rPr>
        <w:t>is relatively better</w:t>
      </w:r>
      <w:r w:rsidR="00BA6FB8" w:rsidRPr="00790C3B">
        <w:rPr>
          <w:rFonts w:asciiTheme="majorHAnsi" w:eastAsia="Times New Roman" w:hAnsiTheme="majorHAnsi" w:cs="Times New Roman"/>
          <w:sz w:val="24"/>
          <w:szCs w:val="24"/>
        </w:rPr>
        <w:t xml:space="preserve"> that is 32.01 cm, with effectiveness value 42.14%. This is shown in the plant with the highest average endophytic </w:t>
      </w:r>
      <w:r w:rsidR="00BA6FB8" w:rsidRPr="00790C3B">
        <w:rPr>
          <w:rFonts w:asciiTheme="majorHAnsi" w:eastAsia="Times New Roman" w:hAnsiTheme="majorHAnsi" w:cs="Times New Roman"/>
          <w:sz w:val="24"/>
          <w:szCs w:val="24"/>
        </w:rPr>
        <w:lastRenderedPageBreak/>
        <w:t>bacteria found in treatment with isolates codeE</w:t>
      </w:r>
      <w:r w:rsidR="00BA6FB8" w:rsidRPr="00790C3B">
        <w:rPr>
          <w:rFonts w:asciiTheme="majorHAnsi" w:eastAsia="Times New Roman" w:hAnsiTheme="majorHAnsi" w:cs="Times New Roman"/>
          <w:sz w:val="24"/>
          <w:szCs w:val="24"/>
          <w:vertAlign w:val="subscript"/>
        </w:rPr>
        <w:t xml:space="preserve">16 </w:t>
      </w:r>
      <w:r w:rsidR="00BA6FB8" w:rsidRPr="00790C3B">
        <w:rPr>
          <w:rFonts w:asciiTheme="majorHAnsi" w:eastAsia="Times New Roman" w:hAnsiTheme="majorHAnsi" w:cs="Times New Roman"/>
          <w:sz w:val="24"/>
          <w:szCs w:val="24"/>
        </w:rPr>
        <w:t xml:space="preserve">PB.B </w:t>
      </w:r>
      <w:r w:rsidR="00BA6FB8" w:rsidRPr="00790C3B">
        <w:rPr>
          <w:rFonts w:asciiTheme="majorHAnsi" w:eastAsia="Times New Roman" w:hAnsiTheme="majorHAnsi" w:cs="Times New Roman"/>
          <w:sz w:val="24"/>
          <w:szCs w:val="24"/>
          <w:vertAlign w:val="subscript"/>
        </w:rPr>
        <w:t>4.1.1</w:t>
      </w:r>
      <w:r w:rsidR="00BA6FB8" w:rsidRPr="00790C3B">
        <w:rPr>
          <w:rFonts w:asciiTheme="majorHAnsi" w:eastAsia="Times New Roman" w:hAnsiTheme="majorHAnsi" w:cs="Times New Roman"/>
          <w:sz w:val="24"/>
          <w:szCs w:val="24"/>
        </w:rPr>
        <w:t xml:space="preserve"> Eand</w:t>
      </w:r>
      <w:r w:rsidR="00BA6FB8" w:rsidRPr="00790C3B">
        <w:rPr>
          <w:rFonts w:asciiTheme="majorHAnsi" w:eastAsia="Times New Roman" w:hAnsiTheme="majorHAnsi" w:cs="Times New Roman"/>
          <w:sz w:val="24"/>
          <w:szCs w:val="24"/>
          <w:vertAlign w:val="subscript"/>
        </w:rPr>
        <w:t xml:space="preserve">2 </w:t>
      </w:r>
      <w:r w:rsidR="00BA6FB8" w:rsidRPr="00790C3B">
        <w:rPr>
          <w:rFonts w:asciiTheme="majorHAnsi" w:eastAsia="Times New Roman" w:hAnsiTheme="majorHAnsi" w:cs="Times New Roman"/>
          <w:sz w:val="24"/>
          <w:szCs w:val="24"/>
        </w:rPr>
        <w:t xml:space="preserve">PB </w:t>
      </w:r>
      <w:r w:rsidR="00BA6FB8" w:rsidRPr="00790C3B">
        <w:rPr>
          <w:rFonts w:asciiTheme="majorHAnsi" w:eastAsia="Times New Roman" w:hAnsiTheme="majorHAnsi" w:cs="Times New Roman"/>
          <w:sz w:val="24"/>
          <w:szCs w:val="24"/>
          <w:vertAlign w:val="subscript"/>
        </w:rPr>
        <w:t>2.1.2</w:t>
      </w:r>
      <w:r w:rsidR="00BA6FB8" w:rsidRPr="00790C3B">
        <w:rPr>
          <w:rFonts w:asciiTheme="majorHAnsi" w:eastAsia="Times New Roman" w:hAnsiTheme="majorHAnsi" w:cs="Times New Roman"/>
          <w:sz w:val="24"/>
          <w:szCs w:val="24"/>
        </w:rPr>
        <w:t xml:space="preserve"> which is </w:t>
      </w:r>
      <w:r w:rsidR="00BA6FB8" w:rsidRPr="00790C3B">
        <w:rPr>
          <w:rFonts w:asciiTheme="majorHAnsi" w:eastAsia="Times New Roman" w:hAnsiTheme="majorHAnsi" w:cs="Times New Roman"/>
          <w:color w:val="000000"/>
          <w:sz w:val="24"/>
          <w:szCs w:val="24"/>
        </w:rPr>
        <w:t xml:space="preserve">36.24 cm, 36.00 cm with a value ofeffectiveness </w:t>
      </w:r>
      <w:r w:rsidR="00BA6FB8" w:rsidRPr="00790C3B">
        <w:rPr>
          <w:rFonts w:asciiTheme="majorHAnsi" w:eastAsia="Times New Roman" w:hAnsiTheme="majorHAnsi" w:cs="Times New Roman"/>
          <w:sz w:val="24"/>
          <w:szCs w:val="24"/>
        </w:rPr>
        <w:t>23.47%and 22, 65%.</w:t>
      </w:r>
    </w:p>
    <w:p w:rsidR="00A43637" w:rsidRPr="003F2C51" w:rsidRDefault="003F2C51">
      <w:pPr>
        <w:pStyle w:val="normal0"/>
        <w:spacing w:after="0" w:line="360" w:lineRule="auto"/>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Ratio of Root Canopy</w:t>
      </w:r>
    </w:p>
    <w:p w:rsidR="00A43637" w:rsidRPr="00790C3B" w:rsidRDefault="00BA6FB8" w:rsidP="007F52DD">
      <w:pPr>
        <w:pStyle w:val="normal0"/>
        <w:spacing w:after="0" w:line="360" w:lineRule="auto"/>
        <w:ind w:firstLine="720"/>
        <w:jc w:val="both"/>
        <w:rPr>
          <w:rFonts w:asciiTheme="majorHAnsi" w:eastAsia="Times New Roman" w:hAnsiTheme="majorHAnsi" w:cs="Times New Roman"/>
          <w:b/>
          <w:sz w:val="24"/>
          <w:szCs w:val="24"/>
        </w:rPr>
      </w:pPr>
      <w:r w:rsidRPr="00790C3B">
        <w:rPr>
          <w:rFonts w:asciiTheme="majorHAnsi" w:eastAsia="Times New Roman" w:hAnsiTheme="majorHAnsi" w:cs="Times New Roman"/>
          <w:color w:val="000000"/>
          <w:sz w:val="24"/>
          <w:szCs w:val="24"/>
        </w:rPr>
        <w:t>Ratio</w:t>
      </w:r>
      <w:r w:rsidR="003F2C51">
        <w:rPr>
          <w:rFonts w:asciiTheme="majorHAnsi" w:eastAsia="Times New Roman" w:hAnsiTheme="majorHAnsi" w:cs="Times New Roman"/>
          <w:color w:val="000000"/>
          <w:sz w:val="24"/>
          <w:szCs w:val="24"/>
        </w:rPr>
        <w:t xml:space="preserve"> </w:t>
      </w:r>
      <w:r w:rsidRPr="00790C3B">
        <w:rPr>
          <w:rFonts w:asciiTheme="majorHAnsi" w:eastAsia="Times New Roman" w:hAnsiTheme="majorHAnsi" w:cs="Times New Roman"/>
          <w:color w:val="000000"/>
          <w:sz w:val="24"/>
          <w:szCs w:val="24"/>
        </w:rPr>
        <w:t>relatively high canopy ratio in RZ</w:t>
      </w:r>
      <w:r w:rsidRPr="00790C3B">
        <w:rPr>
          <w:rFonts w:asciiTheme="majorHAnsi" w:eastAsia="Times New Roman" w:hAnsiTheme="majorHAnsi" w:cs="Times New Roman"/>
          <w:color w:val="000000"/>
          <w:sz w:val="24"/>
          <w:szCs w:val="24"/>
          <w:vertAlign w:val="subscript"/>
        </w:rPr>
        <w:t>2</w:t>
      </w:r>
      <w:r w:rsidRPr="00790C3B">
        <w:rPr>
          <w:rFonts w:asciiTheme="majorHAnsi" w:eastAsia="Times New Roman" w:hAnsiTheme="majorHAnsi" w:cs="Times New Roman"/>
          <w:color w:val="000000"/>
          <w:sz w:val="24"/>
          <w:szCs w:val="24"/>
        </w:rPr>
        <w:t>PB</w:t>
      </w:r>
      <w:r w:rsidRPr="00790C3B">
        <w:rPr>
          <w:rFonts w:asciiTheme="majorHAnsi" w:eastAsia="Times New Roman" w:hAnsiTheme="majorHAnsi" w:cs="Times New Roman"/>
          <w:color w:val="000000"/>
          <w:sz w:val="24"/>
          <w:szCs w:val="24"/>
          <w:vertAlign w:val="subscript"/>
        </w:rPr>
        <w:t>2.3 was</w:t>
      </w:r>
      <w:r w:rsidRPr="00790C3B">
        <w:rPr>
          <w:rFonts w:asciiTheme="majorHAnsi" w:eastAsia="Times New Roman" w:hAnsiTheme="majorHAnsi" w:cs="Times New Roman"/>
          <w:sz w:val="24"/>
          <w:szCs w:val="24"/>
        </w:rPr>
        <w:t xml:space="preserve"> 2.93 g with the highest effectiveness value compared with no treatment ie 17.67%. The highest average was in the endophytic bacteria treatment with the code of isolate E</w:t>
      </w:r>
      <w:r w:rsidRPr="00790C3B">
        <w:rPr>
          <w:rFonts w:asciiTheme="majorHAnsi" w:eastAsia="Times New Roman" w:hAnsiTheme="majorHAnsi" w:cs="Times New Roman"/>
          <w:sz w:val="24"/>
          <w:szCs w:val="24"/>
          <w:vertAlign w:val="subscript"/>
        </w:rPr>
        <w:t xml:space="preserve">2 </w:t>
      </w:r>
      <w:r w:rsidRPr="00790C3B">
        <w:rPr>
          <w:rFonts w:asciiTheme="majorHAnsi" w:eastAsia="Times New Roman" w:hAnsiTheme="majorHAnsi" w:cs="Times New Roman"/>
          <w:sz w:val="24"/>
          <w:szCs w:val="24"/>
        </w:rPr>
        <w:t>PB</w:t>
      </w:r>
      <w:r w:rsidRPr="00790C3B">
        <w:rPr>
          <w:rFonts w:asciiTheme="majorHAnsi" w:eastAsia="Times New Roman" w:hAnsiTheme="majorHAnsi" w:cs="Times New Roman"/>
          <w:sz w:val="24"/>
          <w:szCs w:val="24"/>
          <w:vertAlign w:val="subscript"/>
        </w:rPr>
        <w:t>1.1.1</w:t>
      </w:r>
      <w:r w:rsidRPr="00790C3B">
        <w:rPr>
          <w:rFonts w:asciiTheme="majorHAnsi" w:eastAsia="Times New Roman" w:hAnsiTheme="majorHAnsi" w:cs="Times New Roman"/>
          <w:sz w:val="24"/>
          <w:szCs w:val="24"/>
        </w:rPr>
        <w:t>that is 5.49 g with the effectiveness value obtained for 118.72%.</w:t>
      </w:r>
    </w:p>
    <w:p w:rsidR="00A43637" w:rsidRPr="007F52DD" w:rsidRDefault="00914370">
      <w:pPr>
        <w:pStyle w:val="normal0"/>
        <w:pBdr>
          <w:top w:val="nil"/>
          <w:left w:val="nil"/>
          <w:bottom w:val="nil"/>
          <w:right w:val="nil"/>
          <w:between w:val="nil"/>
        </w:pBdr>
        <w:spacing w:after="0" w:line="360" w:lineRule="auto"/>
        <w:ind w:hanging="720"/>
        <w:jc w:val="center"/>
        <w:rPr>
          <w:rFonts w:asciiTheme="majorHAnsi" w:eastAsia="Times New Roman" w:hAnsiTheme="majorHAnsi" w:cs="Times New Roman"/>
          <w:b/>
          <w:color w:val="000000"/>
          <w:sz w:val="24"/>
          <w:szCs w:val="24"/>
        </w:rPr>
      </w:pPr>
      <w:r w:rsidRPr="007F52DD">
        <w:rPr>
          <w:rFonts w:asciiTheme="majorHAnsi" w:eastAsia="Times New Roman" w:hAnsiTheme="majorHAnsi" w:cs="Times New Roman"/>
          <w:b/>
          <w:color w:val="000000"/>
          <w:sz w:val="24"/>
          <w:szCs w:val="24"/>
        </w:rPr>
        <w:t>Conclusion</w:t>
      </w:r>
    </w:p>
    <w:p w:rsidR="00914370" w:rsidRPr="007F52DD" w:rsidRDefault="00BA6FB8">
      <w:pPr>
        <w:pStyle w:val="normal0"/>
        <w:pBdr>
          <w:top w:val="nil"/>
          <w:left w:val="nil"/>
          <w:bottom w:val="nil"/>
          <w:right w:val="nil"/>
          <w:between w:val="nil"/>
        </w:pBdr>
        <w:spacing w:after="0" w:line="360" w:lineRule="auto"/>
        <w:ind w:firstLine="426"/>
        <w:jc w:val="both"/>
        <w:rPr>
          <w:rFonts w:asciiTheme="majorHAnsi" w:eastAsia="Times New Roman" w:hAnsiTheme="majorHAnsi" w:cs="Times New Roman"/>
          <w:color w:val="000000"/>
          <w:sz w:val="24"/>
          <w:szCs w:val="24"/>
        </w:rPr>
      </w:pPr>
      <w:r w:rsidRPr="007F52DD">
        <w:rPr>
          <w:rFonts w:asciiTheme="majorHAnsi" w:eastAsia="Times New Roman" w:hAnsiTheme="majorHAnsi" w:cs="Times New Roman"/>
          <w:color w:val="000000"/>
          <w:sz w:val="24"/>
          <w:szCs w:val="24"/>
        </w:rPr>
        <w:t xml:space="preserve">The final conclusion is that rhizobakteri code </w:t>
      </w:r>
      <w:r w:rsidR="008B25FA" w:rsidRPr="009E436F">
        <w:rPr>
          <w:rFonts w:ascii="Times New Roman" w:hAnsi="Times New Roman" w:cs="Times New Roman"/>
        </w:rPr>
        <w:t>RZ</w:t>
      </w:r>
      <w:r w:rsidR="008B25FA" w:rsidRPr="009E436F">
        <w:rPr>
          <w:rFonts w:ascii="Times New Roman" w:hAnsi="Times New Roman" w:cs="Times New Roman"/>
          <w:vertAlign w:val="subscript"/>
        </w:rPr>
        <w:t>2</w:t>
      </w:r>
      <w:r w:rsidR="008B25FA" w:rsidRPr="009E436F">
        <w:rPr>
          <w:rFonts w:ascii="Times New Roman" w:hAnsi="Times New Roman" w:cs="Times New Roman"/>
        </w:rPr>
        <w:t>PB</w:t>
      </w:r>
      <w:r w:rsidR="008B25FA" w:rsidRPr="009E436F">
        <w:rPr>
          <w:rFonts w:ascii="Times New Roman" w:hAnsi="Times New Roman" w:cs="Times New Roman"/>
          <w:vertAlign w:val="subscript"/>
        </w:rPr>
        <w:t xml:space="preserve">2.2 </w:t>
      </w:r>
      <w:r w:rsidR="008B25FA">
        <w:rPr>
          <w:rFonts w:ascii="Times New Roman" w:hAnsi="Times New Roman" w:cs="Times New Roman"/>
          <w:vertAlign w:val="subscript"/>
        </w:rPr>
        <w:t xml:space="preserve"> </w:t>
      </w:r>
      <w:r w:rsidRPr="008B25FA">
        <w:rPr>
          <w:rFonts w:asciiTheme="majorHAnsi" w:eastAsia="Times New Roman" w:hAnsiTheme="majorHAnsi" w:cs="Times New Roman"/>
          <w:color w:val="000000"/>
          <w:sz w:val="24"/>
          <w:szCs w:val="24"/>
        </w:rPr>
        <w:t xml:space="preserve">and </w:t>
      </w:r>
      <w:r w:rsidRPr="007F52DD">
        <w:rPr>
          <w:rFonts w:asciiTheme="majorHAnsi" w:eastAsia="Times New Roman" w:hAnsiTheme="majorHAnsi" w:cs="Times New Roman"/>
          <w:color w:val="000000"/>
          <w:sz w:val="24"/>
          <w:szCs w:val="24"/>
        </w:rPr>
        <w:t>endophytic bacteria</w:t>
      </w:r>
      <w:r w:rsidR="00BE42F9">
        <w:rPr>
          <w:rFonts w:asciiTheme="majorHAnsi" w:eastAsia="Times New Roman" w:hAnsiTheme="majorHAnsi" w:cs="Times New Roman"/>
          <w:color w:val="000000"/>
          <w:sz w:val="24"/>
          <w:szCs w:val="24"/>
        </w:rPr>
        <w:t xml:space="preserve"> </w:t>
      </w:r>
      <w:r w:rsidRPr="007F52DD">
        <w:rPr>
          <w:rFonts w:asciiTheme="majorHAnsi" w:eastAsia="Times New Roman" w:hAnsiTheme="majorHAnsi" w:cs="Times New Roman"/>
          <w:color w:val="000000"/>
          <w:sz w:val="24"/>
          <w:szCs w:val="24"/>
        </w:rPr>
        <w:t>E</w:t>
      </w:r>
      <w:r w:rsidRPr="007F52DD">
        <w:rPr>
          <w:rFonts w:asciiTheme="majorHAnsi" w:eastAsia="Times New Roman" w:hAnsiTheme="majorHAnsi" w:cs="Times New Roman"/>
          <w:color w:val="000000"/>
          <w:sz w:val="24"/>
          <w:szCs w:val="24"/>
          <w:vertAlign w:val="subscript"/>
        </w:rPr>
        <w:t xml:space="preserve">1 </w:t>
      </w:r>
      <w:r w:rsidRPr="007F52DD">
        <w:rPr>
          <w:rFonts w:asciiTheme="majorHAnsi" w:eastAsia="Times New Roman" w:hAnsiTheme="majorHAnsi" w:cs="Times New Roman"/>
          <w:color w:val="000000"/>
          <w:sz w:val="24"/>
          <w:szCs w:val="24"/>
        </w:rPr>
        <w:t>PB</w:t>
      </w:r>
      <w:r w:rsidRPr="007F52DD">
        <w:rPr>
          <w:rFonts w:asciiTheme="majorHAnsi" w:eastAsia="Times New Roman" w:hAnsiTheme="majorHAnsi" w:cs="Times New Roman"/>
          <w:color w:val="000000"/>
          <w:sz w:val="24"/>
          <w:szCs w:val="24"/>
          <w:vertAlign w:val="subscript"/>
        </w:rPr>
        <w:t xml:space="preserve">2.1.1  </w:t>
      </w:r>
      <w:r w:rsidRPr="007F52DD">
        <w:rPr>
          <w:rFonts w:asciiTheme="majorHAnsi" w:eastAsia="Times New Roman" w:hAnsiTheme="majorHAnsi" w:cs="Times New Roman"/>
          <w:color w:val="000000"/>
          <w:sz w:val="24"/>
          <w:szCs w:val="24"/>
        </w:rPr>
        <w:t xml:space="preserve">can provide the best growth in </w:t>
      </w:r>
      <w:r w:rsidRPr="007F52DD">
        <w:rPr>
          <w:rFonts w:asciiTheme="majorHAnsi" w:eastAsia="Times New Roman" w:hAnsiTheme="majorHAnsi" w:cs="Times New Roman"/>
          <w:i/>
          <w:color w:val="000000"/>
          <w:sz w:val="24"/>
          <w:szCs w:val="24"/>
        </w:rPr>
        <w:t>pre Nursery</w:t>
      </w:r>
      <w:r w:rsidR="008B25FA">
        <w:rPr>
          <w:rFonts w:asciiTheme="majorHAnsi" w:eastAsia="Times New Roman" w:hAnsiTheme="majorHAnsi" w:cs="Times New Roman"/>
          <w:i/>
          <w:color w:val="000000"/>
          <w:sz w:val="24"/>
          <w:szCs w:val="24"/>
        </w:rPr>
        <w:t xml:space="preserve">. </w:t>
      </w:r>
    </w:p>
    <w:p w:rsidR="00914370" w:rsidRPr="007F52DD" w:rsidRDefault="00914370" w:rsidP="00914370">
      <w:pPr>
        <w:pStyle w:val="normal0"/>
        <w:pBdr>
          <w:top w:val="nil"/>
          <w:left w:val="nil"/>
          <w:bottom w:val="nil"/>
          <w:right w:val="nil"/>
          <w:between w:val="nil"/>
        </w:pBdr>
        <w:spacing w:after="0" w:line="360" w:lineRule="auto"/>
        <w:ind w:firstLine="426"/>
        <w:jc w:val="center"/>
        <w:rPr>
          <w:rFonts w:asciiTheme="majorHAnsi" w:eastAsia="Times New Roman" w:hAnsiTheme="majorHAnsi" w:cs="Times New Roman"/>
          <w:b/>
          <w:color w:val="000000"/>
          <w:sz w:val="24"/>
          <w:szCs w:val="24"/>
        </w:rPr>
      </w:pPr>
      <w:r w:rsidRPr="007F52DD">
        <w:rPr>
          <w:rFonts w:asciiTheme="majorHAnsi" w:eastAsia="Times New Roman" w:hAnsiTheme="majorHAnsi" w:cs="Times New Roman"/>
          <w:b/>
          <w:color w:val="000000"/>
          <w:sz w:val="24"/>
          <w:szCs w:val="24"/>
        </w:rPr>
        <w:t>Acknowledgement</w:t>
      </w:r>
    </w:p>
    <w:p w:rsidR="00914370" w:rsidRPr="000B5AFD" w:rsidRDefault="007F52DD" w:rsidP="000B5AFD">
      <w:pPr>
        <w:pStyle w:val="normal0"/>
        <w:pBdr>
          <w:top w:val="nil"/>
          <w:left w:val="nil"/>
          <w:bottom w:val="nil"/>
          <w:right w:val="nil"/>
          <w:between w:val="nil"/>
        </w:pBdr>
        <w:spacing w:after="0" w:line="360" w:lineRule="auto"/>
        <w:ind w:firstLine="426"/>
        <w:jc w:val="both"/>
        <w:rPr>
          <w:rFonts w:asciiTheme="majorHAnsi" w:eastAsia="Times New Roman" w:hAnsiTheme="majorHAnsi" w:cs="Times New Roman"/>
          <w:b/>
          <w:color w:val="000000"/>
          <w:sz w:val="24"/>
          <w:szCs w:val="24"/>
        </w:rPr>
      </w:pPr>
      <w:r w:rsidRPr="007F52DD">
        <w:rPr>
          <w:rFonts w:asciiTheme="majorHAnsi" w:eastAsia="Times New Roman" w:hAnsiTheme="majorHAnsi" w:cs="Times New Roman"/>
          <w:color w:val="212121"/>
          <w:sz w:val="24"/>
          <w:szCs w:val="24"/>
        </w:rPr>
        <w:t>The authors would like to thank all those who have participated in the writing of this research</w:t>
      </w:r>
      <w:r>
        <w:rPr>
          <w:rFonts w:asciiTheme="majorHAnsi" w:eastAsia="Times New Roman" w:hAnsiTheme="majorHAnsi" w:cs="Times New Roman"/>
          <w:color w:val="212121"/>
          <w:sz w:val="24"/>
          <w:szCs w:val="24"/>
        </w:rPr>
        <w:t xml:space="preserve">. </w:t>
      </w:r>
    </w:p>
    <w:p w:rsidR="00A43637" w:rsidRPr="000B5AFD" w:rsidRDefault="000B5AFD">
      <w:pPr>
        <w:pStyle w:val="normal0"/>
        <w:pBdr>
          <w:top w:val="nil"/>
          <w:left w:val="nil"/>
          <w:bottom w:val="nil"/>
          <w:right w:val="nil"/>
          <w:between w:val="nil"/>
        </w:pBdr>
        <w:spacing w:after="0" w:line="360" w:lineRule="auto"/>
        <w:ind w:hanging="720"/>
        <w:jc w:val="center"/>
        <w:rPr>
          <w:rFonts w:asciiTheme="majorHAnsi" w:eastAsia="Times New Roman" w:hAnsiTheme="majorHAnsi" w:cs="Times New Roman"/>
          <w:b/>
          <w:color w:val="000000"/>
          <w:sz w:val="24"/>
          <w:szCs w:val="24"/>
        </w:rPr>
      </w:pPr>
      <w:r w:rsidRPr="000B5AFD">
        <w:rPr>
          <w:rFonts w:asciiTheme="majorHAnsi" w:eastAsia="Times New Roman" w:hAnsiTheme="majorHAnsi" w:cs="Times New Roman"/>
          <w:b/>
          <w:color w:val="000000"/>
          <w:sz w:val="24"/>
          <w:szCs w:val="24"/>
        </w:rPr>
        <w:t>References</w:t>
      </w:r>
    </w:p>
    <w:p w:rsidR="00A43637" w:rsidRPr="00914370" w:rsidRDefault="00A43637">
      <w:pPr>
        <w:pStyle w:val="normal0"/>
        <w:spacing w:after="0" w:line="240" w:lineRule="auto"/>
        <w:ind w:left="851" w:hanging="851"/>
        <w:jc w:val="both"/>
        <w:rPr>
          <w:rFonts w:asciiTheme="majorHAnsi" w:eastAsia="Times New Roman" w:hAnsiTheme="majorHAnsi" w:cs="Times New Roman"/>
        </w:rPr>
      </w:pPr>
    </w:p>
    <w:p w:rsidR="0053637A" w:rsidRPr="0053637A" w:rsidRDefault="0053637A" w:rsidP="0053637A">
      <w:pPr>
        <w:spacing w:after="0" w:line="240" w:lineRule="auto"/>
        <w:ind w:left="851" w:hanging="851"/>
        <w:jc w:val="both"/>
        <w:rPr>
          <w:rFonts w:asciiTheme="majorHAnsi" w:hAnsiTheme="majorHAnsi" w:cs="Times New Roman"/>
          <w:sz w:val="24"/>
          <w:szCs w:val="24"/>
        </w:rPr>
      </w:pPr>
      <w:r w:rsidRPr="0053637A">
        <w:rPr>
          <w:rFonts w:asciiTheme="majorHAnsi" w:hAnsiTheme="majorHAnsi" w:cs="Times New Roman"/>
          <w:sz w:val="24"/>
          <w:szCs w:val="24"/>
        </w:rPr>
        <w:t xml:space="preserve">Alexander, M. 1977. Introduction to Soil Microbiology. 2nd ed. John Wiley and Sonc Inc. New York. </w:t>
      </w:r>
    </w:p>
    <w:p w:rsidR="0053637A" w:rsidRPr="0053637A" w:rsidRDefault="0053637A" w:rsidP="0053637A">
      <w:pPr>
        <w:spacing w:after="0" w:line="240" w:lineRule="auto"/>
        <w:jc w:val="both"/>
        <w:rPr>
          <w:rFonts w:asciiTheme="majorHAnsi" w:hAnsiTheme="majorHAnsi" w:cs="Times New Roman"/>
          <w:sz w:val="24"/>
          <w:szCs w:val="24"/>
        </w:rPr>
      </w:pPr>
    </w:p>
    <w:p w:rsidR="0053637A" w:rsidRPr="0053637A" w:rsidRDefault="0053637A" w:rsidP="0053637A">
      <w:pPr>
        <w:spacing w:line="240" w:lineRule="auto"/>
        <w:ind w:left="851" w:hanging="851"/>
        <w:jc w:val="both"/>
        <w:rPr>
          <w:rFonts w:asciiTheme="majorHAnsi" w:hAnsiTheme="majorHAnsi" w:cs="Times New Roman"/>
          <w:sz w:val="24"/>
          <w:szCs w:val="24"/>
        </w:rPr>
      </w:pPr>
      <w:r w:rsidRPr="0053637A">
        <w:rPr>
          <w:rFonts w:asciiTheme="majorHAnsi" w:hAnsiTheme="majorHAnsi" w:cs="Times New Roman"/>
          <w:sz w:val="24"/>
          <w:szCs w:val="24"/>
        </w:rPr>
        <w:t>Bappeda Sumbar. 2000. Sumatera Barat dalam Angka. Kerjasama Bappeda Tkt 1 Sumatera Barat dengan Kantor Statistik Tkt 1 Sumatera Barat Padang. 596 hal.</w:t>
      </w:r>
    </w:p>
    <w:p w:rsidR="0053637A" w:rsidRPr="0053637A" w:rsidRDefault="0053637A" w:rsidP="0053637A">
      <w:pPr>
        <w:pStyle w:val="DaftarPustaka"/>
        <w:rPr>
          <w:rFonts w:asciiTheme="majorHAnsi" w:hAnsiTheme="majorHAnsi"/>
        </w:rPr>
      </w:pPr>
      <w:r w:rsidRPr="0053637A">
        <w:rPr>
          <w:rFonts w:asciiTheme="majorHAnsi" w:hAnsiTheme="majorHAnsi"/>
        </w:rPr>
        <w:t>Badan Pusat Statistik (BPS). 2017. Perkembangan Industri Kelapa Sawit di Indonesia. Gramedia. Jakarta.</w:t>
      </w:r>
    </w:p>
    <w:p w:rsidR="0053637A" w:rsidRPr="0053637A" w:rsidRDefault="0053637A" w:rsidP="0053637A">
      <w:pPr>
        <w:spacing w:line="240" w:lineRule="auto"/>
        <w:ind w:left="851" w:hanging="851"/>
        <w:jc w:val="both"/>
        <w:rPr>
          <w:rFonts w:asciiTheme="majorHAnsi" w:hAnsiTheme="majorHAnsi" w:cs="Times New Roman"/>
          <w:sz w:val="24"/>
          <w:szCs w:val="24"/>
        </w:rPr>
      </w:pPr>
      <w:proofErr w:type="spellStart"/>
      <w:r w:rsidRPr="0053637A">
        <w:rPr>
          <w:rFonts w:asciiTheme="majorHAnsi" w:hAnsiTheme="majorHAnsi" w:cs="Times New Roman"/>
          <w:sz w:val="24"/>
          <w:szCs w:val="24"/>
          <w:lang w:val="en-US"/>
        </w:rPr>
        <w:t>Direktorat</w:t>
      </w:r>
      <w:proofErr w:type="spellEnd"/>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Jendral</w:t>
      </w:r>
      <w:proofErr w:type="spellEnd"/>
      <w:r w:rsidRPr="0053637A">
        <w:rPr>
          <w:rFonts w:asciiTheme="majorHAnsi" w:hAnsiTheme="majorHAnsi" w:cs="Times New Roman"/>
          <w:sz w:val="24"/>
          <w:szCs w:val="24"/>
          <w:lang w:val="en-US"/>
        </w:rPr>
        <w:t xml:space="preserve"> Perkebunan. 201</w:t>
      </w:r>
      <w:r w:rsidRPr="0053637A">
        <w:rPr>
          <w:rFonts w:asciiTheme="majorHAnsi" w:hAnsiTheme="majorHAnsi" w:cs="Times New Roman"/>
          <w:sz w:val="24"/>
          <w:szCs w:val="24"/>
        </w:rPr>
        <w:t>7</w:t>
      </w:r>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Kebijakan</w:t>
      </w:r>
      <w:proofErr w:type="spellEnd"/>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Pengembangan</w:t>
      </w:r>
      <w:proofErr w:type="spellEnd"/>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Kelapa</w:t>
      </w:r>
      <w:proofErr w:type="spellEnd"/>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Sawit</w:t>
      </w:r>
      <w:proofErr w:type="spellEnd"/>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Berkelanjutan</w:t>
      </w:r>
      <w:proofErr w:type="spellEnd"/>
      <w:r w:rsidRPr="0053637A">
        <w:rPr>
          <w:rFonts w:asciiTheme="majorHAnsi" w:hAnsiTheme="majorHAnsi" w:cs="Times New Roman"/>
          <w:sz w:val="24"/>
          <w:szCs w:val="24"/>
          <w:lang w:val="en-US"/>
        </w:rPr>
        <w:t xml:space="preserve">. </w:t>
      </w:r>
      <w:proofErr w:type="spellStart"/>
      <w:proofErr w:type="gramStart"/>
      <w:r w:rsidRPr="0053637A">
        <w:rPr>
          <w:rFonts w:asciiTheme="majorHAnsi" w:hAnsiTheme="majorHAnsi" w:cs="Times New Roman"/>
          <w:sz w:val="24"/>
          <w:szCs w:val="24"/>
          <w:lang w:val="en-US"/>
        </w:rPr>
        <w:t>Makalah</w:t>
      </w:r>
      <w:proofErr w:type="spellEnd"/>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disampaikan</w:t>
      </w:r>
      <w:proofErr w:type="spellEnd"/>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pada</w:t>
      </w:r>
      <w:proofErr w:type="spellEnd"/>
      <w:r w:rsidRPr="0053637A">
        <w:rPr>
          <w:rFonts w:asciiTheme="majorHAnsi" w:hAnsiTheme="majorHAnsi" w:cs="Times New Roman"/>
          <w:sz w:val="24"/>
          <w:szCs w:val="24"/>
          <w:lang w:val="en-US"/>
        </w:rPr>
        <w:t xml:space="preserve"> Seminar </w:t>
      </w:r>
      <w:proofErr w:type="spellStart"/>
      <w:r w:rsidRPr="0053637A">
        <w:rPr>
          <w:rFonts w:asciiTheme="majorHAnsi" w:hAnsiTheme="majorHAnsi" w:cs="Times New Roman"/>
          <w:sz w:val="24"/>
          <w:szCs w:val="24"/>
          <w:lang w:val="en-US"/>
        </w:rPr>
        <w:t>Impleentasi</w:t>
      </w:r>
      <w:proofErr w:type="spellEnd"/>
      <w:r w:rsidRPr="0053637A">
        <w:rPr>
          <w:rFonts w:asciiTheme="majorHAnsi" w:hAnsiTheme="majorHAnsi" w:cs="Times New Roman"/>
          <w:sz w:val="24"/>
          <w:szCs w:val="24"/>
          <w:lang w:val="en-US"/>
        </w:rPr>
        <w:t xml:space="preserve"> RSPO </w:t>
      </w:r>
      <w:proofErr w:type="spellStart"/>
      <w:r w:rsidRPr="0053637A">
        <w:rPr>
          <w:rFonts w:asciiTheme="majorHAnsi" w:hAnsiTheme="majorHAnsi" w:cs="Times New Roman"/>
          <w:sz w:val="24"/>
          <w:szCs w:val="24"/>
          <w:lang w:val="en-US"/>
        </w:rPr>
        <w:t>di</w:t>
      </w:r>
      <w:proofErr w:type="spellEnd"/>
      <w:r w:rsidRPr="0053637A">
        <w:rPr>
          <w:rFonts w:asciiTheme="majorHAnsi" w:hAnsiTheme="majorHAnsi" w:cs="Times New Roman"/>
          <w:sz w:val="24"/>
          <w:szCs w:val="24"/>
          <w:lang w:val="en-US"/>
        </w:rPr>
        <w:t xml:space="preserve"> Indonesia.</w:t>
      </w:r>
      <w:proofErr w:type="gramEnd"/>
      <w:r w:rsidRPr="0053637A">
        <w:rPr>
          <w:rFonts w:asciiTheme="majorHAnsi" w:hAnsiTheme="majorHAnsi" w:cs="Times New Roman"/>
          <w:sz w:val="24"/>
          <w:szCs w:val="24"/>
          <w:lang w:val="en-US"/>
        </w:rPr>
        <w:t xml:space="preserve"> Jakarta, 10 </w:t>
      </w:r>
      <w:proofErr w:type="spellStart"/>
      <w:r w:rsidRPr="0053637A">
        <w:rPr>
          <w:rFonts w:asciiTheme="majorHAnsi" w:hAnsiTheme="majorHAnsi" w:cs="Times New Roman"/>
          <w:sz w:val="24"/>
          <w:szCs w:val="24"/>
          <w:lang w:val="en-US"/>
        </w:rPr>
        <w:t>Februari</w:t>
      </w:r>
      <w:proofErr w:type="spellEnd"/>
      <w:r w:rsidRPr="0053637A">
        <w:rPr>
          <w:rFonts w:asciiTheme="majorHAnsi" w:hAnsiTheme="majorHAnsi" w:cs="Times New Roman"/>
          <w:sz w:val="24"/>
          <w:szCs w:val="24"/>
          <w:lang w:val="en-US"/>
        </w:rPr>
        <w:t xml:space="preserve"> 2017.</w:t>
      </w:r>
    </w:p>
    <w:p w:rsidR="0053637A" w:rsidRPr="0053637A" w:rsidRDefault="0053637A" w:rsidP="0053637A">
      <w:pPr>
        <w:pStyle w:val="DaftarPustaka"/>
        <w:rPr>
          <w:rFonts w:asciiTheme="majorHAnsi" w:hAnsiTheme="majorHAnsi"/>
        </w:rPr>
      </w:pPr>
      <w:r w:rsidRPr="0053637A">
        <w:rPr>
          <w:rFonts w:asciiTheme="majorHAnsi" w:hAnsiTheme="majorHAnsi"/>
        </w:rPr>
        <w:t>GAPKI. 2013. Dinamika Dan Transformasi Industri Minyak Sawit Indonesia. Jakarta.</w:t>
      </w:r>
    </w:p>
    <w:p w:rsidR="0053637A" w:rsidRPr="0053637A" w:rsidRDefault="0053637A" w:rsidP="0053637A">
      <w:pPr>
        <w:spacing w:line="240" w:lineRule="auto"/>
        <w:ind w:left="851" w:hanging="851"/>
        <w:jc w:val="both"/>
        <w:rPr>
          <w:rFonts w:asciiTheme="majorHAnsi" w:hAnsiTheme="majorHAnsi" w:cs="Times New Roman"/>
          <w:sz w:val="24"/>
          <w:szCs w:val="24"/>
        </w:rPr>
      </w:pPr>
      <w:r w:rsidRPr="0053637A">
        <w:rPr>
          <w:rFonts w:asciiTheme="majorHAnsi" w:hAnsiTheme="majorHAnsi" w:cs="Times New Roman"/>
          <w:sz w:val="24"/>
          <w:szCs w:val="24"/>
        </w:rPr>
        <w:t>Joseph B.,Njan, R.P.R danLawrence, R. 2007. Charecterization of Plant Growth Promoting Rhizobacteria Associated with Chickpea (</w:t>
      </w:r>
      <w:r w:rsidRPr="0053637A">
        <w:rPr>
          <w:rFonts w:asciiTheme="majorHAnsi" w:hAnsiTheme="majorHAnsi" w:cs="Times New Roman"/>
          <w:i/>
          <w:sz w:val="24"/>
          <w:szCs w:val="24"/>
        </w:rPr>
        <w:t>Cicerarietinum</w:t>
      </w:r>
      <w:r w:rsidRPr="0053637A">
        <w:rPr>
          <w:rFonts w:asciiTheme="majorHAnsi" w:hAnsiTheme="majorHAnsi" w:cs="Times New Roman"/>
          <w:sz w:val="24"/>
          <w:szCs w:val="24"/>
        </w:rPr>
        <w:t xml:space="preserve"> L.).J. Plant Production1(2):141-151.</w:t>
      </w:r>
    </w:p>
    <w:p w:rsidR="0053637A" w:rsidRPr="0053637A" w:rsidRDefault="0053637A" w:rsidP="0053637A">
      <w:pPr>
        <w:spacing w:line="240" w:lineRule="auto"/>
        <w:ind w:left="851" w:hanging="851"/>
        <w:jc w:val="both"/>
        <w:rPr>
          <w:rFonts w:asciiTheme="majorHAnsi" w:hAnsiTheme="majorHAnsi" w:cs="Times New Roman"/>
          <w:sz w:val="24"/>
          <w:szCs w:val="24"/>
        </w:rPr>
      </w:pPr>
      <w:r w:rsidRPr="0053637A">
        <w:rPr>
          <w:rFonts w:asciiTheme="majorHAnsi" w:hAnsiTheme="majorHAnsi" w:cs="Times New Roman"/>
          <w:sz w:val="24"/>
          <w:szCs w:val="24"/>
        </w:rPr>
        <w:t>Kementrian Pertanian. 2014. Outlook Komoditi Kelapa Sawit. Pusat Data dan Sistem Informasi Pertanian Sekretariat Jendral. Kementerian Pertanian. Jakarta</w:t>
      </w:r>
    </w:p>
    <w:p w:rsidR="0053637A" w:rsidRPr="0053637A" w:rsidRDefault="0053637A" w:rsidP="0053637A">
      <w:pPr>
        <w:spacing w:line="240" w:lineRule="auto"/>
        <w:ind w:left="851" w:hanging="851"/>
        <w:jc w:val="both"/>
        <w:rPr>
          <w:rFonts w:asciiTheme="majorHAnsi" w:hAnsiTheme="majorHAnsi" w:cs="Times New Roman"/>
          <w:spacing w:val="1"/>
          <w:sz w:val="24"/>
          <w:szCs w:val="24"/>
        </w:rPr>
      </w:pPr>
      <w:r w:rsidRPr="0053637A">
        <w:rPr>
          <w:rFonts w:asciiTheme="majorHAnsi" w:hAnsiTheme="majorHAnsi" w:cs="Times New Roman"/>
          <w:sz w:val="24"/>
          <w:szCs w:val="24"/>
        </w:rPr>
        <w:t>Man</w:t>
      </w:r>
      <w:r w:rsidRPr="0053637A">
        <w:rPr>
          <w:rFonts w:asciiTheme="majorHAnsi" w:hAnsiTheme="majorHAnsi" w:cs="Times New Roman"/>
          <w:spacing w:val="-3"/>
          <w:sz w:val="24"/>
          <w:szCs w:val="24"/>
        </w:rPr>
        <w:t>g</w:t>
      </w:r>
      <w:r w:rsidRPr="0053637A">
        <w:rPr>
          <w:rFonts w:asciiTheme="majorHAnsi" w:hAnsiTheme="majorHAnsi" w:cs="Times New Roman"/>
          <w:spacing w:val="2"/>
          <w:sz w:val="24"/>
          <w:szCs w:val="24"/>
        </w:rPr>
        <w:t>o</w:t>
      </w:r>
      <w:r w:rsidRPr="0053637A">
        <w:rPr>
          <w:rFonts w:asciiTheme="majorHAnsi" w:hAnsiTheme="majorHAnsi" w:cs="Times New Roman"/>
          <w:spacing w:val="-1"/>
          <w:sz w:val="24"/>
          <w:szCs w:val="24"/>
        </w:rPr>
        <w:t>e</w:t>
      </w:r>
      <w:r w:rsidRPr="0053637A">
        <w:rPr>
          <w:rFonts w:asciiTheme="majorHAnsi" w:hAnsiTheme="majorHAnsi" w:cs="Times New Roman"/>
          <w:sz w:val="24"/>
          <w:szCs w:val="24"/>
        </w:rPr>
        <w:t>nsoek</w:t>
      </w:r>
      <w:r w:rsidRPr="0053637A">
        <w:rPr>
          <w:rFonts w:asciiTheme="majorHAnsi" w:hAnsiTheme="majorHAnsi" w:cs="Times New Roman"/>
          <w:spacing w:val="1"/>
          <w:sz w:val="24"/>
          <w:szCs w:val="24"/>
        </w:rPr>
        <w:t>a</w:t>
      </w:r>
      <w:r w:rsidRPr="0053637A">
        <w:rPr>
          <w:rFonts w:asciiTheme="majorHAnsi" w:hAnsiTheme="majorHAnsi" w:cs="Times New Roman"/>
          <w:sz w:val="24"/>
          <w:szCs w:val="24"/>
        </w:rPr>
        <w:t xml:space="preserve">rjo, </w:t>
      </w:r>
      <w:r w:rsidRPr="0053637A">
        <w:rPr>
          <w:rFonts w:asciiTheme="majorHAnsi" w:hAnsiTheme="majorHAnsi" w:cs="Times New Roman"/>
          <w:spacing w:val="1"/>
          <w:sz w:val="24"/>
          <w:szCs w:val="24"/>
        </w:rPr>
        <w:t>S</w:t>
      </w:r>
      <w:r w:rsidRPr="0053637A">
        <w:rPr>
          <w:rFonts w:asciiTheme="majorHAnsi" w:hAnsiTheme="majorHAnsi" w:cs="Times New Roman"/>
          <w:sz w:val="24"/>
          <w:szCs w:val="24"/>
        </w:rPr>
        <w:t>. 2</w:t>
      </w:r>
      <w:r w:rsidRPr="0053637A">
        <w:rPr>
          <w:rFonts w:asciiTheme="majorHAnsi" w:hAnsiTheme="majorHAnsi" w:cs="Times New Roman"/>
          <w:spacing w:val="2"/>
          <w:sz w:val="24"/>
          <w:szCs w:val="24"/>
        </w:rPr>
        <w:t>0</w:t>
      </w:r>
      <w:r w:rsidRPr="0053637A">
        <w:rPr>
          <w:rFonts w:asciiTheme="majorHAnsi" w:hAnsiTheme="majorHAnsi" w:cs="Times New Roman"/>
          <w:sz w:val="24"/>
          <w:szCs w:val="24"/>
        </w:rPr>
        <w:t>07. Man</w:t>
      </w:r>
      <w:r w:rsidRPr="0053637A">
        <w:rPr>
          <w:rFonts w:asciiTheme="majorHAnsi" w:hAnsiTheme="majorHAnsi" w:cs="Times New Roman"/>
          <w:spacing w:val="-2"/>
          <w:sz w:val="24"/>
          <w:szCs w:val="24"/>
        </w:rPr>
        <w:t>a</w:t>
      </w:r>
      <w:r w:rsidRPr="0053637A">
        <w:rPr>
          <w:rFonts w:asciiTheme="majorHAnsi" w:hAnsiTheme="majorHAnsi" w:cs="Times New Roman"/>
          <w:sz w:val="24"/>
          <w:szCs w:val="24"/>
        </w:rPr>
        <w:t>jem</w:t>
      </w:r>
      <w:r w:rsidRPr="0053637A">
        <w:rPr>
          <w:rFonts w:asciiTheme="majorHAnsi" w:hAnsiTheme="majorHAnsi" w:cs="Times New Roman"/>
          <w:spacing w:val="-1"/>
          <w:sz w:val="24"/>
          <w:szCs w:val="24"/>
        </w:rPr>
        <w:t>e</w:t>
      </w:r>
      <w:r w:rsidRPr="0053637A">
        <w:rPr>
          <w:rFonts w:asciiTheme="majorHAnsi" w:hAnsiTheme="majorHAnsi" w:cs="Times New Roman"/>
          <w:sz w:val="24"/>
          <w:szCs w:val="24"/>
        </w:rPr>
        <w:t xml:space="preserve">n </w:t>
      </w:r>
      <w:r w:rsidRPr="0053637A">
        <w:rPr>
          <w:rFonts w:asciiTheme="majorHAnsi" w:hAnsiTheme="majorHAnsi" w:cs="Times New Roman"/>
          <w:spacing w:val="2"/>
          <w:sz w:val="24"/>
          <w:szCs w:val="24"/>
        </w:rPr>
        <w:t>A</w:t>
      </w:r>
      <w:r w:rsidRPr="0053637A">
        <w:rPr>
          <w:rFonts w:asciiTheme="majorHAnsi" w:hAnsiTheme="majorHAnsi" w:cs="Times New Roman"/>
          <w:spacing w:val="-2"/>
          <w:sz w:val="24"/>
          <w:szCs w:val="24"/>
        </w:rPr>
        <w:t>g</w:t>
      </w:r>
      <w:r w:rsidRPr="0053637A">
        <w:rPr>
          <w:rFonts w:asciiTheme="majorHAnsi" w:hAnsiTheme="majorHAnsi" w:cs="Times New Roman"/>
          <w:sz w:val="24"/>
          <w:szCs w:val="24"/>
        </w:rPr>
        <w:t>ribi</w:t>
      </w:r>
      <w:r w:rsidRPr="0053637A">
        <w:rPr>
          <w:rFonts w:asciiTheme="majorHAnsi" w:hAnsiTheme="majorHAnsi" w:cs="Times New Roman"/>
          <w:spacing w:val="3"/>
          <w:sz w:val="24"/>
          <w:szCs w:val="24"/>
        </w:rPr>
        <w:t>s</w:t>
      </w:r>
      <w:r w:rsidRPr="0053637A">
        <w:rPr>
          <w:rFonts w:asciiTheme="majorHAnsi" w:hAnsiTheme="majorHAnsi" w:cs="Times New Roman"/>
          <w:sz w:val="24"/>
          <w:szCs w:val="24"/>
        </w:rPr>
        <w:t>nis K</w:t>
      </w:r>
      <w:r w:rsidRPr="0053637A">
        <w:rPr>
          <w:rFonts w:asciiTheme="majorHAnsi" w:hAnsiTheme="majorHAnsi" w:cs="Times New Roman"/>
          <w:spacing w:val="-1"/>
          <w:sz w:val="24"/>
          <w:szCs w:val="24"/>
        </w:rPr>
        <w:t>e</w:t>
      </w:r>
      <w:r w:rsidRPr="0053637A">
        <w:rPr>
          <w:rFonts w:asciiTheme="majorHAnsi" w:hAnsiTheme="majorHAnsi" w:cs="Times New Roman"/>
          <w:sz w:val="24"/>
          <w:szCs w:val="24"/>
        </w:rPr>
        <w:t xml:space="preserve">lapa </w:t>
      </w:r>
      <w:r w:rsidRPr="0053637A">
        <w:rPr>
          <w:rFonts w:asciiTheme="majorHAnsi" w:hAnsiTheme="majorHAnsi" w:cs="Times New Roman"/>
          <w:spacing w:val="1"/>
          <w:sz w:val="24"/>
          <w:szCs w:val="24"/>
        </w:rPr>
        <w:t>Sa</w:t>
      </w:r>
      <w:r w:rsidRPr="0053637A">
        <w:rPr>
          <w:rFonts w:asciiTheme="majorHAnsi" w:hAnsiTheme="majorHAnsi" w:cs="Times New Roman"/>
          <w:sz w:val="24"/>
          <w:szCs w:val="24"/>
        </w:rPr>
        <w:t xml:space="preserve">wit. </w:t>
      </w:r>
      <w:r w:rsidRPr="0053637A">
        <w:rPr>
          <w:rFonts w:asciiTheme="majorHAnsi" w:hAnsiTheme="majorHAnsi" w:cs="Times New Roman"/>
          <w:spacing w:val="2"/>
          <w:sz w:val="24"/>
          <w:szCs w:val="24"/>
        </w:rPr>
        <w:t>G</w:t>
      </w:r>
      <w:r w:rsidRPr="0053637A">
        <w:rPr>
          <w:rFonts w:asciiTheme="majorHAnsi" w:hAnsiTheme="majorHAnsi" w:cs="Times New Roman"/>
          <w:spacing w:val="-1"/>
          <w:sz w:val="24"/>
          <w:szCs w:val="24"/>
        </w:rPr>
        <w:t>a</w:t>
      </w:r>
      <w:r w:rsidRPr="0053637A">
        <w:rPr>
          <w:rFonts w:asciiTheme="majorHAnsi" w:hAnsiTheme="majorHAnsi" w:cs="Times New Roman"/>
          <w:sz w:val="24"/>
          <w:szCs w:val="24"/>
        </w:rPr>
        <w:t>djah M</w:t>
      </w:r>
      <w:r w:rsidRPr="0053637A">
        <w:rPr>
          <w:rFonts w:asciiTheme="majorHAnsi" w:hAnsiTheme="majorHAnsi" w:cs="Times New Roman"/>
          <w:spacing w:val="-1"/>
          <w:sz w:val="24"/>
          <w:szCs w:val="24"/>
        </w:rPr>
        <w:t>a</w:t>
      </w:r>
      <w:r w:rsidRPr="0053637A">
        <w:rPr>
          <w:rFonts w:asciiTheme="majorHAnsi" w:hAnsiTheme="majorHAnsi" w:cs="Times New Roman"/>
          <w:sz w:val="24"/>
          <w:szCs w:val="24"/>
        </w:rPr>
        <w:t>d</w:t>
      </w:r>
      <w:r w:rsidRPr="0053637A">
        <w:rPr>
          <w:rFonts w:asciiTheme="majorHAnsi" w:hAnsiTheme="majorHAnsi" w:cs="Times New Roman"/>
          <w:spacing w:val="-1"/>
          <w:sz w:val="24"/>
          <w:szCs w:val="24"/>
        </w:rPr>
        <w:t>a</w:t>
      </w:r>
      <w:r w:rsidRPr="0053637A">
        <w:rPr>
          <w:rFonts w:asciiTheme="majorHAnsi" w:hAnsiTheme="majorHAnsi" w:cs="Times New Roman"/>
          <w:sz w:val="24"/>
          <w:szCs w:val="24"/>
        </w:rPr>
        <w:t xml:space="preserve"> Univ</w:t>
      </w:r>
      <w:r w:rsidRPr="0053637A">
        <w:rPr>
          <w:rFonts w:asciiTheme="majorHAnsi" w:hAnsiTheme="majorHAnsi" w:cs="Times New Roman"/>
          <w:spacing w:val="-1"/>
          <w:sz w:val="24"/>
          <w:szCs w:val="24"/>
        </w:rPr>
        <w:t>e</w:t>
      </w:r>
      <w:r w:rsidRPr="0053637A">
        <w:rPr>
          <w:rFonts w:asciiTheme="majorHAnsi" w:hAnsiTheme="majorHAnsi" w:cs="Times New Roman"/>
          <w:sz w:val="24"/>
          <w:szCs w:val="24"/>
        </w:rPr>
        <w:t>rsi</w:t>
      </w:r>
      <w:r w:rsidRPr="0053637A">
        <w:rPr>
          <w:rFonts w:asciiTheme="majorHAnsi" w:hAnsiTheme="majorHAnsi" w:cs="Times New Roman"/>
          <w:spacing w:val="3"/>
          <w:sz w:val="24"/>
          <w:szCs w:val="24"/>
        </w:rPr>
        <w:t>t</w:t>
      </w:r>
      <w:r w:rsidRPr="0053637A">
        <w:rPr>
          <w:rFonts w:asciiTheme="majorHAnsi" w:hAnsiTheme="majorHAnsi" w:cs="Times New Roman"/>
          <w:sz w:val="24"/>
          <w:szCs w:val="24"/>
        </w:rPr>
        <w:t>y P</w:t>
      </w:r>
      <w:r w:rsidRPr="0053637A">
        <w:rPr>
          <w:rFonts w:asciiTheme="majorHAnsi" w:hAnsiTheme="majorHAnsi" w:cs="Times New Roman"/>
          <w:spacing w:val="1"/>
          <w:sz w:val="24"/>
          <w:szCs w:val="24"/>
        </w:rPr>
        <w:t>r</w:t>
      </w:r>
      <w:r w:rsidRPr="0053637A">
        <w:rPr>
          <w:rFonts w:asciiTheme="majorHAnsi" w:hAnsiTheme="majorHAnsi" w:cs="Times New Roman"/>
          <w:spacing w:val="-1"/>
          <w:sz w:val="24"/>
          <w:szCs w:val="24"/>
        </w:rPr>
        <w:t>e</w:t>
      </w:r>
      <w:r w:rsidRPr="0053637A">
        <w:rPr>
          <w:rFonts w:asciiTheme="majorHAnsi" w:hAnsiTheme="majorHAnsi" w:cs="Times New Roman"/>
          <w:sz w:val="24"/>
          <w:szCs w:val="24"/>
        </w:rPr>
        <w:t>ss.Y</w:t>
      </w:r>
      <w:r w:rsidRPr="0053637A">
        <w:rPr>
          <w:rFonts w:asciiTheme="majorHAnsi" w:hAnsiTheme="majorHAnsi" w:cs="Times New Roman"/>
          <w:spacing w:val="2"/>
          <w:sz w:val="24"/>
          <w:szCs w:val="24"/>
        </w:rPr>
        <w:t>o</w:t>
      </w:r>
      <w:r w:rsidRPr="0053637A">
        <w:rPr>
          <w:rFonts w:asciiTheme="majorHAnsi" w:hAnsiTheme="majorHAnsi" w:cs="Times New Roman"/>
          <w:sz w:val="24"/>
          <w:szCs w:val="24"/>
        </w:rPr>
        <w:t>g</w:t>
      </w:r>
      <w:r w:rsidRPr="0053637A">
        <w:rPr>
          <w:rFonts w:asciiTheme="majorHAnsi" w:hAnsiTheme="majorHAnsi" w:cs="Times New Roman"/>
          <w:spacing w:val="-5"/>
          <w:sz w:val="24"/>
          <w:szCs w:val="24"/>
        </w:rPr>
        <w:t>y</w:t>
      </w:r>
      <w:r w:rsidRPr="0053637A">
        <w:rPr>
          <w:rFonts w:asciiTheme="majorHAnsi" w:hAnsiTheme="majorHAnsi" w:cs="Times New Roman"/>
          <w:spacing w:val="1"/>
          <w:sz w:val="24"/>
          <w:szCs w:val="24"/>
        </w:rPr>
        <w:t>a</w:t>
      </w:r>
      <w:r w:rsidRPr="0053637A">
        <w:rPr>
          <w:rFonts w:asciiTheme="majorHAnsi" w:hAnsiTheme="majorHAnsi" w:cs="Times New Roman"/>
          <w:spacing w:val="2"/>
          <w:sz w:val="24"/>
          <w:szCs w:val="24"/>
        </w:rPr>
        <w:t>k</w:t>
      </w:r>
      <w:r w:rsidRPr="0053637A">
        <w:rPr>
          <w:rFonts w:asciiTheme="majorHAnsi" w:hAnsiTheme="majorHAnsi" w:cs="Times New Roman"/>
          <w:spacing w:val="-1"/>
          <w:sz w:val="24"/>
          <w:szCs w:val="24"/>
        </w:rPr>
        <w:t>a</w:t>
      </w:r>
      <w:r w:rsidRPr="0053637A">
        <w:rPr>
          <w:rFonts w:asciiTheme="majorHAnsi" w:hAnsiTheme="majorHAnsi" w:cs="Times New Roman"/>
          <w:sz w:val="24"/>
          <w:szCs w:val="24"/>
        </w:rPr>
        <w:t>rta</w:t>
      </w:r>
      <w:r w:rsidRPr="0053637A">
        <w:rPr>
          <w:rFonts w:asciiTheme="majorHAnsi" w:hAnsiTheme="majorHAnsi" w:cs="Times New Roman"/>
          <w:spacing w:val="1"/>
          <w:sz w:val="24"/>
          <w:szCs w:val="24"/>
        </w:rPr>
        <w:t>.</w:t>
      </w:r>
    </w:p>
    <w:p w:rsidR="0053637A" w:rsidRPr="0053637A" w:rsidRDefault="0053637A" w:rsidP="0053637A">
      <w:pPr>
        <w:shd w:val="clear" w:color="auto" w:fill="FFFFFF"/>
        <w:spacing w:after="0" w:line="240" w:lineRule="auto"/>
        <w:ind w:left="709" w:hanging="709"/>
        <w:jc w:val="both"/>
        <w:rPr>
          <w:rFonts w:asciiTheme="majorHAnsi" w:hAnsiTheme="majorHAnsi" w:cs="Times New Roman"/>
          <w:sz w:val="24"/>
          <w:szCs w:val="24"/>
        </w:rPr>
      </w:pPr>
      <w:r w:rsidRPr="0053637A">
        <w:rPr>
          <w:rFonts w:asciiTheme="majorHAnsi" w:hAnsiTheme="majorHAnsi" w:cs="Times New Roman"/>
          <w:sz w:val="24"/>
          <w:szCs w:val="24"/>
        </w:rPr>
        <w:lastRenderedPageBreak/>
        <w:t xml:space="preserve">Purwanto,   U.M.S.,   Fachriyan   H.P.,   Maria   B.   2014. Isolasi Bakteri dari Tanaman Sirih Hijau ( </w:t>
      </w:r>
      <w:r w:rsidRPr="0053637A">
        <w:rPr>
          <w:rFonts w:asciiTheme="majorHAnsi" w:hAnsiTheme="majorHAnsi" w:cs="Times New Roman"/>
          <w:i/>
          <w:sz w:val="24"/>
          <w:szCs w:val="24"/>
        </w:rPr>
        <w:t>Piper betle</w:t>
      </w:r>
      <w:r w:rsidRPr="0053637A">
        <w:rPr>
          <w:rFonts w:asciiTheme="majorHAnsi" w:hAnsiTheme="majorHAnsi" w:cs="Times New Roman"/>
          <w:sz w:val="24"/>
          <w:szCs w:val="24"/>
        </w:rPr>
        <w:t xml:space="preserve"> L.) dan  Potensinya  sebagai  Penghasil  Senyawa  Antibakteri Current Biochemistry, 1(1), 51–57.</w:t>
      </w:r>
    </w:p>
    <w:p w:rsidR="0053637A" w:rsidRPr="0053637A" w:rsidRDefault="0053637A" w:rsidP="0053637A">
      <w:pPr>
        <w:shd w:val="clear" w:color="auto" w:fill="FFFFFF"/>
        <w:spacing w:after="0" w:line="240" w:lineRule="auto"/>
        <w:ind w:left="709" w:hanging="709"/>
        <w:jc w:val="both"/>
        <w:rPr>
          <w:rFonts w:asciiTheme="majorHAnsi" w:hAnsiTheme="majorHAnsi" w:cs="Times New Roman"/>
          <w:sz w:val="24"/>
          <w:szCs w:val="24"/>
        </w:rPr>
      </w:pPr>
    </w:p>
    <w:p w:rsidR="0053637A" w:rsidRPr="0053637A" w:rsidRDefault="0053637A" w:rsidP="0053637A">
      <w:pPr>
        <w:spacing w:after="240" w:line="240" w:lineRule="auto"/>
        <w:ind w:left="851" w:hanging="851"/>
        <w:jc w:val="both"/>
        <w:rPr>
          <w:rFonts w:asciiTheme="majorHAnsi" w:hAnsiTheme="majorHAnsi" w:cs="Times New Roman"/>
          <w:sz w:val="24"/>
          <w:szCs w:val="24"/>
        </w:rPr>
      </w:pPr>
      <w:r w:rsidRPr="0053637A">
        <w:rPr>
          <w:rFonts w:asciiTheme="majorHAnsi" w:hAnsiTheme="majorHAnsi" w:cs="Times New Roman"/>
          <w:sz w:val="24"/>
          <w:szCs w:val="24"/>
        </w:rPr>
        <w:t>Pusat Penelitian Kelapa Sawit</w:t>
      </w:r>
      <w:r w:rsidRPr="0053637A">
        <w:rPr>
          <w:rFonts w:asciiTheme="majorHAnsi" w:hAnsiTheme="majorHAnsi" w:cs="Times New Roman"/>
          <w:sz w:val="24"/>
          <w:szCs w:val="24"/>
          <w:lang w:val="en-US"/>
        </w:rPr>
        <w:t xml:space="preserve">. 2008. </w:t>
      </w:r>
      <w:proofErr w:type="spellStart"/>
      <w:r w:rsidRPr="0053637A">
        <w:rPr>
          <w:rFonts w:asciiTheme="majorHAnsi" w:hAnsiTheme="majorHAnsi" w:cs="Times New Roman"/>
          <w:sz w:val="24"/>
          <w:szCs w:val="24"/>
          <w:lang w:val="en-US"/>
        </w:rPr>
        <w:t>Deskripsi</w:t>
      </w:r>
      <w:proofErr w:type="spellEnd"/>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Kelapa</w:t>
      </w:r>
      <w:proofErr w:type="spellEnd"/>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Sawit</w:t>
      </w:r>
      <w:proofErr w:type="spellEnd"/>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DxP</w:t>
      </w:r>
      <w:proofErr w:type="spellEnd"/>
      <w:r w:rsidRPr="0053637A">
        <w:rPr>
          <w:rFonts w:asciiTheme="majorHAnsi" w:hAnsiTheme="majorHAnsi" w:cs="Times New Roman"/>
          <w:sz w:val="24"/>
          <w:szCs w:val="24"/>
          <w:lang w:val="en-US"/>
        </w:rPr>
        <w:t xml:space="preserve"> </w:t>
      </w:r>
      <w:proofErr w:type="spellStart"/>
      <w:r w:rsidRPr="0053637A">
        <w:rPr>
          <w:rFonts w:asciiTheme="majorHAnsi" w:hAnsiTheme="majorHAnsi" w:cs="Times New Roman"/>
          <w:sz w:val="24"/>
          <w:szCs w:val="24"/>
          <w:lang w:val="en-US"/>
        </w:rPr>
        <w:t>Simalungun</w:t>
      </w:r>
      <w:proofErr w:type="spellEnd"/>
      <w:r w:rsidRPr="0053637A">
        <w:rPr>
          <w:rFonts w:asciiTheme="majorHAnsi" w:hAnsiTheme="majorHAnsi" w:cs="Times New Roman"/>
          <w:sz w:val="24"/>
          <w:szCs w:val="24"/>
          <w:lang w:val="en-US"/>
        </w:rPr>
        <w:t>. Medan</w:t>
      </w:r>
      <w:r w:rsidRPr="0053637A">
        <w:rPr>
          <w:rFonts w:asciiTheme="majorHAnsi" w:hAnsiTheme="majorHAnsi" w:cs="Times New Roman"/>
          <w:sz w:val="24"/>
          <w:szCs w:val="24"/>
        </w:rPr>
        <w:t>.</w:t>
      </w:r>
    </w:p>
    <w:p w:rsidR="0053637A" w:rsidRPr="0053637A" w:rsidRDefault="0053637A" w:rsidP="0053637A">
      <w:pPr>
        <w:ind w:left="709" w:hanging="709"/>
        <w:jc w:val="both"/>
        <w:rPr>
          <w:rFonts w:asciiTheme="majorHAnsi" w:hAnsiTheme="majorHAnsi" w:cs="Times New Roman"/>
          <w:sz w:val="24"/>
          <w:szCs w:val="24"/>
        </w:rPr>
      </w:pPr>
      <w:r w:rsidRPr="0053637A">
        <w:rPr>
          <w:rFonts w:asciiTheme="majorHAnsi" w:hAnsiTheme="majorHAnsi" w:cs="Times New Roman"/>
          <w:sz w:val="24"/>
          <w:szCs w:val="24"/>
        </w:rPr>
        <w:t xml:space="preserve">Suhandono, S., </w:t>
      </w:r>
      <w:proofErr w:type="gramStart"/>
      <w:r w:rsidRPr="0053637A">
        <w:rPr>
          <w:rFonts w:asciiTheme="majorHAnsi" w:hAnsiTheme="majorHAnsi" w:cs="Times New Roman"/>
          <w:sz w:val="24"/>
          <w:szCs w:val="24"/>
          <w:lang w:val="en-US"/>
        </w:rPr>
        <w:t>and</w:t>
      </w:r>
      <w:proofErr w:type="gramEnd"/>
      <w:r w:rsidRPr="0053637A">
        <w:rPr>
          <w:rFonts w:asciiTheme="majorHAnsi" w:hAnsiTheme="majorHAnsi" w:cs="Times New Roman"/>
          <w:sz w:val="24"/>
          <w:szCs w:val="24"/>
        </w:rPr>
        <w:t xml:space="preserve"> Utari, I. B. 2014.</w:t>
      </w:r>
      <w:r w:rsidRPr="0053637A">
        <w:rPr>
          <w:rFonts w:asciiTheme="majorHAnsi" w:hAnsiTheme="majorHAnsi" w:cs="Times New Roman"/>
          <w:iCs/>
          <w:sz w:val="24"/>
          <w:szCs w:val="24"/>
        </w:rPr>
        <w:t>Isolation and Molecular Identification of Endophytic Bacteria from the Arils of Durian</w:t>
      </w:r>
      <w:r>
        <w:rPr>
          <w:rFonts w:asciiTheme="majorHAnsi" w:hAnsiTheme="majorHAnsi" w:cs="Times New Roman"/>
          <w:iCs/>
          <w:sz w:val="24"/>
          <w:szCs w:val="24"/>
        </w:rPr>
        <w:t xml:space="preserve"> </w:t>
      </w:r>
      <w:r w:rsidRPr="0053637A">
        <w:rPr>
          <w:rFonts w:asciiTheme="majorHAnsi" w:hAnsiTheme="majorHAnsi" w:cs="Times New Roman"/>
          <w:sz w:val="24"/>
          <w:szCs w:val="24"/>
        </w:rPr>
        <w:t>(</w:t>
      </w:r>
      <w:r w:rsidRPr="0053637A">
        <w:rPr>
          <w:rFonts w:asciiTheme="majorHAnsi" w:hAnsiTheme="majorHAnsi" w:cs="Times New Roman"/>
          <w:i/>
          <w:iCs/>
          <w:sz w:val="24"/>
          <w:szCs w:val="24"/>
        </w:rPr>
        <w:t>Durio zibethinus Murr</w:t>
      </w:r>
      <w:r w:rsidRPr="0053637A">
        <w:rPr>
          <w:rFonts w:asciiTheme="majorHAnsi" w:hAnsiTheme="majorHAnsi" w:cs="Times New Roman"/>
          <w:sz w:val="24"/>
          <w:szCs w:val="24"/>
        </w:rPr>
        <w:t xml:space="preserve">) </w:t>
      </w:r>
      <w:r w:rsidRPr="0053637A">
        <w:rPr>
          <w:rFonts w:asciiTheme="majorHAnsi" w:hAnsiTheme="majorHAnsi" w:cs="Times New Roman"/>
          <w:iCs/>
          <w:sz w:val="24"/>
          <w:szCs w:val="24"/>
        </w:rPr>
        <w:t>var. Matahari</w:t>
      </w:r>
      <w:r w:rsidRPr="0053637A">
        <w:rPr>
          <w:rFonts w:asciiTheme="majorHAnsi" w:hAnsiTheme="majorHAnsi" w:cs="Times New Roman"/>
          <w:sz w:val="24"/>
          <w:szCs w:val="24"/>
        </w:rPr>
        <w:t>. Microbiology Indonesia, 8(4), 161–169.</w:t>
      </w:r>
    </w:p>
    <w:p w:rsidR="0053637A" w:rsidRPr="0053637A" w:rsidRDefault="0053637A" w:rsidP="0053637A">
      <w:pPr>
        <w:pStyle w:val="DaftarPustaka"/>
        <w:rPr>
          <w:rFonts w:asciiTheme="majorHAnsi" w:hAnsiTheme="majorHAnsi"/>
        </w:rPr>
      </w:pPr>
      <w:r w:rsidRPr="0053637A">
        <w:rPr>
          <w:rFonts w:asciiTheme="majorHAnsi" w:hAnsiTheme="majorHAnsi"/>
        </w:rPr>
        <w:t>Supramana, P., Supriadi, L dan Harni, R. 2007. Seleksi dan Karakterisasi Bakteri Endofit Untuk Mengendalikan Nematoda Peluka Akar (</w:t>
      </w:r>
      <w:r w:rsidRPr="0053637A">
        <w:rPr>
          <w:rFonts w:asciiTheme="majorHAnsi" w:hAnsiTheme="majorHAnsi"/>
          <w:i/>
          <w:iCs/>
        </w:rPr>
        <w:t>Prathylenchus brachyurus</w:t>
      </w:r>
      <w:r w:rsidRPr="0053637A">
        <w:rPr>
          <w:rFonts w:asciiTheme="majorHAnsi" w:hAnsiTheme="majorHAnsi"/>
        </w:rPr>
        <w:t>) Pada Tanaman Nilam.Laporan Hasil penelitian Institut Pertanian Bogor dengan Litbang Pertanian Proyek KKP3T.</w:t>
      </w:r>
    </w:p>
    <w:p w:rsidR="0053637A" w:rsidRPr="0053637A" w:rsidRDefault="0053637A" w:rsidP="0053637A">
      <w:pPr>
        <w:spacing w:line="240" w:lineRule="auto"/>
        <w:ind w:left="851" w:hanging="851"/>
        <w:jc w:val="both"/>
        <w:rPr>
          <w:rFonts w:asciiTheme="majorHAnsi" w:hAnsiTheme="majorHAnsi" w:cs="Times New Roman"/>
          <w:sz w:val="24"/>
          <w:szCs w:val="24"/>
        </w:rPr>
      </w:pPr>
      <w:r w:rsidRPr="0053637A">
        <w:rPr>
          <w:rFonts w:asciiTheme="majorHAnsi" w:hAnsiTheme="majorHAnsi" w:cs="Times New Roman"/>
          <w:sz w:val="24"/>
          <w:szCs w:val="24"/>
        </w:rPr>
        <w:t>Soesanto, L,. 2008. Pengantar Pengendalian Hayati Penyakit Tanaman. Jakarta : Rajawali Pers. 574 Hlm</w:t>
      </w:r>
    </w:p>
    <w:p w:rsidR="0053637A" w:rsidRPr="0053637A" w:rsidRDefault="0053637A" w:rsidP="0053637A">
      <w:pPr>
        <w:spacing w:after="0" w:line="240" w:lineRule="auto"/>
        <w:ind w:left="851" w:hanging="851"/>
        <w:jc w:val="both"/>
        <w:rPr>
          <w:rFonts w:asciiTheme="majorHAnsi" w:hAnsiTheme="majorHAnsi" w:cs="Times New Roman"/>
          <w:sz w:val="24"/>
          <w:szCs w:val="24"/>
        </w:rPr>
      </w:pPr>
      <w:r w:rsidRPr="0053637A">
        <w:rPr>
          <w:rFonts w:asciiTheme="majorHAnsi" w:hAnsiTheme="majorHAnsi" w:cs="Times New Roman"/>
          <w:sz w:val="24"/>
          <w:szCs w:val="24"/>
        </w:rPr>
        <w:t>Tim Survei faperta Unand 1986. Laporan Survei Kapabilitas Tanah dan Penggunaan Lahan Daerah Rawa Anai Padang Pariaman Sumatera Barat Padang. 160 hal</w:t>
      </w:r>
    </w:p>
    <w:p w:rsidR="0053637A" w:rsidRPr="0053637A" w:rsidRDefault="0053637A" w:rsidP="0053637A">
      <w:pPr>
        <w:spacing w:after="0" w:line="240" w:lineRule="auto"/>
        <w:contextualSpacing/>
        <w:jc w:val="both"/>
        <w:rPr>
          <w:rFonts w:asciiTheme="majorHAnsi" w:hAnsiTheme="majorHAnsi" w:cs="Times New Roman"/>
          <w:sz w:val="24"/>
          <w:szCs w:val="24"/>
          <w:lang w:val="en-US"/>
        </w:rPr>
      </w:pPr>
    </w:p>
    <w:p w:rsidR="0053637A" w:rsidRPr="0053637A" w:rsidRDefault="0053637A" w:rsidP="0053637A">
      <w:pPr>
        <w:spacing w:line="240" w:lineRule="auto"/>
        <w:ind w:left="908" w:hanging="908"/>
        <w:jc w:val="both"/>
        <w:rPr>
          <w:rFonts w:asciiTheme="majorHAnsi" w:hAnsiTheme="majorHAnsi" w:cs="Times New Roman"/>
          <w:sz w:val="24"/>
          <w:szCs w:val="24"/>
        </w:rPr>
      </w:pPr>
      <w:r w:rsidRPr="0053637A">
        <w:rPr>
          <w:rFonts w:asciiTheme="majorHAnsi" w:hAnsiTheme="majorHAnsi" w:cs="Times New Roman"/>
          <w:sz w:val="24"/>
          <w:szCs w:val="24"/>
        </w:rPr>
        <w:t xml:space="preserve">Yanti. Y., Habazar, T., Resti, Z dan Suhailita, D. 2013. Penapisan Isolat Rhizobakteri dari Perakaran Tanaman Kedelai yang Sehat Untuk Pengendalian Penyakit Pustul Bakteri </w:t>
      </w:r>
      <w:r w:rsidRPr="0053637A">
        <w:rPr>
          <w:rFonts w:asciiTheme="majorHAnsi" w:hAnsiTheme="majorHAnsi" w:cs="Times New Roman"/>
          <w:i/>
          <w:sz w:val="24"/>
          <w:szCs w:val="24"/>
        </w:rPr>
        <w:t>(Xanthomonas axonopodis Pv. glycines)</w:t>
      </w:r>
      <w:r w:rsidRPr="0053637A">
        <w:rPr>
          <w:rFonts w:asciiTheme="majorHAnsi" w:hAnsiTheme="majorHAnsi" w:cs="Times New Roman"/>
          <w:sz w:val="24"/>
          <w:szCs w:val="24"/>
        </w:rPr>
        <w:t>. Jurnal HPT Tropika 13(1):24-34.</w:t>
      </w:r>
    </w:p>
    <w:p w:rsidR="0053637A" w:rsidRPr="0053637A" w:rsidRDefault="0053637A" w:rsidP="0053637A">
      <w:pPr>
        <w:pStyle w:val="DaftarPustaka"/>
        <w:rPr>
          <w:rFonts w:asciiTheme="majorHAnsi" w:hAnsiTheme="majorHAnsi"/>
        </w:rPr>
      </w:pPr>
      <w:r w:rsidRPr="0053637A">
        <w:rPr>
          <w:rFonts w:asciiTheme="majorHAnsi" w:hAnsiTheme="majorHAnsi"/>
        </w:rPr>
        <w:t>Trivedi, P.C, S. Pendey, dan S. Bhadauri. 2010. Text Book Of Microbiology. Aavishkar Publisheres. India.</w:t>
      </w:r>
    </w:p>
    <w:p w:rsidR="00A43637" w:rsidRPr="000B5AFD" w:rsidRDefault="00A43637">
      <w:pPr>
        <w:pStyle w:val="normal0"/>
        <w:rPr>
          <w:rFonts w:asciiTheme="majorHAnsi" w:hAnsiTheme="majorHAnsi"/>
          <w:sz w:val="24"/>
          <w:szCs w:val="24"/>
        </w:rPr>
        <w:sectPr w:rsidR="00A43637" w:rsidRPr="000B5AFD" w:rsidSect="00F43AD5">
          <w:type w:val="continuous"/>
          <w:pgSz w:w="11906" w:h="16838"/>
          <w:pgMar w:top="1440" w:right="1440" w:bottom="1440" w:left="1440" w:header="708" w:footer="708" w:gutter="0"/>
          <w:cols w:space="720"/>
        </w:sectPr>
      </w:pPr>
    </w:p>
    <w:p w:rsidR="00F43AD5" w:rsidRPr="000B5AFD" w:rsidRDefault="00F43AD5">
      <w:pPr>
        <w:pStyle w:val="normal0"/>
        <w:spacing w:after="0" w:line="360" w:lineRule="auto"/>
        <w:jc w:val="both"/>
        <w:rPr>
          <w:rFonts w:asciiTheme="majorHAnsi" w:eastAsia="Times New Roman" w:hAnsiTheme="majorHAnsi" w:cs="Times New Roman"/>
          <w:b/>
          <w:sz w:val="24"/>
          <w:szCs w:val="24"/>
        </w:rPr>
        <w:sectPr w:rsidR="00F43AD5" w:rsidRPr="000B5AFD" w:rsidSect="00A43637">
          <w:type w:val="continuous"/>
          <w:pgSz w:w="11906" w:h="16838"/>
          <w:pgMar w:top="1440" w:right="1440" w:bottom="1440" w:left="1440" w:header="708" w:footer="708" w:gutter="0"/>
          <w:cols w:space="720"/>
        </w:sectPr>
      </w:pPr>
    </w:p>
    <w:p w:rsidR="00A43637" w:rsidRPr="000B5AFD" w:rsidRDefault="00A43637">
      <w:pPr>
        <w:pStyle w:val="normal0"/>
        <w:spacing w:after="0" w:line="360" w:lineRule="auto"/>
        <w:jc w:val="both"/>
        <w:rPr>
          <w:rFonts w:asciiTheme="majorHAnsi" w:eastAsia="Times New Roman" w:hAnsiTheme="majorHAnsi" w:cs="Times New Roman"/>
          <w:b/>
          <w:sz w:val="24"/>
          <w:szCs w:val="24"/>
        </w:rPr>
      </w:pPr>
    </w:p>
    <w:p w:rsidR="00A43637" w:rsidRPr="000B5AFD" w:rsidRDefault="00A43637">
      <w:pPr>
        <w:pStyle w:val="normal0"/>
        <w:spacing w:line="360" w:lineRule="auto"/>
        <w:ind w:firstLine="426"/>
        <w:jc w:val="both"/>
        <w:rPr>
          <w:rFonts w:asciiTheme="majorHAnsi" w:eastAsia="Times New Roman" w:hAnsiTheme="majorHAnsi" w:cs="Times New Roman"/>
          <w:sz w:val="24"/>
          <w:szCs w:val="24"/>
        </w:rPr>
      </w:pPr>
    </w:p>
    <w:sectPr w:rsidR="00A43637" w:rsidRPr="000B5AFD" w:rsidSect="00A43637">
      <w:type w:val="continuous"/>
      <w:pgSz w:w="11906" w:h="16838"/>
      <w:pgMar w:top="1440" w:right="1440" w:bottom="1440" w:left="14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2DB"/>
    <w:multiLevelType w:val="multilevel"/>
    <w:tmpl w:val="290E6646"/>
    <w:lvl w:ilvl="0">
      <w:start w:val="1"/>
      <w:numFmt w:val="decimal"/>
      <w:lvlText w:val="(%1)"/>
      <w:lvlJc w:val="left"/>
      <w:pPr>
        <w:ind w:left="786" w:hanging="360"/>
      </w:pPr>
      <w:rPr>
        <w:color w:val="000000"/>
        <w:sz w:val="20"/>
        <w:szCs w:val="20"/>
        <w:vertAlign w:val="superscrip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4E0A1A42"/>
    <w:multiLevelType w:val="hybridMultilevel"/>
    <w:tmpl w:val="D69EF414"/>
    <w:lvl w:ilvl="0" w:tplc="7F5EDF52">
      <w:start w:val="1"/>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43637"/>
    <w:rsid w:val="00053B5E"/>
    <w:rsid w:val="00093E3F"/>
    <w:rsid w:val="000B5AFD"/>
    <w:rsid w:val="000D147A"/>
    <w:rsid w:val="00163880"/>
    <w:rsid w:val="00210315"/>
    <w:rsid w:val="002141FF"/>
    <w:rsid w:val="002F578D"/>
    <w:rsid w:val="003701A1"/>
    <w:rsid w:val="00376B8B"/>
    <w:rsid w:val="003F2C51"/>
    <w:rsid w:val="0053637A"/>
    <w:rsid w:val="005725D6"/>
    <w:rsid w:val="005C40A2"/>
    <w:rsid w:val="00656900"/>
    <w:rsid w:val="006B0C84"/>
    <w:rsid w:val="00790C3B"/>
    <w:rsid w:val="007C6E3C"/>
    <w:rsid w:val="007F52DD"/>
    <w:rsid w:val="00801375"/>
    <w:rsid w:val="00822DD3"/>
    <w:rsid w:val="0088565C"/>
    <w:rsid w:val="008B25FA"/>
    <w:rsid w:val="00914370"/>
    <w:rsid w:val="00A43637"/>
    <w:rsid w:val="00A5539C"/>
    <w:rsid w:val="00A87E06"/>
    <w:rsid w:val="00AB04DF"/>
    <w:rsid w:val="00AC5BD4"/>
    <w:rsid w:val="00BA6FB8"/>
    <w:rsid w:val="00BE42F9"/>
    <w:rsid w:val="00C60E69"/>
    <w:rsid w:val="00CF00F8"/>
    <w:rsid w:val="00DA624D"/>
    <w:rsid w:val="00E33462"/>
    <w:rsid w:val="00E97CED"/>
    <w:rsid w:val="00EC3C17"/>
    <w:rsid w:val="00EF7243"/>
    <w:rsid w:val="00F05E7A"/>
    <w:rsid w:val="00F43AD5"/>
    <w:rsid w:val="00F73F28"/>
    <w:rsid w:val="00FD78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B5E"/>
  </w:style>
  <w:style w:type="paragraph" w:styleId="Heading1">
    <w:name w:val="heading 1"/>
    <w:basedOn w:val="normal0"/>
    <w:next w:val="normal0"/>
    <w:rsid w:val="00A43637"/>
    <w:pPr>
      <w:keepNext/>
      <w:keepLines/>
      <w:spacing w:before="480" w:after="120"/>
      <w:outlineLvl w:val="0"/>
    </w:pPr>
    <w:rPr>
      <w:b/>
      <w:sz w:val="48"/>
      <w:szCs w:val="48"/>
    </w:rPr>
  </w:style>
  <w:style w:type="paragraph" w:styleId="Heading2">
    <w:name w:val="heading 2"/>
    <w:basedOn w:val="normal0"/>
    <w:next w:val="normal0"/>
    <w:rsid w:val="00A43637"/>
    <w:pPr>
      <w:keepNext/>
      <w:keepLines/>
      <w:spacing w:before="360" w:after="80"/>
      <w:outlineLvl w:val="1"/>
    </w:pPr>
    <w:rPr>
      <w:b/>
      <w:sz w:val="36"/>
      <w:szCs w:val="36"/>
    </w:rPr>
  </w:style>
  <w:style w:type="paragraph" w:styleId="Heading3">
    <w:name w:val="heading 3"/>
    <w:basedOn w:val="normal0"/>
    <w:next w:val="normal0"/>
    <w:rsid w:val="00A43637"/>
    <w:pPr>
      <w:keepNext/>
      <w:keepLines/>
      <w:spacing w:before="280" w:after="80"/>
      <w:outlineLvl w:val="2"/>
    </w:pPr>
    <w:rPr>
      <w:b/>
      <w:sz w:val="28"/>
      <w:szCs w:val="28"/>
    </w:rPr>
  </w:style>
  <w:style w:type="paragraph" w:styleId="Heading4">
    <w:name w:val="heading 4"/>
    <w:basedOn w:val="normal0"/>
    <w:next w:val="normal0"/>
    <w:rsid w:val="00A43637"/>
    <w:pPr>
      <w:keepNext/>
      <w:keepLines/>
      <w:spacing w:before="240" w:after="40"/>
      <w:outlineLvl w:val="3"/>
    </w:pPr>
    <w:rPr>
      <w:b/>
      <w:sz w:val="24"/>
      <w:szCs w:val="24"/>
    </w:rPr>
  </w:style>
  <w:style w:type="paragraph" w:styleId="Heading5">
    <w:name w:val="heading 5"/>
    <w:basedOn w:val="normal0"/>
    <w:next w:val="normal0"/>
    <w:rsid w:val="00A43637"/>
    <w:pPr>
      <w:keepNext/>
      <w:keepLines/>
      <w:spacing w:before="220" w:after="40"/>
      <w:outlineLvl w:val="4"/>
    </w:pPr>
    <w:rPr>
      <w:b/>
    </w:rPr>
  </w:style>
  <w:style w:type="paragraph" w:styleId="Heading6">
    <w:name w:val="heading 6"/>
    <w:basedOn w:val="normal0"/>
    <w:next w:val="normal0"/>
    <w:rsid w:val="00A436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43637"/>
  </w:style>
  <w:style w:type="paragraph" w:styleId="Title">
    <w:name w:val="Title"/>
    <w:basedOn w:val="normal0"/>
    <w:next w:val="normal0"/>
    <w:rsid w:val="00A43637"/>
    <w:pPr>
      <w:keepNext/>
      <w:keepLines/>
      <w:spacing w:before="480" w:after="120"/>
    </w:pPr>
    <w:rPr>
      <w:b/>
      <w:sz w:val="72"/>
      <w:szCs w:val="72"/>
    </w:rPr>
  </w:style>
  <w:style w:type="paragraph" w:styleId="Subtitle">
    <w:name w:val="Subtitle"/>
    <w:basedOn w:val="normal0"/>
    <w:next w:val="normal0"/>
    <w:rsid w:val="00A43637"/>
    <w:pPr>
      <w:keepNext/>
      <w:keepLines/>
      <w:spacing w:before="360" w:after="80"/>
    </w:pPr>
    <w:rPr>
      <w:rFonts w:ascii="Georgia" w:eastAsia="Georgia" w:hAnsi="Georgia" w:cs="Georgia"/>
      <w:i/>
      <w:color w:val="666666"/>
      <w:sz w:val="48"/>
      <w:szCs w:val="48"/>
    </w:rPr>
  </w:style>
  <w:style w:type="table" w:customStyle="1" w:styleId="a">
    <w:basedOn w:val="TableNormal"/>
    <w:rsid w:val="00A43637"/>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styleId="NormalWeb">
    <w:name w:val="Normal (Web)"/>
    <w:basedOn w:val="Normal"/>
    <w:uiPriority w:val="99"/>
    <w:unhideWhenUsed/>
    <w:rsid w:val="00801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801375"/>
  </w:style>
  <w:style w:type="paragraph" w:styleId="HTMLPreformatted">
    <w:name w:val="HTML Preformatted"/>
    <w:basedOn w:val="Normal"/>
    <w:link w:val="HTMLPreformattedChar"/>
    <w:uiPriority w:val="99"/>
    <w:unhideWhenUsed/>
    <w:rsid w:val="00801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1375"/>
    <w:rPr>
      <w:rFonts w:ascii="Courier New" w:eastAsia="Times New Roman" w:hAnsi="Courier New" w:cs="Courier New"/>
      <w:sz w:val="20"/>
      <w:szCs w:val="20"/>
      <w:lang w:val="id-ID"/>
    </w:rPr>
  </w:style>
  <w:style w:type="paragraph" w:styleId="ListParagraph">
    <w:name w:val="List Paragraph"/>
    <w:basedOn w:val="Normal"/>
    <w:uiPriority w:val="34"/>
    <w:qFormat/>
    <w:rsid w:val="00163880"/>
    <w:pPr>
      <w:ind w:left="720"/>
      <w:contextualSpacing/>
    </w:pPr>
  </w:style>
  <w:style w:type="character" w:customStyle="1" w:styleId="DaftarPustakaChar">
    <w:name w:val="Daftar Pustaka Char"/>
    <w:link w:val="DaftarPustaka"/>
    <w:locked/>
    <w:rsid w:val="0053637A"/>
    <w:rPr>
      <w:rFonts w:ascii="Times New Roman" w:hAnsi="Times New Roman" w:cs="Times New Roman"/>
      <w:sz w:val="24"/>
      <w:szCs w:val="24"/>
    </w:rPr>
  </w:style>
  <w:style w:type="paragraph" w:customStyle="1" w:styleId="DaftarPustaka">
    <w:name w:val="Daftar Pustaka"/>
    <w:basedOn w:val="Normal"/>
    <w:next w:val="Normal"/>
    <w:link w:val="DaftarPustakaChar"/>
    <w:qFormat/>
    <w:rsid w:val="0053637A"/>
    <w:pPr>
      <w:spacing w:after="240" w:line="240" w:lineRule="auto"/>
      <w:ind w:left="851" w:hanging="851"/>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36</cp:revision>
  <dcterms:created xsi:type="dcterms:W3CDTF">2018-08-26T06:59:00Z</dcterms:created>
  <dcterms:modified xsi:type="dcterms:W3CDTF">2018-09-03T23:57:00Z</dcterms:modified>
</cp:coreProperties>
</file>