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2A" w:rsidRPr="00FD5509" w:rsidRDefault="006E7FC2" w:rsidP="00600D58">
      <w:pPr>
        <w:jc w:val="center"/>
        <w:rPr>
          <w:rFonts w:ascii="Times New Roman" w:hAnsi="Times New Roman" w:cs="Times New Roman"/>
          <w:b/>
          <w:sz w:val="26"/>
          <w:szCs w:val="20"/>
        </w:rPr>
      </w:pPr>
      <w:r w:rsidRPr="00FD5509">
        <w:rPr>
          <w:rFonts w:ascii="Times New Roman" w:hAnsi="Times New Roman" w:cs="Times New Roman"/>
          <w:b/>
          <w:sz w:val="26"/>
          <w:szCs w:val="20"/>
        </w:rPr>
        <w:t>IDENTIFIKASI PENYAKIT DIABETES MELALUI BAU URINE DENGAN SENSOR GAS MENGGUNAKAN METODA PEMBELAJARAN BACKPROPAGARTION</w:t>
      </w:r>
    </w:p>
    <w:p w:rsidR="00D1519D" w:rsidRPr="00600D58" w:rsidRDefault="00D1519D" w:rsidP="00600D58">
      <w:pPr>
        <w:spacing w:after="0"/>
        <w:jc w:val="center"/>
        <w:rPr>
          <w:rFonts w:ascii="Times New Roman" w:hAnsi="Times New Roman" w:cs="Times New Roman"/>
          <w:sz w:val="20"/>
          <w:szCs w:val="20"/>
        </w:rPr>
      </w:pPr>
      <w:r w:rsidRPr="00600D58">
        <w:rPr>
          <w:rFonts w:ascii="Times New Roman" w:hAnsi="Times New Roman" w:cs="Times New Roman"/>
          <w:sz w:val="20"/>
          <w:szCs w:val="20"/>
        </w:rPr>
        <w:t>Endrina Utami</w:t>
      </w:r>
      <w:r w:rsidR="006E7FC2" w:rsidRPr="006E7FC2">
        <w:rPr>
          <w:rFonts w:ascii="Times New Roman" w:hAnsi="Times New Roman" w:cs="Times New Roman"/>
          <w:sz w:val="20"/>
          <w:szCs w:val="20"/>
          <w:vertAlign w:val="superscript"/>
        </w:rPr>
        <w:t>[1]</w:t>
      </w:r>
      <w:r w:rsidR="006E7FC2">
        <w:rPr>
          <w:rFonts w:ascii="Times New Roman" w:hAnsi="Times New Roman" w:cs="Times New Roman"/>
          <w:sz w:val="20"/>
          <w:szCs w:val="20"/>
        </w:rPr>
        <w:t xml:space="preserve">, Hendrick,ST.MT </w:t>
      </w:r>
      <w:r w:rsidR="006E7FC2" w:rsidRPr="006E7FC2">
        <w:rPr>
          <w:rFonts w:ascii="Times New Roman" w:hAnsi="Times New Roman" w:cs="Times New Roman"/>
          <w:sz w:val="20"/>
          <w:szCs w:val="20"/>
          <w:vertAlign w:val="superscript"/>
        </w:rPr>
        <w:t>[2]</w:t>
      </w:r>
      <w:r w:rsidR="006E7FC2">
        <w:rPr>
          <w:rFonts w:ascii="Times New Roman" w:hAnsi="Times New Roman" w:cs="Times New Roman"/>
          <w:sz w:val="20"/>
          <w:szCs w:val="20"/>
        </w:rPr>
        <w:t>, Ratna Aisuwarya</w:t>
      </w:r>
      <w:r w:rsidR="006E7FC2" w:rsidRPr="006E7FC2">
        <w:rPr>
          <w:rFonts w:ascii="Times New Roman" w:hAnsi="Times New Roman" w:cs="Times New Roman"/>
          <w:sz w:val="20"/>
          <w:szCs w:val="20"/>
          <w:vertAlign w:val="superscript"/>
        </w:rPr>
        <w:t>[3]</w:t>
      </w:r>
    </w:p>
    <w:p w:rsidR="00D1519D" w:rsidRDefault="007835D6" w:rsidP="00600D58">
      <w:pPr>
        <w:spacing w:after="0"/>
        <w:jc w:val="center"/>
        <w:rPr>
          <w:rFonts w:ascii="Times New Roman" w:hAnsi="Times New Roman" w:cs="Times New Roman"/>
          <w:sz w:val="20"/>
          <w:szCs w:val="20"/>
          <w:vertAlign w:val="superscript"/>
        </w:rPr>
      </w:pPr>
      <w:r w:rsidRPr="00600D58">
        <w:rPr>
          <w:rFonts w:ascii="Times New Roman" w:hAnsi="Times New Roman" w:cs="Times New Roman"/>
          <w:sz w:val="20"/>
          <w:szCs w:val="20"/>
        </w:rPr>
        <w:t xml:space="preserve">Jurusan Sistem Komputer </w:t>
      </w:r>
      <w:r w:rsidR="006E7FC2">
        <w:rPr>
          <w:rFonts w:ascii="Times New Roman" w:hAnsi="Times New Roman" w:cs="Times New Roman"/>
          <w:sz w:val="20"/>
          <w:szCs w:val="20"/>
        </w:rPr>
        <w:t xml:space="preserve">, Fakultas Teknologi Informasi, </w:t>
      </w:r>
      <w:r w:rsidR="00D1519D" w:rsidRPr="00600D58">
        <w:rPr>
          <w:rFonts w:ascii="Times New Roman" w:hAnsi="Times New Roman" w:cs="Times New Roman"/>
          <w:sz w:val="20"/>
          <w:szCs w:val="20"/>
        </w:rPr>
        <w:t>Universitas Andalas</w:t>
      </w:r>
      <w:r w:rsidR="006E7FC2" w:rsidRPr="006E7FC2">
        <w:rPr>
          <w:rFonts w:ascii="Times New Roman" w:hAnsi="Times New Roman" w:cs="Times New Roman"/>
          <w:sz w:val="20"/>
          <w:szCs w:val="20"/>
          <w:vertAlign w:val="superscript"/>
        </w:rPr>
        <w:t>[3]</w:t>
      </w:r>
    </w:p>
    <w:p w:rsidR="006E7FC2" w:rsidRDefault="006E7FC2" w:rsidP="00600D58">
      <w:pPr>
        <w:spacing w:after="0"/>
        <w:jc w:val="center"/>
        <w:rPr>
          <w:rFonts w:ascii="Times New Roman" w:hAnsi="Times New Roman" w:cs="Times New Roman"/>
          <w:sz w:val="20"/>
          <w:szCs w:val="20"/>
          <w:vertAlign w:val="superscript"/>
        </w:rPr>
      </w:pPr>
      <w:r>
        <w:rPr>
          <w:rFonts w:ascii="Times New Roman" w:hAnsi="Times New Roman" w:cs="Times New Roman"/>
          <w:sz w:val="20"/>
          <w:szCs w:val="20"/>
        </w:rPr>
        <w:t>Jurusan Elektronika, Politeknik Negri Padang</w:t>
      </w:r>
      <w:r w:rsidRPr="006E7FC2">
        <w:rPr>
          <w:rFonts w:ascii="Times New Roman" w:hAnsi="Times New Roman" w:cs="Times New Roman"/>
          <w:sz w:val="20"/>
          <w:szCs w:val="20"/>
          <w:vertAlign w:val="superscript"/>
        </w:rPr>
        <w:t>[2]</w:t>
      </w:r>
    </w:p>
    <w:p w:rsidR="006E7FC2" w:rsidRPr="006E7FC2" w:rsidRDefault="006E7FC2" w:rsidP="00600D58">
      <w:pPr>
        <w:spacing w:after="0"/>
        <w:jc w:val="center"/>
        <w:rPr>
          <w:rFonts w:ascii="Times New Roman" w:hAnsi="Times New Roman" w:cs="Times New Roman"/>
          <w:sz w:val="20"/>
          <w:szCs w:val="20"/>
        </w:rPr>
      </w:pPr>
    </w:p>
    <w:p w:rsidR="00D1519D" w:rsidRPr="006E7FC2" w:rsidRDefault="00D1519D" w:rsidP="00600D58">
      <w:pPr>
        <w:spacing w:after="0"/>
        <w:jc w:val="center"/>
        <w:rPr>
          <w:rFonts w:ascii="Times New Roman" w:hAnsi="Times New Roman" w:cs="Times New Roman"/>
          <w:b/>
          <w:szCs w:val="20"/>
        </w:rPr>
      </w:pPr>
      <w:r w:rsidRPr="006E7FC2">
        <w:rPr>
          <w:rFonts w:ascii="Times New Roman" w:hAnsi="Times New Roman" w:cs="Times New Roman"/>
          <w:b/>
          <w:szCs w:val="20"/>
        </w:rPr>
        <w:t>Abstrak</w:t>
      </w:r>
    </w:p>
    <w:p w:rsidR="006E7FC2" w:rsidRPr="00C8043D" w:rsidRDefault="00983A12" w:rsidP="00983A12">
      <w:pPr>
        <w:tabs>
          <w:tab w:val="left" w:pos="1721"/>
        </w:tabs>
        <w:spacing w:after="0"/>
        <w:rPr>
          <w:rFonts w:ascii="Times New Roman" w:hAnsi="Times New Roman" w:cs="Times New Roman"/>
          <w:b/>
          <w:sz w:val="20"/>
          <w:szCs w:val="20"/>
        </w:rPr>
      </w:pPr>
      <w:r>
        <w:rPr>
          <w:rFonts w:ascii="Times New Roman" w:hAnsi="Times New Roman" w:cs="Times New Roman"/>
          <w:b/>
          <w:sz w:val="20"/>
          <w:szCs w:val="20"/>
        </w:rPr>
        <w:tab/>
      </w:r>
      <w:bookmarkStart w:id="0" w:name="_GoBack"/>
      <w:bookmarkEnd w:id="0"/>
    </w:p>
    <w:p w:rsidR="00C8043D" w:rsidRPr="00654321" w:rsidRDefault="00D1519D" w:rsidP="00D03285">
      <w:pPr>
        <w:pStyle w:val="ListParagraph"/>
        <w:spacing w:line="276" w:lineRule="auto"/>
        <w:ind w:left="567" w:firstLine="567"/>
        <w:contextualSpacing w:val="0"/>
        <w:rPr>
          <w:i/>
          <w:sz w:val="20"/>
          <w:szCs w:val="20"/>
          <w:lang w:val="id-ID"/>
        </w:rPr>
      </w:pPr>
      <w:proofErr w:type="spellStart"/>
      <w:r w:rsidRPr="00654321">
        <w:rPr>
          <w:i/>
          <w:sz w:val="20"/>
          <w:szCs w:val="20"/>
        </w:rPr>
        <w:t>Bau</w:t>
      </w:r>
      <w:proofErr w:type="spellEnd"/>
      <w:r w:rsidRPr="00654321">
        <w:rPr>
          <w:i/>
          <w:sz w:val="20"/>
          <w:szCs w:val="20"/>
        </w:rPr>
        <w:t xml:space="preserve"> urine yang </w:t>
      </w:r>
      <w:proofErr w:type="spellStart"/>
      <w:r w:rsidRPr="00654321">
        <w:rPr>
          <w:i/>
          <w:sz w:val="20"/>
          <w:szCs w:val="20"/>
        </w:rPr>
        <w:t>diidentifikasi</w:t>
      </w:r>
      <w:proofErr w:type="spellEnd"/>
      <w:r w:rsidRPr="00654321">
        <w:rPr>
          <w:i/>
          <w:sz w:val="20"/>
          <w:szCs w:val="20"/>
        </w:rPr>
        <w:t xml:space="preserve"> </w:t>
      </w:r>
      <w:proofErr w:type="spellStart"/>
      <w:r w:rsidRPr="00654321">
        <w:rPr>
          <w:i/>
          <w:sz w:val="20"/>
          <w:szCs w:val="20"/>
        </w:rPr>
        <w:t>dengan</w:t>
      </w:r>
      <w:proofErr w:type="spellEnd"/>
      <w:r w:rsidRPr="00654321">
        <w:rPr>
          <w:i/>
          <w:sz w:val="20"/>
          <w:szCs w:val="20"/>
        </w:rPr>
        <w:t xml:space="preserve"> </w:t>
      </w:r>
      <w:proofErr w:type="spellStart"/>
      <w:r w:rsidRPr="00654321">
        <w:rPr>
          <w:i/>
          <w:sz w:val="20"/>
          <w:szCs w:val="20"/>
        </w:rPr>
        <w:t>menggunakan</w:t>
      </w:r>
      <w:proofErr w:type="spellEnd"/>
      <w:r w:rsidRPr="00654321">
        <w:rPr>
          <w:i/>
          <w:sz w:val="20"/>
          <w:szCs w:val="20"/>
        </w:rPr>
        <w:t xml:space="preserve"> electronic nose </w:t>
      </w:r>
      <w:proofErr w:type="spellStart"/>
      <w:r w:rsidRPr="00654321">
        <w:rPr>
          <w:i/>
          <w:sz w:val="20"/>
          <w:szCs w:val="20"/>
        </w:rPr>
        <w:t>dalam</w:t>
      </w:r>
      <w:proofErr w:type="spellEnd"/>
      <w:r w:rsidRPr="00654321">
        <w:rPr>
          <w:i/>
          <w:sz w:val="20"/>
          <w:szCs w:val="20"/>
        </w:rPr>
        <w:t xml:space="preserve"> </w:t>
      </w:r>
      <w:proofErr w:type="spellStart"/>
      <w:r w:rsidRPr="00654321">
        <w:rPr>
          <w:i/>
          <w:sz w:val="20"/>
          <w:szCs w:val="20"/>
        </w:rPr>
        <w:t>ruangan</w:t>
      </w:r>
      <w:proofErr w:type="spellEnd"/>
      <w:r w:rsidRPr="00654321">
        <w:rPr>
          <w:i/>
          <w:sz w:val="20"/>
          <w:szCs w:val="20"/>
        </w:rPr>
        <w:t xml:space="preserve"> </w:t>
      </w:r>
      <w:proofErr w:type="spellStart"/>
      <w:r w:rsidRPr="00654321">
        <w:rPr>
          <w:i/>
          <w:sz w:val="20"/>
          <w:szCs w:val="20"/>
        </w:rPr>
        <w:t>tertutup</w:t>
      </w:r>
      <w:proofErr w:type="spellEnd"/>
      <w:r w:rsidRPr="00654321">
        <w:rPr>
          <w:i/>
          <w:sz w:val="20"/>
          <w:szCs w:val="20"/>
        </w:rPr>
        <w:t xml:space="preserve"> </w:t>
      </w:r>
      <w:proofErr w:type="spellStart"/>
      <w:r w:rsidRPr="00654321">
        <w:rPr>
          <w:i/>
          <w:sz w:val="20"/>
          <w:szCs w:val="20"/>
        </w:rPr>
        <w:t>menghasilkan</w:t>
      </w:r>
      <w:proofErr w:type="spellEnd"/>
      <w:r w:rsidRPr="00654321">
        <w:rPr>
          <w:i/>
          <w:sz w:val="20"/>
          <w:szCs w:val="20"/>
        </w:rPr>
        <w:t xml:space="preserve"> output </w:t>
      </w:r>
      <w:proofErr w:type="spellStart"/>
      <w:r w:rsidRPr="00654321">
        <w:rPr>
          <w:i/>
          <w:sz w:val="20"/>
          <w:szCs w:val="20"/>
        </w:rPr>
        <w:t>hasil</w:t>
      </w:r>
      <w:proofErr w:type="spellEnd"/>
      <w:r w:rsidRPr="00654321">
        <w:rPr>
          <w:i/>
          <w:sz w:val="20"/>
          <w:szCs w:val="20"/>
        </w:rPr>
        <w:t xml:space="preserve"> </w:t>
      </w:r>
      <w:proofErr w:type="spellStart"/>
      <w:r w:rsidRPr="00654321">
        <w:rPr>
          <w:i/>
          <w:sz w:val="20"/>
          <w:szCs w:val="20"/>
        </w:rPr>
        <w:t>pembacaan</w:t>
      </w:r>
      <w:proofErr w:type="spellEnd"/>
      <w:r w:rsidRPr="00654321">
        <w:rPr>
          <w:i/>
          <w:sz w:val="20"/>
          <w:szCs w:val="20"/>
        </w:rPr>
        <w:t xml:space="preserve"> sensor gas </w:t>
      </w:r>
      <w:proofErr w:type="spellStart"/>
      <w:r w:rsidRPr="00654321">
        <w:rPr>
          <w:i/>
          <w:sz w:val="20"/>
          <w:szCs w:val="20"/>
        </w:rPr>
        <w:t>ber</w:t>
      </w:r>
      <w:proofErr w:type="spellEnd"/>
      <w:r w:rsidRPr="00654321">
        <w:rPr>
          <w:i/>
          <w:sz w:val="20"/>
          <w:szCs w:val="20"/>
        </w:rPr>
        <w:t xml:space="preserve"> </w:t>
      </w:r>
      <w:proofErr w:type="spellStart"/>
      <w:r w:rsidRPr="00654321">
        <w:rPr>
          <w:i/>
          <w:sz w:val="20"/>
          <w:szCs w:val="20"/>
        </w:rPr>
        <w:t>fluktuatif</w:t>
      </w:r>
      <w:proofErr w:type="spellEnd"/>
      <w:r w:rsidRPr="00654321">
        <w:rPr>
          <w:i/>
          <w:sz w:val="20"/>
          <w:szCs w:val="20"/>
        </w:rPr>
        <w:t xml:space="preserve">, </w:t>
      </w:r>
      <w:proofErr w:type="spellStart"/>
      <w:r w:rsidRPr="00654321">
        <w:rPr>
          <w:i/>
          <w:sz w:val="20"/>
          <w:szCs w:val="20"/>
        </w:rPr>
        <w:t>hasil</w:t>
      </w:r>
      <w:proofErr w:type="spellEnd"/>
      <w:r w:rsidRPr="00654321">
        <w:rPr>
          <w:i/>
          <w:sz w:val="20"/>
          <w:szCs w:val="20"/>
        </w:rPr>
        <w:t xml:space="preserve"> </w:t>
      </w:r>
      <w:proofErr w:type="spellStart"/>
      <w:r w:rsidRPr="00654321">
        <w:rPr>
          <w:i/>
          <w:sz w:val="20"/>
          <w:szCs w:val="20"/>
        </w:rPr>
        <w:t>ini</w:t>
      </w:r>
      <w:proofErr w:type="spellEnd"/>
      <w:r w:rsidRPr="00654321">
        <w:rPr>
          <w:i/>
          <w:sz w:val="20"/>
          <w:szCs w:val="20"/>
        </w:rPr>
        <w:t xml:space="preserve"> di </w:t>
      </w:r>
      <w:proofErr w:type="spellStart"/>
      <w:r w:rsidRPr="00654321">
        <w:rPr>
          <w:i/>
          <w:sz w:val="20"/>
          <w:szCs w:val="20"/>
        </w:rPr>
        <w:t>sebabkan</w:t>
      </w:r>
      <w:proofErr w:type="spellEnd"/>
      <w:r w:rsidRPr="00654321">
        <w:rPr>
          <w:i/>
          <w:sz w:val="20"/>
          <w:szCs w:val="20"/>
        </w:rPr>
        <w:t xml:space="preserve"> sensor yang </w:t>
      </w:r>
      <w:proofErr w:type="spellStart"/>
      <w:r w:rsidRPr="00654321">
        <w:rPr>
          <w:i/>
          <w:sz w:val="20"/>
          <w:szCs w:val="20"/>
        </w:rPr>
        <w:t>digunakan</w:t>
      </w:r>
      <w:proofErr w:type="spellEnd"/>
      <w:r w:rsidRPr="00654321">
        <w:rPr>
          <w:i/>
          <w:sz w:val="20"/>
          <w:szCs w:val="20"/>
        </w:rPr>
        <w:t xml:space="preserve"> </w:t>
      </w:r>
      <w:proofErr w:type="spellStart"/>
      <w:r w:rsidRPr="00654321">
        <w:rPr>
          <w:i/>
          <w:sz w:val="20"/>
          <w:szCs w:val="20"/>
        </w:rPr>
        <w:t>dipengaruhi</w:t>
      </w:r>
      <w:proofErr w:type="spellEnd"/>
      <w:r w:rsidRPr="00654321">
        <w:rPr>
          <w:i/>
          <w:sz w:val="20"/>
          <w:szCs w:val="20"/>
        </w:rPr>
        <w:t xml:space="preserve"> </w:t>
      </w:r>
      <w:proofErr w:type="spellStart"/>
      <w:r w:rsidRPr="00654321">
        <w:rPr>
          <w:i/>
          <w:sz w:val="20"/>
          <w:szCs w:val="20"/>
        </w:rPr>
        <w:t>oleh</w:t>
      </w:r>
      <w:proofErr w:type="spellEnd"/>
      <w:r w:rsidRPr="00654321">
        <w:rPr>
          <w:i/>
          <w:sz w:val="20"/>
          <w:szCs w:val="20"/>
        </w:rPr>
        <w:t xml:space="preserve"> </w:t>
      </w:r>
      <w:proofErr w:type="spellStart"/>
      <w:r w:rsidR="00933DE1" w:rsidRPr="00654321">
        <w:rPr>
          <w:i/>
          <w:sz w:val="20"/>
          <w:szCs w:val="20"/>
        </w:rPr>
        <w:t>bau</w:t>
      </w:r>
      <w:proofErr w:type="spellEnd"/>
      <w:r w:rsidR="00933DE1" w:rsidRPr="00654321">
        <w:rPr>
          <w:i/>
          <w:sz w:val="20"/>
          <w:szCs w:val="20"/>
        </w:rPr>
        <w:t xml:space="preserve"> yang </w:t>
      </w:r>
      <w:proofErr w:type="spellStart"/>
      <w:r w:rsidR="00933DE1" w:rsidRPr="00654321">
        <w:rPr>
          <w:i/>
          <w:sz w:val="20"/>
          <w:szCs w:val="20"/>
        </w:rPr>
        <w:t>ada</w:t>
      </w:r>
      <w:proofErr w:type="spellEnd"/>
      <w:r w:rsidR="00933DE1" w:rsidRPr="00654321">
        <w:rPr>
          <w:i/>
          <w:sz w:val="20"/>
          <w:szCs w:val="20"/>
        </w:rPr>
        <w:t xml:space="preserve"> </w:t>
      </w:r>
      <w:proofErr w:type="spellStart"/>
      <w:r w:rsidR="00933DE1" w:rsidRPr="00654321">
        <w:rPr>
          <w:i/>
          <w:sz w:val="20"/>
          <w:szCs w:val="20"/>
        </w:rPr>
        <w:t>disekitar</w:t>
      </w:r>
      <w:proofErr w:type="spellEnd"/>
      <w:r w:rsidR="00933DE1" w:rsidRPr="00654321">
        <w:rPr>
          <w:i/>
          <w:sz w:val="20"/>
          <w:szCs w:val="20"/>
        </w:rPr>
        <w:t xml:space="preserve"> sensor</w:t>
      </w:r>
      <w:r w:rsidR="00933DE1" w:rsidRPr="00654321">
        <w:rPr>
          <w:i/>
          <w:sz w:val="20"/>
          <w:szCs w:val="20"/>
          <w:lang w:val="id-ID"/>
        </w:rPr>
        <w:t xml:space="preserve">. </w:t>
      </w:r>
    </w:p>
    <w:p w:rsidR="00933DE1" w:rsidRPr="00654321" w:rsidRDefault="00D1519D" w:rsidP="00D03285">
      <w:pPr>
        <w:pStyle w:val="ListParagraph"/>
        <w:spacing w:line="276" w:lineRule="auto"/>
        <w:ind w:left="567" w:firstLine="567"/>
        <w:contextualSpacing w:val="0"/>
        <w:rPr>
          <w:i/>
          <w:sz w:val="20"/>
          <w:szCs w:val="20"/>
        </w:rPr>
      </w:pPr>
      <w:proofErr w:type="spellStart"/>
      <w:proofErr w:type="gramStart"/>
      <w:r w:rsidRPr="00654321">
        <w:rPr>
          <w:i/>
          <w:sz w:val="20"/>
          <w:szCs w:val="20"/>
        </w:rPr>
        <w:t>Untu</w:t>
      </w:r>
      <w:proofErr w:type="spellEnd"/>
      <w:r w:rsidR="00933DE1" w:rsidRPr="00654321">
        <w:rPr>
          <w:i/>
          <w:sz w:val="20"/>
          <w:szCs w:val="20"/>
          <w:lang w:val="id-ID"/>
        </w:rPr>
        <w:t xml:space="preserve">k </w:t>
      </w:r>
      <w:r w:rsidRPr="00654321">
        <w:rPr>
          <w:i/>
          <w:sz w:val="20"/>
          <w:szCs w:val="20"/>
        </w:rPr>
        <w:t xml:space="preserve"> </w:t>
      </w:r>
      <w:proofErr w:type="spellStart"/>
      <w:r w:rsidRPr="00654321">
        <w:rPr>
          <w:i/>
          <w:sz w:val="20"/>
          <w:szCs w:val="20"/>
        </w:rPr>
        <w:t>pengidentifikasian</w:t>
      </w:r>
      <w:proofErr w:type="spellEnd"/>
      <w:proofErr w:type="gramEnd"/>
      <w:r w:rsidR="00933DE1" w:rsidRPr="00654321">
        <w:rPr>
          <w:i/>
          <w:sz w:val="20"/>
          <w:szCs w:val="20"/>
          <w:lang w:val="id-ID"/>
        </w:rPr>
        <w:t xml:space="preserve"> </w:t>
      </w:r>
      <w:r w:rsidRPr="00654321">
        <w:rPr>
          <w:i/>
          <w:sz w:val="20"/>
          <w:szCs w:val="20"/>
        </w:rPr>
        <w:t xml:space="preserve"> </w:t>
      </w:r>
      <w:proofErr w:type="spellStart"/>
      <w:r w:rsidRPr="00654321">
        <w:rPr>
          <w:i/>
          <w:sz w:val="20"/>
          <w:szCs w:val="20"/>
        </w:rPr>
        <w:t>bau</w:t>
      </w:r>
      <w:proofErr w:type="spellEnd"/>
      <w:r w:rsidRPr="00654321">
        <w:rPr>
          <w:i/>
          <w:sz w:val="20"/>
          <w:szCs w:val="20"/>
        </w:rPr>
        <w:t xml:space="preserve"> urine </w:t>
      </w:r>
      <w:proofErr w:type="spellStart"/>
      <w:r w:rsidRPr="00654321">
        <w:rPr>
          <w:i/>
          <w:sz w:val="20"/>
          <w:szCs w:val="20"/>
        </w:rPr>
        <w:t>diabates</w:t>
      </w:r>
      <w:proofErr w:type="spellEnd"/>
      <w:r w:rsidRPr="00654321">
        <w:rPr>
          <w:i/>
          <w:sz w:val="20"/>
          <w:szCs w:val="20"/>
        </w:rPr>
        <w:t xml:space="preserve"> </w:t>
      </w:r>
      <w:proofErr w:type="spellStart"/>
      <w:r w:rsidRPr="00654321">
        <w:rPr>
          <w:i/>
          <w:sz w:val="20"/>
          <w:szCs w:val="20"/>
        </w:rPr>
        <w:t>dan</w:t>
      </w:r>
      <w:proofErr w:type="spellEnd"/>
      <w:r w:rsidRPr="00654321">
        <w:rPr>
          <w:i/>
          <w:sz w:val="20"/>
          <w:szCs w:val="20"/>
        </w:rPr>
        <w:t xml:space="preserve"> non diabetes </w:t>
      </w:r>
      <w:proofErr w:type="spellStart"/>
      <w:r w:rsidRPr="00654321">
        <w:rPr>
          <w:i/>
          <w:sz w:val="20"/>
          <w:szCs w:val="20"/>
        </w:rPr>
        <w:t>sebelumnya</w:t>
      </w:r>
      <w:proofErr w:type="spellEnd"/>
      <w:r w:rsidRPr="00654321">
        <w:rPr>
          <w:i/>
          <w:sz w:val="20"/>
          <w:szCs w:val="20"/>
        </w:rPr>
        <w:t xml:space="preserve"> </w:t>
      </w:r>
      <w:proofErr w:type="spellStart"/>
      <w:r w:rsidRPr="00654321">
        <w:rPr>
          <w:i/>
          <w:sz w:val="20"/>
          <w:szCs w:val="20"/>
        </w:rPr>
        <w:t>dilakukan</w:t>
      </w:r>
      <w:proofErr w:type="spellEnd"/>
      <w:r w:rsidRPr="00654321">
        <w:rPr>
          <w:i/>
          <w:sz w:val="20"/>
          <w:szCs w:val="20"/>
        </w:rPr>
        <w:t xml:space="preserve"> </w:t>
      </w:r>
      <w:r w:rsidR="00933DE1" w:rsidRPr="00654321">
        <w:rPr>
          <w:i/>
          <w:sz w:val="20"/>
          <w:szCs w:val="20"/>
        </w:rPr>
        <w:t>proses training data</w:t>
      </w:r>
      <w:r w:rsidR="00933DE1" w:rsidRPr="00654321">
        <w:rPr>
          <w:i/>
          <w:sz w:val="20"/>
          <w:szCs w:val="20"/>
          <w:lang w:val="id-ID"/>
        </w:rPr>
        <w:t xml:space="preserve"> dan  identifikasi </w:t>
      </w:r>
      <w:r w:rsidR="00933DE1" w:rsidRPr="00654321">
        <w:rPr>
          <w:i/>
          <w:sz w:val="20"/>
          <w:szCs w:val="20"/>
        </w:rPr>
        <w:t xml:space="preserve"> </w:t>
      </w:r>
      <w:proofErr w:type="spellStart"/>
      <w:r w:rsidR="00933DE1" w:rsidRPr="00654321">
        <w:rPr>
          <w:i/>
          <w:sz w:val="20"/>
          <w:szCs w:val="20"/>
        </w:rPr>
        <w:t>menggunakan</w:t>
      </w:r>
      <w:proofErr w:type="spellEnd"/>
      <w:r w:rsidR="00933DE1" w:rsidRPr="00654321">
        <w:rPr>
          <w:i/>
          <w:sz w:val="20"/>
          <w:szCs w:val="20"/>
        </w:rPr>
        <w:t xml:space="preserve"> </w:t>
      </w:r>
      <w:r w:rsidR="00933DE1" w:rsidRPr="00654321">
        <w:rPr>
          <w:i/>
          <w:sz w:val="20"/>
          <w:szCs w:val="20"/>
          <w:lang w:val="id-ID"/>
        </w:rPr>
        <w:t>B</w:t>
      </w:r>
      <w:proofErr w:type="spellStart"/>
      <w:r w:rsidR="00933DE1" w:rsidRPr="00654321">
        <w:rPr>
          <w:i/>
          <w:sz w:val="20"/>
          <w:szCs w:val="20"/>
        </w:rPr>
        <w:t>ackpropagation</w:t>
      </w:r>
      <w:proofErr w:type="spellEnd"/>
      <w:r w:rsidR="00933DE1" w:rsidRPr="00654321">
        <w:rPr>
          <w:i/>
          <w:sz w:val="20"/>
          <w:szCs w:val="20"/>
        </w:rPr>
        <w:t xml:space="preserve"> yang </w:t>
      </w:r>
      <w:proofErr w:type="spellStart"/>
      <w:r w:rsidR="00933DE1" w:rsidRPr="00654321">
        <w:rPr>
          <w:i/>
          <w:sz w:val="20"/>
          <w:szCs w:val="20"/>
        </w:rPr>
        <w:t>terdapat</w:t>
      </w:r>
      <w:proofErr w:type="spellEnd"/>
      <w:r w:rsidR="00933DE1" w:rsidRPr="00654321">
        <w:rPr>
          <w:i/>
          <w:sz w:val="20"/>
          <w:szCs w:val="20"/>
        </w:rPr>
        <w:t xml:space="preserve"> </w:t>
      </w:r>
      <w:proofErr w:type="spellStart"/>
      <w:r w:rsidR="00933DE1" w:rsidRPr="00654321">
        <w:rPr>
          <w:i/>
          <w:sz w:val="20"/>
          <w:szCs w:val="20"/>
        </w:rPr>
        <w:t>pasang</w:t>
      </w:r>
      <w:proofErr w:type="spellEnd"/>
      <w:r w:rsidR="00933DE1" w:rsidRPr="00654321">
        <w:rPr>
          <w:i/>
          <w:sz w:val="20"/>
          <w:szCs w:val="20"/>
        </w:rPr>
        <w:t xml:space="preserve"> data </w:t>
      </w:r>
      <w:proofErr w:type="spellStart"/>
      <w:r w:rsidR="00933DE1" w:rsidRPr="00654321">
        <w:rPr>
          <w:i/>
          <w:sz w:val="20"/>
          <w:szCs w:val="20"/>
        </w:rPr>
        <w:t>dan</w:t>
      </w:r>
      <w:proofErr w:type="spellEnd"/>
      <w:r w:rsidR="00933DE1" w:rsidRPr="00654321">
        <w:rPr>
          <w:i/>
          <w:sz w:val="20"/>
          <w:szCs w:val="20"/>
        </w:rPr>
        <w:t xml:space="preserve"> </w:t>
      </w:r>
      <w:proofErr w:type="spellStart"/>
      <w:r w:rsidR="00933DE1" w:rsidRPr="00654321">
        <w:rPr>
          <w:i/>
          <w:sz w:val="20"/>
          <w:szCs w:val="20"/>
        </w:rPr>
        <w:t>pola</w:t>
      </w:r>
      <w:proofErr w:type="spellEnd"/>
      <w:r w:rsidR="00933DE1" w:rsidRPr="00654321">
        <w:rPr>
          <w:i/>
          <w:sz w:val="20"/>
          <w:szCs w:val="20"/>
        </w:rPr>
        <w:t xml:space="preserve">  </w:t>
      </w:r>
      <w:proofErr w:type="spellStart"/>
      <w:r w:rsidR="00933DE1" w:rsidRPr="00654321">
        <w:rPr>
          <w:i/>
          <w:sz w:val="20"/>
          <w:szCs w:val="20"/>
        </w:rPr>
        <w:t>untuk</w:t>
      </w:r>
      <w:proofErr w:type="spellEnd"/>
      <w:r w:rsidR="00933DE1" w:rsidRPr="00654321">
        <w:rPr>
          <w:i/>
          <w:sz w:val="20"/>
          <w:szCs w:val="20"/>
        </w:rPr>
        <w:t xml:space="preserve"> </w:t>
      </w:r>
      <w:proofErr w:type="spellStart"/>
      <w:r w:rsidR="00933DE1" w:rsidRPr="00654321">
        <w:rPr>
          <w:i/>
          <w:sz w:val="20"/>
          <w:szCs w:val="20"/>
        </w:rPr>
        <w:t>mewakili</w:t>
      </w:r>
      <w:proofErr w:type="spellEnd"/>
      <w:r w:rsidR="00933DE1" w:rsidRPr="00654321">
        <w:rPr>
          <w:i/>
          <w:sz w:val="20"/>
          <w:szCs w:val="20"/>
        </w:rPr>
        <w:t xml:space="preserve"> </w:t>
      </w:r>
      <w:proofErr w:type="spellStart"/>
      <w:r w:rsidR="00933DE1" w:rsidRPr="00654321">
        <w:rPr>
          <w:i/>
          <w:sz w:val="20"/>
          <w:szCs w:val="20"/>
        </w:rPr>
        <w:t>karakterisasi</w:t>
      </w:r>
      <w:proofErr w:type="spellEnd"/>
      <w:r w:rsidR="00933DE1" w:rsidRPr="00654321">
        <w:rPr>
          <w:i/>
          <w:sz w:val="20"/>
          <w:szCs w:val="20"/>
        </w:rPr>
        <w:t xml:space="preserve"> </w:t>
      </w:r>
      <w:proofErr w:type="spellStart"/>
      <w:r w:rsidR="00933DE1" w:rsidRPr="00654321">
        <w:rPr>
          <w:i/>
          <w:sz w:val="20"/>
          <w:szCs w:val="20"/>
        </w:rPr>
        <w:t>bau</w:t>
      </w:r>
      <w:proofErr w:type="spellEnd"/>
      <w:r w:rsidR="00933DE1" w:rsidRPr="00654321">
        <w:rPr>
          <w:i/>
          <w:sz w:val="20"/>
          <w:szCs w:val="20"/>
        </w:rPr>
        <w:t xml:space="preserve"> </w:t>
      </w:r>
      <w:proofErr w:type="spellStart"/>
      <w:r w:rsidR="00933DE1" w:rsidRPr="00654321">
        <w:rPr>
          <w:i/>
          <w:sz w:val="20"/>
          <w:szCs w:val="20"/>
        </w:rPr>
        <w:t>urnie</w:t>
      </w:r>
      <w:proofErr w:type="spellEnd"/>
      <w:r w:rsidR="00933DE1" w:rsidRPr="00654321">
        <w:rPr>
          <w:i/>
          <w:sz w:val="20"/>
          <w:szCs w:val="20"/>
        </w:rPr>
        <w:t xml:space="preserve"> diabetes </w:t>
      </w:r>
      <w:proofErr w:type="spellStart"/>
      <w:r w:rsidR="00933DE1" w:rsidRPr="00654321">
        <w:rPr>
          <w:i/>
          <w:sz w:val="20"/>
          <w:szCs w:val="20"/>
        </w:rPr>
        <w:t>dan</w:t>
      </w:r>
      <w:proofErr w:type="spellEnd"/>
      <w:r w:rsidR="00933DE1" w:rsidRPr="00654321">
        <w:rPr>
          <w:i/>
          <w:sz w:val="20"/>
          <w:szCs w:val="20"/>
        </w:rPr>
        <w:t xml:space="preserve"> non diabetes.</w:t>
      </w:r>
      <w:r w:rsidR="00C929F1" w:rsidRPr="00654321">
        <w:rPr>
          <w:i/>
          <w:sz w:val="20"/>
          <w:szCs w:val="20"/>
          <w:lang w:val="id-ID"/>
        </w:rPr>
        <w:t xml:space="preserve"> </w:t>
      </w:r>
      <w:r w:rsidR="00933DE1" w:rsidRPr="00654321">
        <w:rPr>
          <w:i/>
          <w:sz w:val="20"/>
          <w:szCs w:val="20"/>
        </w:rPr>
        <w:t xml:space="preserve">Sensor </w:t>
      </w:r>
      <w:proofErr w:type="gramStart"/>
      <w:r w:rsidR="00933DE1" w:rsidRPr="00654321">
        <w:rPr>
          <w:i/>
          <w:sz w:val="20"/>
          <w:szCs w:val="20"/>
        </w:rPr>
        <w:t>gas  TGS</w:t>
      </w:r>
      <w:proofErr w:type="gramEnd"/>
      <w:r w:rsidR="00933DE1" w:rsidRPr="00654321">
        <w:rPr>
          <w:i/>
          <w:sz w:val="20"/>
          <w:szCs w:val="20"/>
        </w:rPr>
        <w:t xml:space="preserve"> 2620, TGS2610, TGS2602, TGS8</w:t>
      </w:r>
      <w:r w:rsidR="00933DE1" w:rsidRPr="00654321">
        <w:rPr>
          <w:i/>
          <w:sz w:val="20"/>
          <w:szCs w:val="20"/>
          <w:lang w:val="id-ID"/>
        </w:rPr>
        <w:t>13</w:t>
      </w:r>
      <w:r w:rsidR="00933DE1" w:rsidRPr="00654321">
        <w:rPr>
          <w:i/>
          <w:sz w:val="20"/>
          <w:szCs w:val="20"/>
        </w:rPr>
        <w:t>, TGS82</w:t>
      </w:r>
      <w:r w:rsidR="00933DE1" w:rsidRPr="00654321">
        <w:rPr>
          <w:i/>
          <w:sz w:val="20"/>
          <w:szCs w:val="20"/>
          <w:lang w:val="id-ID"/>
        </w:rPr>
        <w:t xml:space="preserve">2 </w:t>
      </w:r>
      <w:r w:rsidR="00933DE1" w:rsidRPr="00654321">
        <w:rPr>
          <w:i/>
          <w:sz w:val="20"/>
          <w:szCs w:val="20"/>
        </w:rPr>
        <w:t xml:space="preserve"> </w:t>
      </w:r>
      <w:proofErr w:type="spellStart"/>
      <w:r w:rsidR="00933DE1" w:rsidRPr="00654321">
        <w:rPr>
          <w:i/>
          <w:sz w:val="20"/>
          <w:szCs w:val="20"/>
        </w:rPr>
        <w:t>memiliki</w:t>
      </w:r>
      <w:proofErr w:type="spellEnd"/>
      <w:r w:rsidR="00933DE1" w:rsidRPr="00654321">
        <w:rPr>
          <w:i/>
          <w:sz w:val="20"/>
          <w:szCs w:val="20"/>
        </w:rPr>
        <w:t xml:space="preserve"> </w:t>
      </w:r>
      <w:proofErr w:type="spellStart"/>
      <w:r w:rsidR="00933DE1" w:rsidRPr="00654321">
        <w:rPr>
          <w:i/>
          <w:sz w:val="20"/>
          <w:szCs w:val="20"/>
        </w:rPr>
        <w:t>sensitifas</w:t>
      </w:r>
      <w:proofErr w:type="spellEnd"/>
      <w:r w:rsidR="00933DE1" w:rsidRPr="00654321">
        <w:rPr>
          <w:i/>
          <w:sz w:val="20"/>
          <w:szCs w:val="20"/>
        </w:rPr>
        <w:t xml:space="preserve"> yang </w:t>
      </w:r>
      <w:proofErr w:type="spellStart"/>
      <w:r w:rsidR="00933DE1" w:rsidRPr="00654321">
        <w:rPr>
          <w:i/>
          <w:sz w:val="20"/>
          <w:szCs w:val="20"/>
        </w:rPr>
        <w:t>tinggi</w:t>
      </w:r>
      <w:proofErr w:type="spellEnd"/>
      <w:r w:rsidR="00933DE1" w:rsidRPr="00654321">
        <w:rPr>
          <w:i/>
          <w:sz w:val="20"/>
          <w:szCs w:val="20"/>
        </w:rPr>
        <w:t xml:space="preserve"> </w:t>
      </w:r>
      <w:proofErr w:type="spellStart"/>
      <w:r w:rsidR="00933DE1" w:rsidRPr="00654321">
        <w:rPr>
          <w:i/>
          <w:sz w:val="20"/>
          <w:szCs w:val="20"/>
        </w:rPr>
        <w:t>terhadap</w:t>
      </w:r>
      <w:proofErr w:type="spellEnd"/>
      <w:r w:rsidR="00933DE1" w:rsidRPr="00654321">
        <w:rPr>
          <w:i/>
          <w:sz w:val="20"/>
          <w:szCs w:val="20"/>
        </w:rPr>
        <w:t xml:space="preserve"> </w:t>
      </w:r>
      <w:proofErr w:type="spellStart"/>
      <w:r w:rsidR="00933DE1" w:rsidRPr="00654321">
        <w:rPr>
          <w:i/>
          <w:sz w:val="20"/>
          <w:szCs w:val="20"/>
        </w:rPr>
        <w:t>unsur</w:t>
      </w:r>
      <w:proofErr w:type="spellEnd"/>
      <w:r w:rsidR="00933DE1" w:rsidRPr="00654321">
        <w:rPr>
          <w:i/>
          <w:sz w:val="20"/>
          <w:szCs w:val="20"/>
        </w:rPr>
        <w:t xml:space="preserve"> gas yang </w:t>
      </w:r>
      <w:proofErr w:type="spellStart"/>
      <w:r w:rsidR="00933DE1" w:rsidRPr="00654321">
        <w:rPr>
          <w:i/>
          <w:sz w:val="20"/>
          <w:szCs w:val="20"/>
        </w:rPr>
        <w:t>ada</w:t>
      </w:r>
      <w:proofErr w:type="spellEnd"/>
      <w:r w:rsidR="00933DE1" w:rsidRPr="00654321">
        <w:rPr>
          <w:i/>
          <w:sz w:val="20"/>
          <w:szCs w:val="20"/>
        </w:rPr>
        <w:t xml:space="preserve"> </w:t>
      </w:r>
      <w:proofErr w:type="spellStart"/>
      <w:r w:rsidR="00933DE1" w:rsidRPr="00654321">
        <w:rPr>
          <w:i/>
          <w:sz w:val="20"/>
          <w:szCs w:val="20"/>
        </w:rPr>
        <w:t>pada</w:t>
      </w:r>
      <w:proofErr w:type="spellEnd"/>
      <w:r w:rsidR="00933DE1" w:rsidRPr="00654321">
        <w:rPr>
          <w:i/>
          <w:sz w:val="20"/>
          <w:szCs w:val="20"/>
        </w:rPr>
        <w:t xml:space="preserve"> </w:t>
      </w:r>
      <w:r w:rsidR="00933DE1" w:rsidRPr="00654321">
        <w:rPr>
          <w:i/>
          <w:sz w:val="20"/>
          <w:szCs w:val="20"/>
          <w:lang w:val="id-ID"/>
        </w:rPr>
        <w:t>bau urine non-diabetes ataupun pada urine diabetes</w:t>
      </w:r>
      <w:r w:rsidR="00933DE1" w:rsidRPr="00654321">
        <w:rPr>
          <w:i/>
          <w:sz w:val="20"/>
          <w:szCs w:val="20"/>
        </w:rPr>
        <w:t xml:space="preserve">. </w:t>
      </w:r>
      <w:r w:rsidR="00933DE1" w:rsidRPr="00654321">
        <w:rPr>
          <w:i/>
          <w:sz w:val="20"/>
          <w:szCs w:val="20"/>
          <w:lang w:val="id-ID"/>
        </w:rPr>
        <w:t>Nilai tegangan sensor yang diberi bau urine diabetes  mengalami penurunan di bandingkan  tegangan pada saat pemberian urine non-diabetes.</w:t>
      </w:r>
      <w:r w:rsidR="00D03285">
        <w:rPr>
          <w:i/>
          <w:sz w:val="20"/>
          <w:szCs w:val="20"/>
        </w:rPr>
        <w:t xml:space="preserve"> Tingkat </w:t>
      </w:r>
      <w:r w:rsidR="00933DE1" w:rsidRPr="00654321">
        <w:rPr>
          <w:i/>
          <w:sz w:val="20"/>
          <w:szCs w:val="20"/>
          <w:lang w:val="id-ID"/>
        </w:rPr>
        <w:t xml:space="preserve"> </w:t>
      </w:r>
      <w:r w:rsidR="00933DE1" w:rsidRPr="00654321">
        <w:rPr>
          <w:i/>
          <w:sz w:val="20"/>
          <w:szCs w:val="20"/>
        </w:rPr>
        <w:t xml:space="preserve"> </w:t>
      </w:r>
      <w:r w:rsidR="00933DE1" w:rsidRPr="00654321">
        <w:rPr>
          <w:i/>
          <w:sz w:val="20"/>
          <w:szCs w:val="20"/>
          <w:lang w:val="id-ID"/>
        </w:rPr>
        <w:t xml:space="preserve">identifikasi urine diabetes </w:t>
      </w:r>
      <w:proofErr w:type="gramStart"/>
      <w:r w:rsidR="00933DE1" w:rsidRPr="00654321">
        <w:rPr>
          <w:i/>
          <w:sz w:val="20"/>
          <w:szCs w:val="20"/>
          <w:lang w:val="id-ID"/>
        </w:rPr>
        <w:t xml:space="preserve">sebesar </w:t>
      </w:r>
      <w:r w:rsidR="00933DE1" w:rsidRPr="00654321">
        <w:rPr>
          <w:i/>
          <w:sz w:val="20"/>
          <w:szCs w:val="20"/>
        </w:rPr>
        <w:t xml:space="preserve"> 40</w:t>
      </w:r>
      <w:proofErr w:type="gramEnd"/>
      <w:r w:rsidR="00933DE1" w:rsidRPr="00654321">
        <w:rPr>
          <w:i/>
          <w:sz w:val="20"/>
          <w:szCs w:val="20"/>
        </w:rPr>
        <w:t>%</w:t>
      </w:r>
      <w:r w:rsidR="003546E4" w:rsidRPr="00654321">
        <w:rPr>
          <w:i/>
          <w:sz w:val="20"/>
          <w:szCs w:val="20"/>
          <w:lang w:val="id-ID"/>
        </w:rPr>
        <w:t>.</w:t>
      </w:r>
    </w:p>
    <w:p w:rsidR="003546E4" w:rsidRPr="00600D58" w:rsidRDefault="00654321" w:rsidP="00600D58">
      <w:pPr>
        <w:spacing w:before="100" w:beforeAutospacing="1"/>
        <w:rPr>
          <w:rFonts w:ascii="Times New Roman" w:hAnsi="Times New Roman" w:cs="Times New Roman"/>
          <w:i/>
          <w:sz w:val="20"/>
          <w:szCs w:val="20"/>
        </w:rPr>
        <w:sectPr w:rsidR="003546E4" w:rsidRPr="00600D58" w:rsidSect="00C929F1">
          <w:pgSz w:w="11906" w:h="16838"/>
          <w:pgMar w:top="1440" w:right="1440" w:bottom="1440" w:left="1440" w:header="708" w:footer="708" w:gutter="0"/>
          <w:cols w:space="708"/>
          <w:docGrid w:linePitch="360"/>
        </w:sectPr>
      </w:pPr>
      <w:r>
        <w:rPr>
          <w:rFonts w:ascii="Times New Roman" w:hAnsi="Times New Roman" w:cs="Times New Roman"/>
          <w:i/>
          <w:sz w:val="20"/>
          <w:szCs w:val="20"/>
        </w:rPr>
        <w:t xml:space="preserve">Kata kunci :urine, sensor gas </w:t>
      </w:r>
      <w:r w:rsidR="003546E4" w:rsidRPr="00600D58">
        <w:rPr>
          <w:rFonts w:ascii="Times New Roman" w:hAnsi="Times New Roman" w:cs="Times New Roman"/>
          <w:i/>
          <w:sz w:val="20"/>
          <w:szCs w:val="20"/>
        </w:rPr>
        <w:t>,</w:t>
      </w:r>
      <w:r>
        <w:rPr>
          <w:rFonts w:ascii="Times New Roman" w:hAnsi="Times New Roman" w:cs="Times New Roman"/>
          <w:i/>
          <w:sz w:val="20"/>
          <w:szCs w:val="20"/>
        </w:rPr>
        <w:t>b</w:t>
      </w:r>
      <w:r w:rsidR="003546E4" w:rsidRPr="00600D58">
        <w:rPr>
          <w:rFonts w:ascii="Times New Roman" w:hAnsi="Times New Roman" w:cs="Times New Roman"/>
          <w:i/>
          <w:sz w:val="20"/>
          <w:szCs w:val="20"/>
        </w:rPr>
        <w:t xml:space="preserve">ackpropagation </w:t>
      </w:r>
    </w:p>
    <w:p w:rsidR="00933DE1" w:rsidRPr="00600D58" w:rsidRDefault="00933DE1" w:rsidP="00654321">
      <w:pPr>
        <w:spacing w:before="100" w:beforeAutospacing="1" w:line="240" w:lineRule="auto"/>
        <w:rPr>
          <w:rFonts w:ascii="Times New Roman" w:hAnsi="Times New Roman" w:cs="Times New Roman"/>
          <w:b/>
          <w:sz w:val="20"/>
          <w:szCs w:val="20"/>
        </w:rPr>
      </w:pPr>
      <w:r w:rsidRPr="00600D58">
        <w:rPr>
          <w:rFonts w:ascii="Times New Roman" w:hAnsi="Times New Roman" w:cs="Times New Roman"/>
          <w:b/>
          <w:sz w:val="20"/>
          <w:szCs w:val="20"/>
        </w:rPr>
        <w:lastRenderedPageBreak/>
        <w:t xml:space="preserve">1.Pendahuluan </w:t>
      </w:r>
    </w:p>
    <w:p w:rsidR="00B307B3" w:rsidRPr="00600D58" w:rsidRDefault="00B307B3" w:rsidP="00654321">
      <w:pPr>
        <w:spacing w:before="100" w:beforeAutospacing="1"/>
        <w:ind w:firstLine="720"/>
        <w:jc w:val="both"/>
        <w:rPr>
          <w:rStyle w:val="fn"/>
          <w:rFonts w:ascii="Times New Roman" w:hAnsi="Times New Roman" w:cs="Times New Roman"/>
          <w:sz w:val="20"/>
          <w:szCs w:val="20"/>
        </w:rPr>
      </w:pPr>
      <w:r w:rsidRPr="00600D58">
        <w:rPr>
          <w:rFonts w:ascii="Times New Roman" w:hAnsi="Times New Roman" w:cs="Times New Roman"/>
          <w:sz w:val="20"/>
          <w:szCs w:val="20"/>
        </w:rPr>
        <w:t xml:space="preserve">Pengecekan penyakit diabetes melalui </w:t>
      </w:r>
      <w:r w:rsidRPr="00600D58">
        <w:rPr>
          <w:rFonts w:ascii="Times New Roman" w:hAnsi="Times New Roman" w:cs="Times New Roman"/>
          <w:i/>
          <w:sz w:val="20"/>
          <w:szCs w:val="20"/>
        </w:rPr>
        <w:t>urine</w:t>
      </w:r>
      <w:r w:rsidRPr="00600D58">
        <w:rPr>
          <w:rFonts w:ascii="Times New Roman" w:hAnsi="Times New Roman" w:cs="Times New Roman"/>
          <w:sz w:val="20"/>
          <w:szCs w:val="20"/>
        </w:rPr>
        <w:t xml:space="preserve"> sebagai media pengecekan dengan ciri  </w:t>
      </w:r>
      <w:r w:rsidRPr="00600D58">
        <w:rPr>
          <w:rFonts w:ascii="Times New Roman" w:hAnsi="Times New Roman" w:cs="Times New Roman"/>
          <w:i/>
          <w:sz w:val="20"/>
          <w:szCs w:val="20"/>
        </w:rPr>
        <w:t>urine</w:t>
      </w:r>
      <w:r w:rsidRPr="00600D58">
        <w:rPr>
          <w:rFonts w:ascii="Times New Roman" w:hAnsi="Times New Roman" w:cs="Times New Roman"/>
          <w:sz w:val="20"/>
          <w:szCs w:val="20"/>
        </w:rPr>
        <w:t xml:space="preserve"> yang dikeluarkan oleh penderita diabetes  mempunyai bau berbeda dengan </w:t>
      </w:r>
      <w:r w:rsidRPr="00600D58">
        <w:rPr>
          <w:rFonts w:ascii="Times New Roman" w:hAnsi="Times New Roman" w:cs="Times New Roman"/>
          <w:i/>
          <w:sz w:val="20"/>
          <w:szCs w:val="20"/>
        </w:rPr>
        <w:t>urine</w:t>
      </w:r>
      <w:r w:rsidRPr="00600D58">
        <w:rPr>
          <w:rFonts w:ascii="Times New Roman" w:hAnsi="Times New Roman" w:cs="Times New Roman"/>
          <w:sz w:val="20"/>
          <w:szCs w:val="20"/>
        </w:rPr>
        <w:t xml:space="preserve"> bukan penderita diabetes . </w:t>
      </w:r>
      <w:r w:rsidRPr="00600D58">
        <w:rPr>
          <w:rFonts w:ascii="Times New Roman" w:hAnsi="Times New Roman" w:cs="Times New Roman"/>
          <w:i/>
          <w:sz w:val="20"/>
          <w:szCs w:val="20"/>
        </w:rPr>
        <w:t xml:space="preserve">Urine </w:t>
      </w:r>
      <w:r w:rsidRPr="00600D58">
        <w:rPr>
          <w:rFonts w:ascii="Times New Roman" w:hAnsi="Times New Roman" w:cs="Times New Roman"/>
          <w:sz w:val="20"/>
          <w:szCs w:val="20"/>
        </w:rPr>
        <w:t xml:space="preserve">yang  dikeluarkan penderita diabetes melitus  berbau </w:t>
      </w:r>
      <w:r w:rsidRPr="00600D58">
        <w:rPr>
          <w:rFonts w:ascii="Times New Roman" w:hAnsi="Times New Roman" w:cs="Times New Roman"/>
          <w:i/>
          <w:sz w:val="20"/>
          <w:szCs w:val="20"/>
        </w:rPr>
        <w:t>aseton(C</w:t>
      </w:r>
      <w:r w:rsidRPr="00600D58">
        <w:rPr>
          <w:rFonts w:ascii="Times New Roman" w:hAnsi="Times New Roman" w:cs="Times New Roman"/>
          <w:i/>
          <w:sz w:val="20"/>
          <w:szCs w:val="20"/>
          <w:vertAlign w:val="subscript"/>
        </w:rPr>
        <w:t>3</w:t>
      </w:r>
      <w:r w:rsidRPr="00600D58">
        <w:rPr>
          <w:rFonts w:ascii="Times New Roman" w:hAnsi="Times New Roman" w:cs="Times New Roman"/>
          <w:i/>
          <w:sz w:val="20"/>
          <w:szCs w:val="20"/>
        </w:rPr>
        <w:t>H</w:t>
      </w:r>
      <w:r w:rsidRPr="00600D58">
        <w:rPr>
          <w:rFonts w:ascii="Times New Roman" w:hAnsi="Times New Roman" w:cs="Times New Roman"/>
          <w:i/>
          <w:sz w:val="20"/>
          <w:szCs w:val="20"/>
          <w:vertAlign w:val="subscript"/>
        </w:rPr>
        <w:t>6</w:t>
      </w:r>
      <w:r w:rsidRPr="00600D58">
        <w:rPr>
          <w:rFonts w:ascii="Times New Roman" w:hAnsi="Times New Roman" w:cs="Times New Roman"/>
          <w:i/>
          <w:sz w:val="20"/>
          <w:szCs w:val="20"/>
        </w:rPr>
        <w:t>O)</w:t>
      </w:r>
      <w:r w:rsidRPr="00600D58">
        <w:rPr>
          <w:rFonts w:ascii="Times New Roman" w:hAnsi="Times New Roman" w:cs="Times New Roman"/>
          <w:sz w:val="20"/>
          <w:szCs w:val="20"/>
        </w:rPr>
        <w:t xml:space="preserve"> </w:t>
      </w:r>
      <w:r w:rsidRPr="00600D58">
        <w:rPr>
          <w:rFonts w:ascii="Times New Roman" w:hAnsi="Times New Roman" w:cs="Times New Roman"/>
          <w:b/>
          <w:sz w:val="20"/>
          <w:szCs w:val="20"/>
        </w:rPr>
        <w:t>(</w:t>
      </w:r>
      <w:r w:rsidRPr="00600D58">
        <w:rPr>
          <w:rStyle w:val="fn"/>
          <w:rFonts w:ascii="Times New Roman" w:hAnsi="Times New Roman" w:cs="Times New Roman"/>
          <w:sz w:val="20"/>
          <w:szCs w:val="20"/>
        </w:rPr>
        <w:t>. Aseton tersebut terdiri dari zat kimia pendukung yang bisa mengidentifikasi jenis gas apa saja yang ada pada bau tersebut.</w:t>
      </w:r>
    </w:p>
    <w:p w:rsidR="00B307B3" w:rsidRPr="00600D58" w:rsidRDefault="00B307B3" w:rsidP="00654321">
      <w:pPr>
        <w:spacing w:before="100" w:beforeAutospacing="1"/>
        <w:jc w:val="both"/>
        <w:rPr>
          <w:rStyle w:val="fn"/>
          <w:rFonts w:ascii="Times New Roman" w:hAnsi="Times New Roman" w:cs="Times New Roman"/>
          <w:b/>
          <w:sz w:val="20"/>
          <w:szCs w:val="20"/>
        </w:rPr>
      </w:pPr>
      <w:r w:rsidRPr="00600D58">
        <w:rPr>
          <w:rStyle w:val="fn"/>
          <w:rFonts w:ascii="Times New Roman" w:hAnsi="Times New Roman" w:cs="Times New Roman"/>
          <w:b/>
          <w:sz w:val="20"/>
          <w:szCs w:val="20"/>
        </w:rPr>
        <w:t xml:space="preserve">2. Tinjauan Pustaka </w:t>
      </w:r>
    </w:p>
    <w:p w:rsidR="006E7FC2" w:rsidRPr="00FD5509" w:rsidRDefault="00C929F1" w:rsidP="00654321">
      <w:pPr>
        <w:autoSpaceDE w:val="0"/>
        <w:autoSpaceDN w:val="0"/>
        <w:adjustRightInd w:val="0"/>
        <w:spacing w:before="100" w:beforeAutospacing="1"/>
        <w:jc w:val="both"/>
        <w:rPr>
          <w:rFonts w:ascii="Times New Roman" w:hAnsi="Times New Roman" w:cs="Times New Roman"/>
          <w:sz w:val="20"/>
          <w:szCs w:val="20"/>
        </w:rPr>
      </w:pPr>
      <w:r w:rsidRPr="00600D58">
        <w:rPr>
          <w:rFonts w:ascii="Times New Roman" w:hAnsi="Times New Roman" w:cs="Times New Roman"/>
          <w:sz w:val="20"/>
          <w:szCs w:val="20"/>
        </w:rPr>
        <w:t xml:space="preserve"> Untuk mendapatkan aroma secara </w:t>
      </w:r>
      <w:r w:rsidR="00B307B3" w:rsidRPr="00600D58">
        <w:rPr>
          <w:rFonts w:ascii="Times New Roman" w:hAnsi="Times New Roman" w:cs="Times New Roman"/>
          <w:sz w:val="20"/>
          <w:szCs w:val="20"/>
        </w:rPr>
        <w:t>langsung membutuhkan suatu sistem yang dikenal dengan electronic nose (</w:t>
      </w:r>
      <w:r w:rsidR="00B307B3" w:rsidRPr="00600D58">
        <w:rPr>
          <w:rFonts w:ascii="Times New Roman" w:hAnsi="Times New Roman" w:cs="Times New Roman"/>
          <w:i/>
          <w:sz w:val="20"/>
          <w:szCs w:val="20"/>
        </w:rPr>
        <w:t>enose)</w:t>
      </w:r>
      <w:r w:rsidR="00105C8B" w:rsidRPr="00600D58">
        <w:rPr>
          <w:rFonts w:ascii="Times New Roman" w:hAnsi="Times New Roman" w:cs="Times New Roman"/>
          <w:sz w:val="20"/>
          <w:szCs w:val="20"/>
        </w:rPr>
        <w:t xml:space="preserve"> </w:t>
      </w:r>
      <w:r w:rsidR="00B307B3" w:rsidRPr="00600D58">
        <w:rPr>
          <w:rFonts w:ascii="Times New Roman" w:hAnsi="Times New Roman" w:cs="Times New Roman"/>
          <w:sz w:val="20"/>
          <w:szCs w:val="20"/>
        </w:rPr>
        <w:t>.</w:t>
      </w:r>
      <w:r w:rsidR="00105C8B" w:rsidRPr="00600D58">
        <w:rPr>
          <w:rFonts w:ascii="Times New Roman" w:hAnsi="Times New Roman" w:cs="Times New Roman"/>
          <w:sz w:val="20"/>
          <w:szCs w:val="20"/>
        </w:rPr>
        <w:t xml:space="preserve"> </w:t>
      </w:r>
      <w:r w:rsidR="00B307B3" w:rsidRPr="00600D58">
        <w:rPr>
          <w:rFonts w:ascii="Times New Roman" w:hAnsi="Times New Roman" w:cs="Times New Roman"/>
          <w:sz w:val="20"/>
          <w:szCs w:val="20"/>
        </w:rPr>
        <w:t>Enose ini terdiri dari deret sensor gas yang disusun menjadi suatu kesatu</w:t>
      </w:r>
      <w:r w:rsidR="00654321">
        <w:rPr>
          <w:rFonts w:ascii="Times New Roman" w:hAnsi="Times New Roman" w:cs="Times New Roman"/>
          <w:sz w:val="20"/>
          <w:szCs w:val="20"/>
        </w:rPr>
        <w:t>an untuk merasakan suatu aroma[4].</w:t>
      </w:r>
    </w:p>
    <w:p w:rsidR="001477C2" w:rsidRPr="00600D58" w:rsidRDefault="001477C2" w:rsidP="00654321">
      <w:pPr>
        <w:jc w:val="both"/>
        <w:rPr>
          <w:rFonts w:ascii="Times New Roman" w:hAnsi="Times New Roman" w:cs="Times New Roman"/>
          <w:sz w:val="20"/>
          <w:szCs w:val="20"/>
        </w:rPr>
      </w:pPr>
      <w:r w:rsidRPr="00600D58">
        <w:rPr>
          <w:rFonts w:ascii="Times New Roman" w:hAnsi="Times New Roman" w:cs="Times New Roman"/>
          <w:sz w:val="20"/>
          <w:szCs w:val="20"/>
        </w:rPr>
        <w:t>2.1 Sensor Gas</w:t>
      </w:r>
    </w:p>
    <w:p w:rsidR="00105C8B" w:rsidRPr="00600D58" w:rsidRDefault="001477C2" w:rsidP="00654321">
      <w:pPr>
        <w:ind w:firstLine="357"/>
        <w:jc w:val="both"/>
        <w:rPr>
          <w:rFonts w:ascii="Times New Roman" w:hAnsi="Times New Roman" w:cs="Times New Roman"/>
          <w:sz w:val="20"/>
          <w:szCs w:val="20"/>
        </w:rPr>
      </w:pPr>
      <w:r w:rsidRPr="00600D58">
        <w:rPr>
          <w:rFonts w:ascii="Times New Roman" w:hAnsi="Times New Roman" w:cs="Times New Roman"/>
          <w:sz w:val="20"/>
          <w:szCs w:val="20"/>
        </w:rPr>
        <w:t xml:space="preserve">Bahan detektor gas dari sensor gas semikonduktor adalah metal oksida, khususnya senyawa </w:t>
      </w:r>
      <w:r w:rsidRPr="00600D58">
        <w:rPr>
          <w:rFonts w:ascii="Times New Roman" w:hAnsi="Times New Roman" w:cs="Times New Roman"/>
          <w:iCs/>
          <w:sz w:val="20"/>
          <w:szCs w:val="20"/>
        </w:rPr>
        <w:t>SnO2</w:t>
      </w:r>
      <w:r w:rsidRPr="00600D58">
        <w:rPr>
          <w:rFonts w:ascii="Times New Roman" w:hAnsi="Times New Roman" w:cs="Times New Roman"/>
          <w:sz w:val="20"/>
          <w:szCs w:val="20"/>
        </w:rPr>
        <w:t>. Struktur sensor ini dapat dilihat pada Gambar.1. Ketika kristal metal oksida (</w:t>
      </w:r>
      <w:r w:rsidRPr="00600D58">
        <w:rPr>
          <w:rFonts w:ascii="Times New Roman" w:hAnsi="Times New Roman" w:cs="Times New Roman"/>
          <w:iCs/>
          <w:sz w:val="20"/>
          <w:szCs w:val="20"/>
        </w:rPr>
        <w:t>SnO2</w:t>
      </w:r>
      <w:r w:rsidRPr="00600D58">
        <w:rPr>
          <w:rFonts w:ascii="Times New Roman" w:hAnsi="Times New Roman" w:cs="Times New Roman"/>
          <w:sz w:val="20"/>
          <w:szCs w:val="20"/>
        </w:rPr>
        <w:t xml:space="preserve">) dihangatkan pada temperatur tertentu, oksigen akan diserap pada permukaan kristal dan oksigen di udara akan terionisasi dan terikat pada </w:t>
      </w:r>
      <w:r w:rsidRPr="00600D58">
        <w:rPr>
          <w:rFonts w:ascii="Times New Roman" w:hAnsi="Times New Roman" w:cs="Times New Roman"/>
          <w:iCs/>
          <w:sz w:val="20"/>
          <w:szCs w:val="20"/>
        </w:rPr>
        <w:t>SnO2</w:t>
      </w:r>
      <w:r w:rsidRPr="00600D58">
        <w:rPr>
          <w:rFonts w:ascii="Times New Roman" w:hAnsi="Times New Roman" w:cs="Times New Roman"/>
          <w:i/>
          <w:iCs/>
          <w:sz w:val="20"/>
          <w:szCs w:val="20"/>
        </w:rPr>
        <w:t xml:space="preserve"> </w:t>
      </w:r>
      <w:r w:rsidRPr="00600D58">
        <w:rPr>
          <w:rFonts w:ascii="Times New Roman" w:hAnsi="Times New Roman" w:cs="Times New Roman"/>
          <w:sz w:val="20"/>
          <w:szCs w:val="20"/>
        </w:rPr>
        <w:t xml:space="preserve">dalam </w:t>
      </w:r>
      <w:r w:rsidRPr="00600D58">
        <w:rPr>
          <w:rFonts w:ascii="Times New Roman" w:hAnsi="Times New Roman" w:cs="Times New Roman"/>
          <w:sz w:val="20"/>
          <w:szCs w:val="20"/>
        </w:rPr>
        <w:lastRenderedPageBreak/>
        <w:t xml:space="preserve">bentuk ion-ion negatif. </w:t>
      </w:r>
      <w:r w:rsidR="00105C8B" w:rsidRPr="00600D58">
        <w:rPr>
          <w:rFonts w:ascii="Times New Roman" w:hAnsi="Times New Roman" w:cs="Times New Roman"/>
          <w:sz w:val="20"/>
          <w:szCs w:val="20"/>
        </w:rPr>
        <w:t xml:space="preserve"> </w:t>
      </w:r>
      <w:r w:rsidRPr="00600D58">
        <w:rPr>
          <w:rFonts w:ascii="Times New Roman" w:hAnsi="Times New Roman" w:cs="Times New Roman"/>
          <w:sz w:val="20"/>
          <w:szCs w:val="20"/>
        </w:rPr>
        <w:t xml:space="preserve">Elektron-elektron donor pada permukaan kristal </w:t>
      </w:r>
      <w:r w:rsidRPr="00600D58">
        <w:rPr>
          <w:rFonts w:ascii="Times New Roman" w:hAnsi="Times New Roman" w:cs="Times New Roman"/>
          <w:iCs/>
          <w:sz w:val="20"/>
          <w:szCs w:val="20"/>
        </w:rPr>
        <w:t>SnO2</w:t>
      </w:r>
      <w:r w:rsidRPr="00600D58">
        <w:rPr>
          <w:rFonts w:ascii="Times New Roman" w:hAnsi="Times New Roman" w:cs="Times New Roman"/>
          <w:i/>
          <w:iCs/>
          <w:sz w:val="20"/>
          <w:szCs w:val="20"/>
        </w:rPr>
        <w:t xml:space="preserve"> </w:t>
      </w:r>
      <w:r w:rsidRPr="00600D58">
        <w:rPr>
          <w:rFonts w:ascii="Times New Roman" w:hAnsi="Times New Roman" w:cs="Times New Roman"/>
          <w:sz w:val="20"/>
          <w:szCs w:val="20"/>
        </w:rPr>
        <w:t xml:space="preserve">akan ditransferkan untuk mengikat ion-ion oksigen ini. </w:t>
      </w:r>
    </w:p>
    <w:p w:rsidR="001477C2" w:rsidRPr="00600D58" w:rsidRDefault="001477C2" w:rsidP="00654321">
      <w:pPr>
        <w:ind w:firstLine="357"/>
        <w:jc w:val="both"/>
        <w:rPr>
          <w:rFonts w:ascii="Times New Roman" w:hAnsi="Times New Roman" w:cs="Times New Roman"/>
          <w:sz w:val="20"/>
          <w:szCs w:val="20"/>
        </w:rPr>
      </w:pPr>
      <w:r w:rsidRPr="00600D58">
        <w:rPr>
          <w:rFonts w:ascii="Times New Roman" w:hAnsi="Times New Roman" w:cs="Times New Roman"/>
          <w:sz w:val="20"/>
          <w:szCs w:val="20"/>
        </w:rPr>
        <w:t>Hasil peristiwa ini meninggalkan ion-in positif dalam lapisan pertemuan (</w:t>
      </w:r>
      <w:r w:rsidRPr="00600D58">
        <w:rPr>
          <w:rFonts w:ascii="Times New Roman" w:hAnsi="Times New Roman" w:cs="Times New Roman"/>
          <w:iCs/>
          <w:sz w:val="20"/>
          <w:szCs w:val="20"/>
        </w:rPr>
        <w:t>Space Charge Layer</w:t>
      </w:r>
      <w:r w:rsidRPr="00600D58">
        <w:rPr>
          <w:rFonts w:ascii="Times New Roman" w:hAnsi="Times New Roman" w:cs="Times New Roman"/>
          <w:sz w:val="20"/>
          <w:szCs w:val="20"/>
        </w:rPr>
        <w:t xml:space="preserve">) yang terdapat pada permukaan. Tegangan permukaan yang terbentuk akan  menghambat laju aliran elektron pada kristal sebagai tegangan </w:t>
      </w:r>
      <w:r w:rsidRPr="00600D58">
        <w:rPr>
          <w:rFonts w:ascii="Times New Roman" w:hAnsi="Times New Roman" w:cs="Times New Roman"/>
          <w:i/>
          <w:iCs/>
          <w:sz w:val="20"/>
          <w:szCs w:val="20"/>
        </w:rPr>
        <w:t xml:space="preserve">barrier </w:t>
      </w:r>
      <w:r w:rsidRPr="00600D58">
        <w:rPr>
          <w:rFonts w:ascii="Times New Roman" w:hAnsi="Times New Roman" w:cs="Times New Roman"/>
          <w:sz w:val="20"/>
          <w:szCs w:val="20"/>
        </w:rPr>
        <w:t xml:space="preserve">/tegangan penghambat </w:t>
      </w:r>
      <w:r w:rsidR="00654321">
        <w:rPr>
          <w:rFonts w:ascii="Times New Roman" w:hAnsi="Times New Roman" w:cs="Times New Roman"/>
          <w:sz w:val="20"/>
          <w:szCs w:val="20"/>
        </w:rPr>
        <w:t>[2]</w:t>
      </w:r>
      <w:r w:rsidRPr="00600D58">
        <w:rPr>
          <w:rFonts w:ascii="Times New Roman" w:hAnsi="Times New Roman" w:cs="Times New Roman"/>
          <w:sz w:val="20"/>
          <w:szCs w:val="20"/>
        </w:rPr>
        <w:t>.</w:t>
      </w:r>
    </w:p>
    <w:p w:rsidR="001477C2" w:rsidRPr="00600D58" w:rsidRDefault="001477C2" w:rsidP="00600D58">
      <w:pPr>
        <w:ind w:firstLine="360"/>
        <w:jc w:val="center"/>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261A395D" wp14:editId="57177688">
            <wp:extent cx="1614805" cy="1223010"/>
            <wp:effectExtent l="0" t="0" r="4445" b="0"/>
            <wp:docPr id="3" name="Picture 3" descr="C:\Documents and Settings\Administrator\Application Data\PixelMetrics\CaptureWiz\LastCaptures\2010-06-07_22-26-32-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PixelMetrics\CaptureWiz\LastCaptures\2010-06-07_22-26-32-9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4805" cy="1223010"/>
                    </a:xfrm>
                    <a:prstGeom prst="rect">
                      <a:avLst/>
                    </a:prstGeom>
                    <a:noFill/>
                    <a:ln>
                      <a:noFill/>
                    </a:ln>
                  </pic:spPr>
                </pic:pic>
              </a:graphicData>
            </a:graphic>
          </wp:inline>
        </w:drawing>
      </w:r>
    </w:p>
    <w:p w:rsidR="001477C2" w:rsidRPr="00FD5509" w:rsidRDefault="006E7FC2" w:rsidP="00600D58">
      <w:pPr>
        <w:pStyle w:val="91namatabeldangambar"/>
        <w:spacing w:line="276" w:lineRule="auto"/>
        <w:rPr>
          <w:sz w:val="18"/>
          <w:szCs w:val="20"/>
          <w:lang w:val="id-ID"/>
        </w:rPr>
      </w:pPr>
      <w:proofErr w:type="spellStart"/>
      <w:r w:rsidRPr="00FD5509">
        <w:rPr>
          <w:sz w:val="18"/>
          <w:szCs w:val="20"/>
        </w:rPr>
        <w:t>Gb</w:t>
      </w:r>
      <w:r w:rsidR="00600D58" w:rsidRPr="00FD5509">
        <w:rPr>
          <w:sz w:val="18"/>
          <w:szCs w:val="20"/>
        </w:rPr>
        <w:t>r</w:t>
      </w:r>
      <w:proofErr w:type="spellEnd"/>
      <w:r w:rsidR="00600D58" w:rsidRPr="00FD5509">
        <w:rPr>
          <w:sz w:val="18"/>
          <w:szCs w:val="20"/>
        </w:rPr>
        <w:t xml:space="preserve">. </w:t>
      </w:r>
      <w:proofErr w:type="gramStart"/>
      <w:r w:rsidR="00600D58" w:rsidRPr="00FD5509">
        <w:rPr>
          <w:sz w:val="18"/>
          <w:szCs w:val="20"/>
        </w:rPr>
        <w:t>1</w:t>
      </w:r>
      <w:r w:rsidR="00600D58" w:rsidRPr="00FD5509">
        <w:rPr>
          <w:sz w:val="18"/>
          <w:szCs w:val="20"/>
          <w:lang w:val="id-ID"/>
        </w:rPr>
        <w:t xml:space="preserve"> </w:t>
      </w:r>
      <w:r w:rsidR="001477C2" w:rsidRPr="00FD5509">
        <w:rPr>
          <w:sz w:val="18"/>
          <w:szCs w:val="20"/>
        </w:rPr>
        <w:t xml:space="preserve"> </w:t>
      </w:r>
      <w:proofErr w:type="spellStart"/>
      <w:r w:rsidR="001477C2" w:rsidRPr="00FD5509">
        <w:rPr>
          <w:sz w:val="18"/>
          <w:szCs w:val="20"/>
        </w:rPr>
        <w:t>Struktur</w:t>
      </w:r>
      <w:proofErr w:type="spellEnd"/>
      <w:proofErr w:type="gramEnd"/>
      <w:r w:rsidR="001477C2" w:rsidRPr="00FD5509">
        <w:rPr>
          <w:sz w:val="18"/>
          <w:szCs w:val="20"/>
        </w:rPr>
        <w:t xml:space="preserve"> sensor gas </w:t>
      </w:r>
      <w:proofErr w:type="spellStart"/>
      <w:r w:rsidR="001477C2" w:rsidRPr="00FD5509">
        <w:rPr>
          <w:sz w:val="18"/>
          <w:szCs w:val="20"/>
        </w:rPr>
        <w:t>semikonduktor</w:t>
      </w:r>
      <w:proofErr w:type="spellEnd"/>
    </w:p>
    <w:p w:rsidR="001477C2" w:rsidRPr="00600D58" w:rsidRDefault="001477C2" w:rsidP="00600D58">
      <w:pPr>
        <w:ind w:firstLine="360"/>
        <w:jc w:val="both"/>
        <w:rPr>
          <w:rFonts w:ascii="Times New Roman" w:hAnsi="Times New Roman" w:cs="Times New Roman"/>
          <w:sz w:val="20"/>
          <w:szCs w:val="20"/>
        </w:rPr>
      </w:pPr>
      <w:r w:rsidRPr="00600D58">
        <w:rPr>
          <w:rFonts w:ascii="Times New Roman" w:hAnsi="Times New Roman" w:cs="Times New Roman"/>
          <w:sz w:val="20"/>
          <w:szCs w:val="20"/>
        </w:rPr>
        <w:t>Didalam sensor arus elektrik mengalir melewati daerah sambungan (</w:t>
      </w:r>
      <w:r w:rsidRPr="00600D58">
        <w:rPr>
          <w:rFonts w:ascii="Times New Roman" w:hAnsi="Times New Roman" w:cs="Times New Roman"/>
          <w:i/>
          <w:iCs/>
          <w:sz w:val="20"/>
          <w:szCs w:val="20"/>
        </w:rPr>
        <w:t>grain boundary</w:t>
      </w:r>
      <w:r w:rsidRPr="00600D58">
        <w:rPr>
          <w:rFonts w:ascii="Times New Roman" w:hAnsi="Times New Roman" w:cs="Times New Roman"/>
          <w:sz w:val="20"/>
          <w:szCs w:val="20"/>
        </w:rPr>
        <w:t xml:space="preserve">) dari kristal </w:t>
      </w:r>
      <w:r w:rsidRPr="00600D58">
        <w:rPr>
          <w:rFonts w:ascii="Times New Roman" w:hAnsi="Times New Roman" w:cs="Times New Roman"/>
          <w:iCs/>
          <w:sz w:val="20"/>
          <w:szCs w:val="20"/>
        </w:rPr>
        <w:t>SnO2</w:t>
      </w:r>
      <w:r w:rsidRPr="00600D58">
        <w:rPr>
          <w:rFonts w:ascii="Times New Roman" w:hAnsi="Times New Roman" w:cs="Times New Roman"/>
          <w:sz w:val="20"/>
          <w:szCs w:val="20"/>
        </w:rPr>
        <w:t>. Pada daerah sambungan penyerapan oksigen</w:t>
      </w:r>
      <w:r w:rsidR="00105C8B" w:rsidRPr="00600D58">
        <w:rPr>
          <w:rFonts w:ascii="Times New Roman" w:hAnsi="Times New Roman" w:cs="Times New Roman"/>
          <w:sz w:val="20"/>
          <w:szCs w:val="20"/>
        </w:rPr>
        <w:t xml:space="preserve"> </w:t>
      </w:r>
      <w:r w:rsidRPr="00600D58">
        <w:rPr>
          <w:rFonts w:ascii="Times New Roman" w:hAnsi="Times New Roman" w:cs="Times New Roman"/>
          <w:sz w:val="20"/>
          <w:szCs w:val="20"/>
        </w:rPr>
        <w:t>mencegah muatan untuk bergerak bebas. Jika ada gas pereduksi, proses deoksidasi akan terjadi, rapat permukaan dari muatan neg</w:t>
      </w:r>
      <w:r w:rsidR="00105C8B" w:rsidRPr="00600D58">
        <w:rPr>
          <w:rFonts w:ascii="Times New Roman" w:hAnsi="Times New Roman" w:cs="Times New Roman"/>
          <w:sz w:val="20"/>
          <w:szCs w:val="20"/>
        </w:rPr>
        <w:t xml:space="preserve">atif oksigen akan berkurang dan </w:t>
      </w:r>
      <w:r w:rsidRPr="00600D58">
        <w:rPr>
          <w:rFonts w:ascii="Times New Roman" w:hAnsi="Times New Roman" w:cs="Times New Roman"/>
          <w:sz w:val="20"/>
          <w:szCs w:val="20"/>
        </w:rPr>
        <w:t>mengakibatkan</w:t>
      </w:r>
      <w:r w:rsidR="00105C8B" w:rsidRPr="00600D58">
        <w:rPr>
          <w:rFonts w:ascii="Times New Roman" w:hAnsi="Times New Roman" w:cs="Times New Roman"/>
          <w:sz w:val="20"/>
          <w:szCs w:val="20"/>
        </w:rPr>
        <w:t xml:space="preserve"> </w:t>
      </w:r>
      <w:r w:rsidRPr="00600D58">
        <w:rPr>
          <w:rFonts w:ascii="Times New Roman" w:hAnsi="Times New Roman" w:cs="Times New Roman"/>
          <w:sz w:val="20"/>
          <w:szCs w:val="20"/>
        </w:rPr>
        <w:t xml:space="preserve"> menurunnya ketinggian penghalang dari daerah sambungan. Hal ini dapat dilihat pada Gambar.2. </w:t>
      </w:r>
      <w:r w:rsidRPr="00600D58">
        <w:rPr>
          <w:rFonts w:ascii="Times New Roman" w:hAnsi="Times New Roman" w:cs="Times New Roman"/>
          <w:sz w:val="20"/>
          <w:szCs w:val="20"/>
        </w:rPr>
        <w:lastRenderedPageBreak/>
        <w:t>Dengan menurunnya penghalang maka resistansi sensor akan juga ikut menurun.</w:t>
      </w:r>
    </w:p>
    <w:p w:rsidR="001477C2" w:rsidRPr="00600D58" w:rsidRDefault="001477C2" w:rsidP="00600D58">
      <w:pPr>
        <w:jc w:val="center"/>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3A2B1FC4" wp14:editId="236E6C4F">
            <wp:extent cx="2026883" cy="1257300"/>
            <wp:effectExtent l="0" t="0" r="0" b="0"/>
            <wp:docPr id="2" name="Picture 2" descr="C:\Documents and Settings\Administrator\Application Data\PixelMetrics\CaptureWiz\LastCaptures\2010-06-07_22-38-16-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PixelMetrics\CaptureWiz\LastCaptures\2010-06-07_22-38-16-86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930" cy="1258570"/>
                    </a:xfrm>
                    <a:prstGeom prst="rect">
                      <a:avLst/>
                    </a:prstGeom>
                    <a:noFill/>
                    <a:ln>
                      <a:noFill/>
                    </a:ln>
                  </pic:spPr>
                </pic:pic>
              </a:graphicData>
            </a:graphic>
          </wp:inline>
        </w:drawing>
      </w:r>
    </w:p>
    <w:p w:rsidR="001477C2" w:rsidRPr="00FD5509" w:rsidRDefault="006E7FC2" w:rsidP="00600D58">
      <w:pPr>
        <w:pStyle w:val="91namatabeldangambar"/>
        <w:spacing w:line="276" w:lineRule="auto"/>
        <w:rPr>
          <w:sz w:val="18"/>
          <w:szCs w:val="20"/>
          <w:lang w:val="id-ID"/>
        </w:rPr>
      </w:pPr>
      <w:proofErr w:type="gramStart"/>
      <w:r w:rsidRPr="00FD5509">
        <w:rPr>
          <w:sz w:val="18"/>
          <w:szCs w:val="20"/>
        </w:rPr>
        <w:t>G</w:t>
      </w:r>
      <w:r w:rsidR="001477C2" w:rsidRPr="00FD5509">
        <w:rPr>
          <w:sz w:val="18"/>
          <w:szCs w:val="20"/>
        </w:rPr>
        <w:t>br.2</w:t>
      </w:r>
      <w:r w:rsidR="00C8043D" w:rsidRPr="00FD5509">
        <w:rPr>
          <w:sz w:val="18"/>
          <w:szCs w:val="20"/>
          <w:lang w:val="id-ID"/>
        </w:rPr>
        <w:t xml:space="preserve"> </w:t>
      </w:r>
      <w:r w:rsidR="001477C2" w:rsidRPr="00FD5509">
        <w:rPr>
          <w:sz w:val="18"/>
          <w:szCs w:val="20"/>
        </w:rPr>
        <w:t xml:space="preserve"> </w:t>
      </w:r>
      <w:proofErr w:type="spellStart"/>
      <w:r w:rsidR="001477C2" w:rsidRPr="00FD5509">
        <w:rPr>
          <w:sz w:val="18"/>
          <w:szCs w:val="20"/>
        </w:rPr>
        <w:t>Pembentukan</w:t>
      </w:r>
      <w:proofErr w:type="spellEnd"/>
      <w:proofErr w:type="gramEnd"/>
      <w:r w:rsidR="001477C2" w:rsidRPr="00FD5509">
        <w:rPr>
          <w:sz w:val="18"/>
          <w:szCs w:val="20"/>
        </w:rPr>
        <w:t xml:space="preserve"> </w:t>
      </w:r>
      <w:proofErr w:type="spellStart"/>
      <w:r w:rsidR="001477C2" w:rsidRPr="00FD5509">
        <w:rPr>
          <w:sz w:val="18"/>
          <w:szCs w:val="20"/>
        </w:rPr>
        <w:t>tegangan</w:t>
      </w:r>
      <w:proofErr w:type="spellEnd"/>
      <w:r w:rsidR="001477C2" w:rsidRPr="00FD5509">
        <w:rPr>
          <w:sz w:val="18"/>
          <w:szCs w:val="20"/>
        </w:rPr>
        <w:t xml:space="preserve"> </w:t>
      </w:r>
      <w:r w:rsidR="001477C2" w:rsidRPr="00FD5509">
        <w:rPr>
          <w:i/>
          <w:sz w:val="18"/>
          <w:szCs w:val="20"/>
        </w:rPr>
        <w:t>barrier</w:t>
      </w:r>
      <w:r w:rsidR="001477C2" w:rsidRPr="00FD5509">
        <w:rPr>
          <w:sz w:val="18"/>
          <w:szCs w:val="20"/>
        </w:rPr>
        <w:t xml:space="preserve"> </w:t>
      </w:r>
      <w:proofErr w:type="spellStart"/>
      <w:r w:rsidR="001477C2" w:rsidRPr="00FD5509">
        <w:rPr>
          <w:sz w:val="18"/>
          <w:szCs w:val="20"/>
        </w:rPr>
        <w:t>saat</w:t>
      </w:r>
      <w:proofErr w:type="spellEnd"/>
      <w:r w:rsidR="001477C2" w:rsidRPr="00FD5509">
        <w:rPr>
          <w:sz w:val="18"/>
          <w:szCs w:val="20"/>
        </w:rPr>
        <w:t xml:space="preserve"> </w:t>
      </w:r>
      <w:proofErr w:type="spellStart"/>
      <w:r w:rsidR="001477C2" w:rsidRPr="00FD5509">
        <w:rPr>
          <w:sz w:val="18"/>
          <w:szCs w:val="20"/>
        </w:rPr>
        <w:t>tanpa</w:t>
      </w:r>
      <w:proofErr w:type="spellEnd"/>
      <w:r w:rsidR="001477C2" w:rsidRPr="00FD5509">
        <w:rPr>
          <w:sz w:val="18"/>
          <w:szCs w:val="20"/>
        </w:rPr>
        <w:t xml:space="preserve"> gas </w:t>
      </w:r>
      <w:proofErr w:type="spellStart"/>
      <w:r w:rsidR="001477C2" w:rsidRPr="00FD5509">
        <w:rPr>
          <w:sz w:val="18"/>
          <w:szCs w:val="20"/>
        </w:rPr>
        <w:t>pereduktif</w:t>
      </w:r>
      <w:proofErr w:type="spellEnd"/>
      <w:r w:rsidR="001477C2" w:rsidRPr="00FD5509">
        <w:rPr>
          <w:sz w:val="18"/>
          <w:szCs w:val="20"/>
        </w:rPr>
        <w:t xml:space="preserve">(a), </w:t>
      </w:r>
      <w:proofErr w:type="spellStart"/>
      <w:r w:rsidR="001477C2" w:rsidRPr="00FD5509">
        <w:rPr>
          <w:sz w:val="18"/>
          <w:szCs w:val="20"/>
        </w:rPr>
        <w:t>dan</w:t>
      </w:r>
      <w:proofErr w:type="spellEnd"/>
      <w:r w:rsidR="001477C2" w:rsidRPr="00FD5509">
        <w:rPr>
          <w:sz w:val="18"/>
          <w:szCs w:val="20"/>
        </w:rPr>
        <w:t xml:space="preserve"> </w:t>
      </w:r>
      <w:proofErr w:type="spellStart"/>
      <w:r w:rsidR="001477C2" w:rsidRPr="00FD5509">
        <w:rPr>
          <w:sz w:val="18"/>
          <w:szCs w:val="20"/>
        </w:rPr>
        <w:t>pengurangan</w:t>
      </w:r>
      <w:proofErr w:type="spellEnd"/>
      <w:r w:rsidR="001477C2" w:rsidRPr="00FD5509">
        <w:rPr>
          <w:sz w:val="18"/>
          <w:szCs w:val="20"/>
        </w:rPr>
        <w:t xml:space="preserve"> </w:t>
      </w:r>
      <w:proofErr w:type="spellStart"/>
      <w:r w:rsidR="001477C2" w:rsidRPr="00FD5509">
        <w:rPr>
          <w:sz w:val="18"/>
          <w:szCs w:val="20"/>
        </w:rPr>
        <w:t>tegangan</w:t>
      </w:r>
      <w:proofErr w:type="spellEnd"/>
      <w:r w:rsidR="001477C2" w:rsidRPr="00FD5509">
        <w:rPr>
          <w:sz w:val="18"/>
          <w:szCs w:val="20"/>
        </w:rPr>
        <w:t xml:space="preserve"> </w:t>
      </w:r>
      <w:r w:rsidR="001477C2" w:rsidRPr="00FD5509">
        <w:rPr>
          <w:i/>
          <w:sz w:val="18"/>
          <w:szCs w:val="20"/>
        </w:rPr>
        <w:t>barrier</w:t>
      </w:r>
      <w:r w:rsidR="001477C2" w:rsidRPr="00FD5509">
        <w:rPr>
          <w:sz w:val="18"/>
          <w:szCs w:val="20"/>
        </w:rPr>
        <w:t xml:space="preserve">  </w:t>
      </w:r>
      <w:proofErr w:type="spellStart"/>
      <w:r w:rsidR="001477C2" w:rsidRPr="00FD5509">
        <w:rPr>
          <w:sz w:val="18"/>
          <w:szCs w:val="20"/>
        </w:rPr>
        <w:t>saat</w:t>
      </w:r>
      <w:proofErr w:type="spellEnd"/>
      <w:r w:rsidR="001477C2" w:rsidRPr="00FD5509">
        <w:rPr>
          <w:sz w:val="18"/>
          <w:szCs w:val="20"/>
        </w:rPr>
        <w:t xml:space="preserve"> </w:t>
      </w:r>
      <w:proofErr w:type="spellStart"/>
      <w:r w:rsidR="001477C2" w:rsidRPr="00FD5509">
        <w:rPr>
          <w:sz w:val="18"/>
          <w:szCs w:val="20"/>
        </w:rPr>
        <w:t>adanya</w:t>
      </w:r>
      <w:proofErr w:type="spellEnd"/>
      <w:r w:rsidR="001477C2" w:rsidRPr="00FD5509">
        <w:rPr>
          <w:sz w:val="18"/>
          <w:szCs w:val="20"/>
        </w:rPr>
        <w:t xml:space="preserve"> gas </w:t>
      </w:r>
      <w:proofErr w:type="spellStart"/>
      <w:r w:rsidR="001477C2" w:rsidRPr="00FD5509">
        <w:rPr>
          <w:sz w:val="18"/>
          <w:szCs w:val="20"/>
        </w:rPr>
        <w:t>pereduksi</w:t>
      </w:r>
      <w:proofErr w:type="spellEnd"/>
      <w:r w:rsidR="001477C2" w:rsidRPr="00FD5509">
        <w:rPr>
          <w:sz w:val="18"/>
          <w:szCs w:val="20"/>
        </w:rPr>
        <w:t xml:space="preserve">(b) </w:t>
      </w:r>
    </w:p>
    <w:p w:rsidR="001477C2" w:rsidRPr="00600D58" w:rsidRDefault="001477C2" w:rsidP="00654321">
      <w:pPr>
        <w:ind w:firstLine="360"/>
        <w:jc w:val="both"/>
        <w:rPr>
          <w:rFonts w:ascii="Times New Roman" w:hAnsi="Times New Roman" w:cs="Times New Roman"/>
          <w:sz w:val="20"/>
          <w:szCs w:val="20"/>
        </w:rPr>
      </w:pPr>
      <w:r w:rsidRPr="00600D58">
        <w:rPr>
          <w:rFonts w:ascii="Times New Roman" w:hAnsi="Times New Roman" w:cs="Times New Roman"/>
          <w:sz w:val="20"/>
          <w:szCs w:val="20"/>
        </w:rPr>
        <w:t>Gambar.3 memperlihatkan bentuk rangkaian dasar pengukuran dengan sensor gas Figaro. Rs adalah tahanan pada sensor gas tersebut, yang nilai nya akan berubah jika mendeteksi adanya gas di sensor tersebut. Tegangan output sensor nantinya adalah sebagai pembagi tegangan antara Rs dan RL pada rangkaian tersebut.</w:t>
      </w:r>
    </w:p>
    <w:p w:rsidR="001477C2" w:rsidRPr="00600D58" w:rsidRDefault="001477C2" w:rsidP="00600D58">
      <w:pPr>
        <w:ind w:firstLine="360"/>
        <w:rPr>
          <w:rFonts w:ascii="Times New Roman" w:hAnsi="Times New Roman" w:cs="Times New Roman"/>
          <w:sz w:val="20"/>
          <w:szCs w:val="20"/>
        </w:rPr>
      </w:pPr>
    </w:p>
    <w:p w:rsidR="001477C2" w:rsidRPr="00600D58" w:rsidRDefault="001477C2" w:rsidP="00600D58">
      <w:pPr>
        <w:pStyle w:val="8paragraf"/>
        <w:spacing w:line="276" w:lineRule="auto"/>
        <w:jc w:val="center"/>
      </w:pPr>
      <w:r w:rsidRPr="00600D58">
        <w:rPr>
          <w:noProof/>
          <w:lang w:val="id-ID" w:eastAsia="id-ID"/>
        </w:rPr>
        <w:drawing>
          <wp:inline distT="0" distB="0" distL="0" distR="0" wp14:anchorId="22B89BFF" wp14:editId="1F455656">
            <wp:extent cx="1389380" cy="1389380"/>
            <wp:effectExtent l="0" t="0" r="1270" b="1270"/>
            <wp:docPr id="1" name="Picture 1" descr="C:\Documents and Settings\Administrator\Application Data\PixelMetrics\CaptureWiz\LastCaptures\2010-05-31_22-59-0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PixelMetrics\CaptureWiz\LastCaptures\2010-05-31_22-59-03-5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inline>
        </w:drawing>
      </w:r>
    </w:p>
    <w:p w:rsidR="001477C2" w:rsidRPr="00FD5509" w:rsidRDefault="006E7FC2" w:rsidP="00600D58">
      <w:pPr>
        <w:pStyle w:val="91namatabeldangambar"/>
        <w:spacing w:line="276" w:lineRule="auto"/>
        <w:rPr>
          <w:sz w:val="18"/>
          <w:szCs w:val="20"/>
          <w:lang w:val="id-ID"/>
        </w:rPr>
      </w:pPr>
      <w:proofErr w:type="spellStart"/>
      <w:r w:rsidRPr="00FD5509">
        <w:rPr>
          <w:sz w:val="18"/>
          <w:szCs w:val="20"/>
        </w:rPr>
        <w:t>Gb</w:t>
      </w:r>
      <w:r w:rsidR="00C8043D" w:rsidRPr="00FD5509">
        <w:rPr>
          <w:sz w:val="18"/>
          <w:szCs w:val="20"/>
        </w:rPr>
        <w:t>r</w:t>
      </w:r>
      <w:proofErr w:type="spellEnd"/>
      <w:r w:rsidR="00C8043D" w:rsidRPr="00FD5509">
        <w:rPr>
          <w:sz w:val="18"/>
          <w:szCs w:val="20"/>
        </w:rPr>
        <w:t>. 3</w:t>
      </w:r>
      <w:r w:rsidR="00C8043D" w:rsidRPr="00FD5509">
        <w:rPr>
          <w:sz w:val="18"/>
          <w:szCs w:val="20"/>
          <w:lang w:val="id-ID"/>
        </w:rPr>
        <w:t xml:space="preserve"> </w:t>
      </w:r>
      <w:proofErr w:type="spellStart"/>
      <w:r w:rsidR="001477C2" w:rsidRPr="00FD5509">
        <w:rPr>
          <w:sz w:val="18"/>
          <w:szCs w:val="20"/>
        </w:rPr>
        <w:t>Rangkaian</w:t>
      </w:r>
      <w:proofErr w:type="spellEnd"/>
      <w:r w:rsidR="001477C2" w:rsidRPr="00FD5509">
        <w:rPr>
          <w:sz w:val="18"/>
          <w:szCs w:val="20"/>
        </w:rPr>
        <w:t xml:space="preserve"> </w:t>
      </w:r>
      <w:proofErr w:type="spellStart"/>
      <w:r w:rsidR="001477C2" w:rsidRPr="00FD5509">
        <w:rPr>
          <w:sz w:val="18"/>
          <w:szCs w:val="20"/>
        </w:rPr>
        <w:t>dasar</w:t>
      </w:r>
      <w:proofErr w:type="spellEnd"/>
      <w:r w:rsidR="001477C2" w:rsidRPr="00FD5509">
        <w:rPr>
          <w:sz w:val="18"/>
          <w:szCs w:val="20"/>
        </w:rPr>
        <w:t xml:space="preserve"> sensor gas</w:t>
      </w:r>
    </w:p>
    <w:p w:rsidR="00561C0E" w:rsidRPr="00600D58" w:rsidRDefault="006E7FC2" w:rsidP="00600D58">
      <w:pPr>
        <w:rPr>
          <w:rFonts w:ascii="Times New Roman" w:hAnsi="Times New Roman" w:cs="Times New Roman"/>
          <w:sz w:val="20"/>
          <w:szCs w:val="20"/>
          <w:lang w:eastAsia="zh-CN"/>
        </w:rPr>
      </w:pPr>
      <w:r w:rsidRPr="00600D58">
        <w:rPr>
          <w:rFonts w:ascii="Times New Roman" w:hAnsi="Times New Roman" w:cs="Times New Roman"/>
          <w:noProof/>
          <w:sz w:val="20"/>
          <w:szCs w:val="20"/>
          <w:lang w:eastAsia="id-ID"/>
        </w:rPr>
        <w:drawing>
          <wp:anchor distT="0" distB="0" distL="114300" distR="114300" simplePos="0" relativeHeight="251662336" behindDoc="1" locked="0" layoutInCell="1" allowOverlap="1" wp14:anchorId="7EA34AF6" wp14:editId="597FB527">
            <wp:simplePos x="0" y="0"/>
            <wp:positionH relativeFrom="column">
              <wp:posOffset>238125</wp:posOffset>
            </wp:positionH>
            <wp:positionV relativeFrom="paragraph">
              <wp:posOffset>454025</wp:posOffset>
            </wp:positionV>
            <wp:extent cx="2209800" cy="1066800"/>
            <wp:effectExtent l="0" t="0" r="0" b="0"/>
            <wp:wrapNone/>
            <wp:docPr id="5" name="Content Placeholder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2.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09800" cy="1066800"/>
                    </a:xfrm>
                    <a:prstGeom prst="rect">
                      <a:avLst/>
                    </a:prstGeom>
                  </pic:spPr>
                </pic:pic>
              </a:graphicData>
            </a:graphic>
            <wp14:sizeRelH relativeFrom="page">
              <wp14:pctWidth>0</wp14:pctWidth>
            </wp14:sizeRelH>
            <wp14:sizeRelV relativeFrom="page">
              <wp14:pctHeight>0</wp14:pctHeight>
            </wp14:sizeRelV>
          </wp:anchor>
        </w:drawing>
      </w:r>
      <w:r w:rsidR="00561C0E" w:rsidRPr="00600D58">
        <w:rPr>
          <w:rFonts w:ascii="Times New Roman" w:hAnsi="Times New Roman" w:cs="Times New Roman"/>
          <w:sz w:val="20"/>
          <w:szCs w:val="20"/>
          <w:lang w:eastAsia="zh-CN"/>
        </w:rPr>
        <w:t>Sensor gas yang diginakan dalam penelitian ini adalah :</w:t>
      </w:r>
    </w:p>
    <w:p w:rsidR="00561C0E" w:rsidRPr="00600D58" w:rsidRDefault="00561C0E" w:rsidP="00600D58">
      <w:pPr>
        <w:rPr>
          <w:rFonts w:ascii="Times New Roman" w:hAnsi="Times New Roman" w:cs="Times New Roman"/>
          <w:sz w:val="20"/>
          <w:szCs w:val="20"/>
          <w:lang w:eastAsia="zh-CN"/>
        </w:rPr>
      </w:pPr>
    </w:p>
    <w:p w:rsidR="00561C0E" w:rsidRPr="00600D58" w:rsidRDefault="00561C0E" w:rsidP="00600D58">
      <w:pPr>
        <w:rPr>
          <w:rFonts w:ascii="Times New Roman" w:hAnsi="Times New Roman" w:cs="Times New Roman"/>
          <w:sz w:val="20"/>
          <w:szCs w:val="20"/>
          <w:lang w:eastAsia="zh-CN"/>
        </w:rPr>
      </w:pPr>
    </w:p>
    <w:p w:rsidR="00561C0E" w:rsidRPr="00600D58" w:rsidRDefault="00561C0E" w:rsidP="00600D58">
      <w:pPr>
        <w:rPr>
          <w:rFonts w:ascii="Times New Roman" w:hAnsi="Times New Roman" w:cs="Times New Roman"/>
          <w:sz w:val="20"/>
          <w:szCs w:val="20"/>
          <w:lang w:eastAsia="zh-CN"/>
        </w:rPr>
      </w:pPr>
    </w:p>
    <w:p w:rsidR="00561C0E" w:rsidRPr="00600D58" w:rsidRDefault="00561C0E" w:rsidP="00600D58">
      <w:pPr>
        <w:rPr>
          <w:rFonts w:ascii="Times New Roman" w:hAnsi="Times New Roman" w:cs="Times New Roman"/>
          <w:sz w:val="20"/>
          <w:szCs w:val="20"/>
          <w:lang w:eastAsia="zh-CN"/>
        </w:rPr>
      </w:pPr>
    </w:p>
    <w:p w:rsidR="00561C0E" w:rsidRPr="00FD5509" w:rsidRDefault="006E7FC2" w:rsidP="006E7FC2">
      <w:pPr>
        <w:jc w:val="center"/>
        <w:rPr>
          <w:rFonts w:ascii="Times New Roman" w:hAnsi="Times New Roman" w:cs="Times New Roman"/>
          <w:sz w:val="18"/>
          <w:szCs w:val="20"/>
          <w:lang w:eastAsia="zh-CN"/>
        </w:rPr>
      </w:pPr>
      <w:r w:rsidRPr="00FD5509">
        <w:rPr>
          <w:rFonts w:ascii="Times New Roman" w:hAnsi="Times New Roman" w:cs="Times New Roman"/>
          <w:sz w:val="18"/>
          <w:szCs w:val="20"/>
          <w:lang w:eastAsia="zh-CN"/>
        </w:rPr>
        <w:t>Gb</w:t>
      </w:r>
      <w:r w:rsidR="00561C0E" w:rsidRPr="00FD5509">
        <w:rPr>
          <w:rFonts w:ascii="Times New Roman" w:hAnsi="Times New Roman" w:cs="Times New Roman"/>
          <w:sz w:val="18"/>
          <w:szCs w:val="20"/>
          <w:lang w:eastAsia="zh-CN"/>
        </w:rPr>
        <w:t xml:space="preserve">r </w:t>
      </w:r>
      <w:r w:rsidR="00C8043D" w:rsidRPr="00FD5509">
        <w:rPr>
          <w:rFonts w:ascii="Times New Roman" w:hAnsi="Times New Roman" w:cs="Times New Roman"/>
          <w:sz w:val="18"/>
          <w:szCs w:val="20"/>
          <w:lang w:eastAsia="zh-CN"/>
        </w:rPr>
        <w:t>4</w:t>
      </w:r>
      <w:r w:rsidR="00561C0E" w:rsidRPr="00FD5509">
        <w:rPr>
          <w:rFonts w:ascii="Times New Roman" w:hAnsi="Times New Roman" w:cs="Times New Roman"/>
          <w:sz w:val="18"/>
          <w:szCs w:val="20"/>
          <w:lang w:eastAsia="zh-CN"/>
        </w:rPr>
        <w:t>. Gambar TGS 2601</w:t>
      </w:r>
    </w:p>
    <w:p w:rsidR="00561C0E" w:rsidRPr="00600D58" w:rsidRDefault="00561C0E" w:rsidP="00600D58">
      <w:pPr>
        <w:pStyle w:val="ListParagraph"/>
        <w:spacing w:line="276" w:lineRule="auto"/>
        <w:ind w:left="0" w:firstLine="720"/>
        <w:rPr>
          <w:sz w:val="20"/>
          <w:szCs w:val="20"/>
          <w:lang w:val="id-ID"/>
        </w:rPr>
      </w:pPr>
      <w:proofErr w:type="gramStart"/>
      <w:r w:rsidRPr="00600D58">
        <w:rPr>
          <w:sz w:val="20"/>
          <w:szCs w:val="20"/>
        </w:rPr>
        <w:t xml:space="preserve">Sensor TGS 2602 </w:t>
      </w:r>
      <w:proofErr w:type="spellStart"/>
      <w:r w:rsidRPr="00600D58">
        <w:rPr>
          <w:sz w:val="20"/>
          <w:szCs w:val="20"/>
        </w:rPr>
        <w:t>ini</w:t>
      </w:r>
      <w:proofErr w:type="spellEnd"/>
      <w:r w:rsidRPr="00600D58">
        <w:rPr>
          <w:sz w:val="20"/>
          <w:szCs w:val="20"/>
        </w:rPr>
        <w:t xml:space="preserve"> </w:t>
      </w:r>
      <w:proofErr w:type="spellStart"/>
      <w:r w:rsidRPr="00600D58">
        <w:rPr>
          <w:sz w:val="20"/>
          <w:szCs w:val="20"/>
        </w:rPr>
        <w:t>memiliki</w:t>
      </w:r>
      <w:proofErr w:type="spellEnd"/>
      <w:r w:rsidRPr="00600D58">
        <w:rPr>
          <w:sz w:val="20"/>
          <w:szCs w:val="20"/>
        </w:rPr>
        <w:t xml:space="preserve"> </w:t>
      </w:r>
      <w:proofErr w:type="spellStart"/>
      <w:r w:rsidRPr="00600D58">
        <w:rPr>
          <w:sz w:val="20"/>
          <w:szCs w:val="20"/>
        </w:rPr>
        <w:t>tingkat</w:t>
      </w:r>
      <w:proofErr w:type="spellEnd"/>
      <w:r w:rsidRPr="00600D58">
        <w:rPr>
          <w:sz w:val="20"/>
          <w:szCs w:val="20"/>
        </w:rPr>
        <w:t xml:space="preserve"> </w:t>
      </w:r>
      <w:proofErr w:type="spellStart"/>
      <w:r w:rsidRPr="00600D58">
        <w:rPr>
          <w:sz w:val="20"/>
          <w:szCs w:val="20"/>
        </w:rPr>
        <w:t>sensitivitas</w:t>
      </w:r>
      <w:proofErr w:type="spellEnd"/>
      <w:r w:rsidRPr="00600D58">
        <w:rPr>
          <w:sz w:val="20"/>
          <w:szCs w:val="20"/>
        </w:rPr>
        <w:t xml:space="preserve"> </w:t>
      </w:r>
      <w:proofErr w:type="spellStart"/>
      <w:r w:rsidRPr="00600D58">
        <w:rPr>
          <w:sz w:val="20"/>
          <w:szCs w:val="20"/>
        </w:rPr>
        <w:t>dan</w:t>
      </w:r>
      <w:proofErr w:type="spellEnd"/>
      <w:r w:rsidRPr="00600D58">
        <w:rPr>
          <w:sz w:val="20"/>
          <w:szCs w:val="20"/>
        </w:rPr>
        <w:t xml:space="preserve"> </w:t>
      </w:r>
      <w:proofErr w:type="spellStart"/>
      <w:r w:rsidRPr="00600D58">
        <w:rPr>
          <w:sz w:val="20"/>
          <w:szCs w:val="20"/>
        </w:rPr>
        <w:t>selektifitas</w:t>
      </w:r>
      <w:proofErr w:type="spellEnd"/>
      <w:r w:rsidRPr="00600D58">
        <w:rPr>
          <w:sz w:val="20"/>
          <w:szCs w:val="20"/>
        </w:rPr>
        <w:t xml:space="preserve"> yang </w:t>
      </w:r>
      <w:proofErr w:type="spellStart"/>
      <w:r w:rsidRPr="00600D58">
        <w:rPr>
          <w:sz w:val="20"/>
          <w:szCs w:val="20"/>
        </w:rPr>
        <w:t>baik</w:t>
      </w:r>
      <w:proofErr w:type="spellEnd"/>
      <w:r w:rsidRPr="00600D58">
        <w:rPr>
          <w:sz w:val="20"/>
          <w:szCs w:val="20"/>
        </w:rPr>
        <w:t xml:space="preserve"> </w:t>
      </w:r>
      <w:proofErr w:type="spellStart"/>
      <w:r w:rsidRPr="00600D58">
        <w:rPr>
          <w:sz w:val="20"/>
          <w:szCs w:val="20"/>
        </w:rPr>
        <w:t>pada</w:t>
      </w:r>
      <w:proofErr w:type="spellEnd"/>
      <w:r w:rsidRPr="00600D58">
        <w:rPr>
          <w:sz w:val="20"/>
          <w:szCs w:val="20"/>
        </w:rPr>
        <w:t xml:space="preserve"> </w:t>
      </w:r>
      <w:proofErr w:type="spellStart"/>
      <w:r w:rsidRPr="00600D58">
        <w:rPr>
          <w:sz w:val="20"/>
          <w:szCs w:val="20"/>
        </w:rPr>
        <w:t>kontaminasi</w:t>
      </w:r>
      <w:proofErr w:type="spellEnd"/>
      <w:r w:rsidRPr="00600D58">
        <w:rPr>
          <w:sz w:val="20"/>
          <w:szCs w:val="20"/>
        </w:rPr>
        <w:t xml:space="preserve"> </w:t>
      </w:r>
      <w:proofErr w:type="spellStart"/>
      <w:r w:rsidRPr="00600D58">
        <w:rPr>
          <w:sz w:val="20"/>
          <w:szCs w:val="20"/>
        </w:rPr>
        <w:t>udara</w:t>
      </w:r>
      <w:proofErr w:type="spellEnd"/>
      <w:r w:rsidRPr="00600D58">
        <w:rPr>
          <w:sz w:val="20"/>
          <w:szCs w:val="20"/>
        </w:rPr>
        <w:t xml:space="preserve"> </w:t>
      </w:r>
      <w:proofErr w:type="spellStart"/>
      <w:r w:rsidRPr="00600D58">
        <w:rPr>
          <w:sz w:val="20"/>
          <w:szCs w:val="20"/>
        </w:rPr>
        <w:t>terhadap</w:t>
      </w:r>
      <w:proofErr w:type="spellEnd"/>
      <w:r w:rsidRPr="00600D58">
        <w:rPr>
          <w:sz w:val="20"/>
          <w:szCs w:val="20"/>
        </w:rPr>
        <w:t xml:space="preserve"> </w:t>
      </w:r>
      <w:proofErr w:type="spellStart"/>
      <w:r w:rsidRPr="00600D58">
        <w:rPr>
          <w:sz w:val="20"/>
          <w:szCs w:val="20"/>
        </w:rPr>
        <w:t>propana</w:t>
      </w:r>
      <w:proofErr w:type="spellEnd"/>
      <w:r w:rsidRPr="00600D58">
        <w:rPr>
          <w:sz w:val="20"/>
          <w:szCs w:val="20"/>
        </w:rPr>
        <w:t xml:space="preserve"> </w:t>
      </w:r>
      <w:proofErr w:type="spellStart"/>
      <w:r w:rsidRPr="00600D58">
        <w:rPr>
          <w:sz w:val="20"/>
          <w:szCs w:val="20"/>
        </w:rPr>
        <w:t>dan</w:t>
      </w:r>
      <w:proofErr w:type="spellEnd"/>
      <w:r w:rsidRPr="00600D58">
        <w:rPr>
          <w:sz w:val="20"/>
          <w:szCs w:val="20"/>
        </w:rPr>
        <w:t xml:space="preserve"> </w:t>
      </w:r>
      <w:proofErr w:type="spellStart"/>
      <w:r w:rsidRPr="00600D58">
        <w:rPr>
          <w:sz w:val="20"/>
          <w:szCs w:val="20"/>
        </w:rPr>
        <w:t>butana</w:t>
      </w:r>
      <w:proofErr w:type="spellEnd"/>
      <w:r w:rsidRPr="00600D58">
        <w:rPr>
          <w:sz w:val="20"/>
          <w:szCs w:val="20"/>
        </w:rPr>
        <w:t xml:space="preserve">, </w:t>
      </w:r>
      <w:proofErr w:type="spellStart"/>
      <w:r w:rsidRPr="00600D58">
        <w:rPr>
          <w:sz w:val="20"/>
          <w:szCs w:val="20"/>
        </w:rPr>
        <w:t>konsentrasi</w:t>
      </w:r>
      <w:proofErr w:type="spellEnd"/>
      <w:r w:rsidRPr="00600D58">
        <w:rPr>
          <w:sz w:val="20"/>
          <w:szCs w:val="20"/>
        </w:rPr>
        <w:t xml:space="preserve"> yang </w:t>
      </w:r>
      <w:proofErr w:type="spellStart"/>
      <w:r w:rsidRPr="00600D58">
        <w:rPr>
          <w:sz w:val="20"/>
          <w:szCs w:val="20"/>
        </w:rPr>
        <w:t>rendah</w:t>
      </w:r>
      <w:proofErr w:type="spellEnd"/>
      <w:r w:rsidRPr="00600D58">
        <w:rPr>
          <w:sz w:val="20"/>
          <w:szCs w:val="20"/>
        </w:rPr>
        <w:t xml:space="preserve"> </w:t>
      </w:r>
      <w:proofErr w:type="spellStart"/>
      <w:r w:rsidRPr="00600D58">
        <w:rPr>
          <w:sz w:val="20"/>
          <w:szCs w:val="20"/>
        </w:rPr>
        <w:t>dari</w:t>
      </w:r>
      <w:proofErr w:type="spellEnd"/>
      <w:r w:rsidRPr="00600D58">
        <w:rPr>
          <w:sz w:val="20"/>
          <w:szCs w:val="20"/>
        </w:rPr>
        <w:t xml:space="preserve"> </w:t>
      </w:r>
      <w:proofErr w:type="spellStart"/>
      <w:r w:rsidRPr="00600D58">
        <w:rPr>
          <w:sz w:val="20"/>
          <w:szCs w:val="20"/>
        </w:rPr>
        <w:t>alkohol</w:t>
      </w:r>
      <w:proofErr w:type="spellEnd"/>
      <w:r w:rsidRPr="00600D58">
        <w:rPr>
          <w:sz w:val="20"/>
          <w:szCs w:val="20"/>
        </w:rPr>
        <w:t>.</w:t>
      </w:r>
      <w:proofErr w:type="gramEnd"/>
      <w:r w:rsidRPr="00600D58">
        <w:rPr>
          <w:sz w:val="20"/>
          <w:szCs w:val="20"/>
        </w:rPr>
        <w:t xml:space="preserve"> </w:t>
      </w:r>
      <w:proofErr w:type="spellStart"/>
      <w:r w:rsidRPr="00600D58">
        <w:rPr>
          <w:sz w:val="20"/>
          <w:szCs w:val="20"/>
        </w:rPr>
        <w:t>Karena</w:t>
      </w:r>
      <w:proofErr w:type="spellEnd"/>
      <w:r w:rsidRPr="00600D58">
        <w:rPr>
          <w:sz w:val="20"/>
          <w:szCs w:val="20"/>
        </w:rPr>
        <w:t xml:space="preserve"> </w:t>
      </w:r>
      <w:proofErr w:type="spellStart"/>
      <w:r w:rsidRPr="00600D58">
        <w:rPr>
          <w:sz w:val="20"/>
          <w:szCs w:val="20"/>
        </w:rPr>
        <w:t>ukuran</w:t>
      </w:r>
      <w:proofErr w:type="spellEnd"/>
      <w:r w:rsidRPr="00600D58">
        <w:rPr>
          <w:sz w:val="20"/>
          <w:szCs w:val="20"/>
        </w:rPr>
        <w:t xml:space="preserve"> </w:t>
      </w:r>
      <w:r w:rsidRPr="00600D58">
        <w:rPr>
          <w:i/>
          <w:sz w:val="20"/>
          <w:szCs w:val="20"/>
        </w:rPr>
        <w:t>chip</w:t>
      </w:r>
      <w:r w:rsidRPr="00600D58">
        <w:rPr>
          <w:sz w:val="20"/>
          <w:szCs w:val="20"/>
        </w:rPr>
        <w:t xml:space="preserve"> sensor yang </w:t>
      </w:r>
      <w:proofErr w:type="spellStart"/>
      <w:r w:rsidRPr="00600D58">
        <w:rPr>
          <w:sz w:val="20"/>
          <w:szCs w:val="20"/>
        </w:rPr>
        <w:t>kecil</w:t>
      </w:r>
      <w:proofErr w:type="spellEnd"/>
      <w:r w:rsidRPr="00600D58">
        <w:rPr>
          <w:sz w:val="20"/>
          <w:szCs w:val="20"/>
        </w:rPr>
        <w:t xml:space="preserve">, TGS 2602 </w:t>
      </w:r>
      <w:proofErr w:type="spellStart"/>
      <w:r w:rsidRPr="00600D58">
        <w:rPr>
          <w:sz w:val="20"/>
          <w:szCs w:val="20"/>
        </w:rPr>
        <w:t>hanya</w:t>
      </w:r>
      <w:proofErr w:type="spellEnd"/>
      <w:r w:rsidRPr="00600D58">
        <w:rPr>
          <w:sz w:val="20"/>
          <w:szCs w:val="20"/>
        </w:rPr>
        <w:t xml:space="preserve"> </w:t>
      </w:r>
      <w:proofErr w:type="spellStart"/>
      <w:r w:rsidRPr="00600D58">
        <w:rPr>
          <w:sz w:val="20"/>
          <w:szCs w:val="20"/>
        </w:rPr>
        <w:t>membutuhkan</w:t>
      </w:r>
      <w:proofErr w:type="spellEnd"/>
      <w:r w:rsidRPr="00600D58">
        <w:rPr>
          <w:sz w:val="20"/>
          <w:szCs w:val="20"/>
        </w:rPr>
        <w:t xml:space="preserve"> </w:t>
      </w:r>
      <w:proofErr w:type="spellStart"/>
      <w:r w:rsidRPr="00600D58">
        <w:rPr>
          <w:sz w:val="20"/>
          <w:szCs w:val="20"/>
        </w:rPr>
        <w:t>arus</w:t>
      </w:r>
      <w:proofErr w:type="spellEnd"/>
      <w:r w:rsidRPr="00600D58">
        <w:rPr>
          <w:sz w:val="20"/>
          <w:szCs w:val="20"/>
        </w:rPr>
        <w:t xml:space="preserve"> </w:t>
      </w:r>
      <w:proofErr w:type="spellStart"/>
      <w:r w:rsidRPr="00600D58">
        <w:rPr>
          <w:sz w:val="20"/>
          <w:szCs w:val="20"/>
        </w:rPr>
        <w:t>pada</w:t>
      </w:r>
      <w:proofErr w:type="spellEnd"/>
      <w:r w:rsidRPr="00600D58">
        <w:rPr>
          <w:sz w:val="20"/>
          <w:szCs w:val="20"/>
        </w:rPr>
        <w:t xml:space="preserve"> </w:t>
      </w:r>
      <w:proofErr w:type="spellStart"/>
      <w:r w:rsidRPr="00600D58">
        <w:rPr>
          <w:sz w:val="20"/>
          <w:szCs w:val="20"/>
        </w:rPr>
        <w:t>pemanas</w:t>
      </w:r>
      <w:proofErr w:type="spellEnd"/>
      <w:r w:rsidRPr="00600D58">
        <w:rPr>
          <w:sz w:val="20"/>
          <w:szCs w:val="20"/>
        </w:rPr>
        <w:t xml:space="preserve"> yang </w:t>
      </w:r>
      <w:proofErr w:type="spellStart"/>
      <w:r w:rsidRPr="00600D58">
        <w:rPr>
          <w:sz w:val="20"/>
          <w:szCs w:val="20"/>
        </w:rPr>
        <w:t>kecil</w:t>
      </w:r>
      <w:proofErr w:type="spellEnd"/>
      <w:r w:rsidRPr="00600D58">
        <w:rPr>
          <w:sz w:val="20"/>
          <w:szCs w:val="20"/>
        </w:rPr>
        <w:t xml:space="preserve"> pula </w:t>
      </w:r>
      <w:proofErr w:type="spellStart"/>
      <w:r w:rsidRPr="00600D58">
        <w:rPr>
          <w:sz w:val="20"/>
          <w:szCs w:val="20"/>
        </w:rPr>
        <w:t>yakni</w:t>
      </w:r>
      <w:proofErr w:type="spellEnd"/>
      <w:r w:rsidRPr="00600D58">
        <w:rPr>
          <w:sz w:val="20"/>
          <w:szCs w:val="20"/>
        </w:rPr>
        <w:t xml:space="preserve"> </w:t>
      </w:r>
      <w:proofErr w:type="spellStart"/>
      <w:r w:rsidRPr="00600D58">
        <w:rPr>
          <w:sz w:val="20"/>
          <w:szCs w:val="20"/>
        </w:rPr>
        <w:t>sebesar</w:t>
      </w:r>
      <w:proofErr w:type="spellEnd"/>
      <w:r w:rsidRPr="00600D58">
        <w:rPr>
          <w:sz w:val="20"/>
          <w:szCs w:val="20"/>
        </w:rPr>
        <w:t xml:space="preserve"> 56mA.</w:t>
      </w:r>
    </w:p>
    <w:p w:rsidR="00561C0E" w:rsidRPr="00600D58" w:rsidRDefault="00561C0E" w:rsidP="00600D58">
      <w:pPr>
        <w:pStyle w:val="ListParagraph"/>
        <w:spacing w:line="276" w:lineRule="auto"/>
        <w:ind w:left="0" w:firstLine="720"/>
        <w:rPr>
          <w:sz w:val="20"/>
          <w:szCs w:val="20"/>
          <w:lang w:val="id-ID"/>
        </w:rPr>
      </w:pPr>
    </w:p>
    <w:p w:rsidR="00561C0E" w:rsidRPr="00600D58" w:rsidRDefault="00561C0E" w:rsidP="00600D58">
      <w:pPr>
        <w:pStyle w:val="ListParagraph"/>
        <w:spacing w:line="276" w:lineRule="auto"/>
        <w:ind w:left="0" w:firstLine="720"/>
        <w:rPr>
          <w:sz w:val="20"/>
          <w:szCs w:val="20"/>
          <w:lang w:val="id-ID"/>
        </w:rPr>
      </w:pPr>
    </w:p>
    <w:p w:rsidR="00561C0E" w:rsidRPr="00600D58" w:rsidRDefault="00561C0E" w:rsidP="00600D58">
      <w:pPr>
        <w:rPr>
          <w:rFonts w:ascii="Times New Roman" w:hAnsi="Times New Roman" w:cs="Times New Roman"/>
          <w:sz w:val="20"/>
          <w:szCs w:val="20"/>
          <w:lang w:eastAsia="zh-CN"/>
        </w:rPr>
      </w:pPr>
    </w:p>
    <w:p w:rsidR="00561C0E" w:rsidRPr="00600D58" w:rsidRDefault="00FD5509" w:rsidP="00600D58">
      <w:pPr>
        <w:rPr>
          <w:rFonts w:ascii="Times New Roman" w:hAnsi="Times New Roman" w:cs="Times New Roman"/>
          <w:sz w:val="20"/>
          <w:szCs w:val="20"/>
          <w:lang w:eastAsia="zh-CN"/>
        </w:rPr>
      </w:pPr>
      <w:r w:rsidRPr="00600D58">
        <w:rPr>
          <w:rFonts w:ascii="Times New Roman" w:hAnsi="Times New Roman" w:cs="Times New Roman"/>
          <w:noProof/>
          <w:sz w:val="20"/>
          <w:szCs w:val="20"/>
          <w:lang w:eastAsia="id-ID"/>
        </w:rPr>
        <w:drawing>
          <wp:anchor distT="0" distB="0" distL="114300" distR="114300" simplePos="0" relativeHeight="251661312" behindDoc="1" locked="0" layoutInCell="1" allowOverlap="1" wp14:anchorId="482AC0C4" wp14:editId="2B31FA8B">
            <wp:simplePos x="0" y="0"/>
            <wp:positionH relativeFrom="column">
              <wp:posOffset>247650</wp:posOffset>
            </wp:positionH>
            <wp:positionV relativeFrom="paragraph">
              <wp:posOffset>-463550</wp:posOffset>
            </wp:positionV>
            <wp:extent cx="2162175" cy="1466850"/>
            <wp:effectExtent l="0" t="0" r="9525" b="0"/>
            <wp:wrapNone/>
            <wp:docPr id="8"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6.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62175" cy="1466850"/>
                    </a:xfrm>
                    <a:prstGeom prst="rect">
                      <a:avLst/>
                    </a:prstGeom>
                  </pic:spPr>
                </pic:pic>
              </a:graphicData>
            </a:graphic>
            <wp14:sizeRelH relativeFrom="page">
              <wp14:pctWidth>0</wp14:pctWidth>
            </wp14:sizeRelH>
            <wp14:sizeRelV relativeFrom="page">
              <wp14:pctHeight>0</wp14:pctHeight>
            </wp14:sizeRelV>
          </wp:anchor>
        </w:drawing>
      </w:r>
    </w:p>
    <w:p w:rsidR="00561C0E" w:rsidRPr="00600D58" w:rsidRDefault="00561C0E" w:rsidP="00600D58">
      <w:pPr>
        <w:ind w:firstLine="245"/>
        <w:rPr>
          <w:rFonts w:ascii="Times New Roman" w:hAnsi="Times New Roman" w:cs="Times New Roman"/>
          <w:b/>
          <w:sz w:val="20"/>
          <w:szCs w:val="20"/>
        </w:rPr>
      </w:pPr>
    </w:p>
    <w:p w:rsidR="00561C0E" w:rsidRPr="00600D58" w:rsidRDefault="00561C0E" w:rsidP="00600D58">
      <w:pPr>
        <w:ind w:firstLine="245"/>
        <w:rPr>
          <w:rFonts w:ascii="Times New Roman" w:hAnsi="Times New Roman" w:cs="Times New Roman"/>
          <w:b/>
          <w:sz w:val="20"/>
          <w:szCs w:val="20"/>
        </w:rPr>
      </w:pPr>
    </w:p>
    <w:p w:rsidR="00600D58" w:rsidRDefault="00600D58" w:rsidP="00600D58">
      <w:pPr>
        <w:ind w:firstLine="245"/>
        <w:rPr>
          <w:rFonts w:ascii="Times New Roman" w:hAnsi="Times New Roman" w:cs="Times New Roman"/>
          <w:b/>
          <w:sz w:val="20"/>
          <w:szCs w:val="20"/>
        </w:rPr>
      </w:pPr>
    </w:p>
    <w:p w:rsidR="00561C0E" w:rsidRPr="00FD5509" w:rsidRDefault="006E7FC2" w:rsidP="006E7FC2">
      <w:pPr>
        <w:ind w:firstLine="245"/>
        <w:jc w:val="center"/>
        <w:rPr>
          <w:rFonts w:ascii="Times New Roman" w:hAnsi="Times New Roman" w:cs="Times New Roman"/>
          <w:sz w:val="18"/>
          <w:szCs w:val="20"/>
        </w:rPr>
      </w:pPr>
      <w:r w:rsidRPr="00FD5509">
        <w:rPr>
          <w:rFonts w:ascii="Times New Roman" w:hAnsi="Times New Roman" w:cs="Times New Roman"/>
          <w:sz w:val="18"/>
          <w:szCs w:val="20"/>
        </w:rPr>
        <w:t>Gb</w:t>
      </w:r>
      <w:r w:rsidR="00561C0E" w:rsidRPr="00FD5509">
        <w:rPr>
          <w:rFonts w:ascii="Times New Roman" w:hAnsi="Times New Roman" w:cs="Times New Roman"/>
          <w:sz w:val="18"/>
          <w:szCs w:val="20"/>
        </w:rPr>
        <w:t>r</w:t>
      </w:r>
      <w:r w:rsidRPr="00FD5509">
        <w:rPr>
          <w:rFonts w:ascii="Times New Roman" w:hAnsi="Times New Roman" w:cs="Times New Roman"/>
          <w:sz w:val="18"/>
          <w:szCs w:val="20"/>
        </w:rPr>
        <w:t xml:space="preserve"> </w:t>
      </w:r>
      <w:r w:rsidR="00C8043D" w:rsidRPr="00FD5509">
        <w:rPr>
          <w:rFonts w:ascii="Times New Roman" w:hAnsi="Times New Roman" w:cs="Times New Roman"/>
          <w:sz w:val="18"/>
          <w:szCs w:val="20"/>
        </w:rPr>
        <w:t xml:space="preserve">5 </w:t>
      </w:r>
      <w:r w:rsidR="00561C0E" w:rsidRPr="00FD5509">
        <w:rPr>
          <w:rFonts w:ascii="Times New Roman" w:hAnsi="Times New Roman" w:cs="Times New Roman"/>
          <w:sz w:val="18"/>
          <w:szCs w:val="20"/>
        </w:rPr>
        <w:t>. Gambar TGS 2610</w:t>
      </w:r>
    </w:p>
    <w:p w:rsidR="00561C0E" w:rsidRPr="00600D58" w:rsidRDefault="00600D58" w:rsidP="00600D58">
      <w:pPr>
        <w:pStyle w:val="ListParagraph"/>
        <w:spacing w:line="276" w:lineRule="auto"/>
        <w:ind w:left="0" w:firstLine="720"/>
        <w:rPr>
          <w:sz w:val="20"/>
          <w:szCs w:val="20"/>
          <w:lang w:val="id-ID"/>
        </w:rPr>
      </w:pPr>
      <w:r w:rsidRPr="00600D58">
        <w:rPr>
          <w:noProof/>
          <w:sz w:val="20"/>
          <w:szCs w:val="20"/>
          <w:lang w:val="id-ID" w:eastAsia="id-ID"/>
        </w:rPr>
        <w:drawing>
          <wp:anchor distT="0" distB="0" distL="114300" distR="114300" simplePos="0" relativeHeight="251663360" behindDoc="1" locked="0" layoutInCell="1" allowOverlap="1" wp14:anchorId="20E30E71" wp14:editId="41ADC830">
            <wp:simplePos x="0" y="0"/>
            <wp:positionH relativeFrom="column">
              <wp:posOffset>361315</wp:posOffset>
            </wp:positionH>
            <wp:positionV relativeFrom="paragraph">
              <wp:posOffset>1157605</wp:posOffset>
            </wp:positionV>
            <wp:extent cx="2167403" cy="1323474"/>
            <wp:effectExtent l="0" t="0" r="4445" b="0"/>
            <wp:wrapNone/>
            <wp:docPr id="12"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4.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67403" cy="1323474"/>
                    </a:xfrm>
                    <a:prstGeom prst="rect">
                      <a:avLst/>
                    </a:prstGeom>
                  </pic:spPr>
                </pic:pic>
              </a:graphicData>
            </a:graphic>
            <wp14:sizeRelH relativeFrom="page">
              <wp14:pctWidth>0</wp14:pctWidth>
            </wp14:sizeRelH>
            <wp14:sizeRelV relativeFrom="page">
              <wp14:pctHeight>0</wp14:pctHeight>
            </wp14:sizeRelV>
          </wp:anchor>
        </w:drawing>
      </w:r>
      <w:r w:rsidR="00561C0E" w:rsidRPr="00600D58">
        <w:rPr>
          <w:sz w:val="20"/>
          <w:szCs w:val="20"/>
        </w:rPr>
        <w:t xml:space="preserve">Sensor TGS 2610 </w:t>
      </w:r>
      <w:proofErr w:type="spellStart"/>
      <w:r w:rsidR="00561C0E" w:rsidRPr="00600D58">
        <w:rPr>
          <w:sz w:val="20"/>
          <w:szCs w:val="20"/>
        </w:rPr>
        <w:t>merupakan</w:t>
      </w:r>
      <w:proofErr w:type="spellEnd"/>
      <w:r w:rsidR="00561C0E" w:rsidRPr="00600D58">
        <w:rPr>
          <w:sz w:val="20"/>
          <w:szCs w:val="20"/>
        </w:rPr>
        <w:t xml:space="preserve"> </w:t>
      </w:r>
      <w:proofErr w:type="spellStart"/>
      <w:r w:rsidR="00561C0E" w:rsidRPr="00600D58">
        <w:rPr>
          <w:sz w:val="20"/>
          <w:szCs w:val="20"/>
        </w:rPr>
        <w:t>sebuah</w:t>
      </w:r>
      <w:proofErr w:type="spellEnd"/>
      <w:r w:rsidR="00561C0E" w:rsidRPr="00600D58">
        <w:rPr>
          <w:sz w:val="20"/>
          <w:szCs w:val="20"/>
        </w:rPr>
        <w:t xml:space="preserve"> sensor yang </w:t>
      </w:r>
      <w:proofErr w:type="spellStart"/>
      <w:r w:rsidR="00561C0E" w:rsidRPr="00600D58">
        <w:rPr>
          <w:sz w:val="20"/>
          <w:szCs w:val="20"/>
        </w:rPr>
        <w:t>memiliki</w:t>
      </w:r>
      <w:proofErr w:type="spellEnd"/>
      <w:r w:rsidR="00561C0E" w:rsidRPr="00600D58">
        <w:rPr>
          <w:sz w:val="20"/>
          <w:szCs w:val="20"/>
        </w:rPr>
        <w:t xml:space="preserve"> </w:t>
      </w:r>
      <w:proofErr w:type="spellStart"/>
      <w:r w:rsidR="00561C0E" w:rsidRPr="00600D58">
        <w:rPr>
          <w:sz w:val="20"/>
          <w:szCs w:val="20"/>
        </w:rPr>
        <w:t>kemampuan</w:t>
      </w:r>
      <w:proofErr w:type="spellEnd"/>
      <w:r w:rsidR="00561C0E" w:rsidRPr="00600D58">
        <w:rPr>
          <w:sz w:val="20"/>
          <w:szCs w:val="20"/>
        </w:rPr>
        <w:t xml:space="preserve"> </w:t>
      </w:r>
      <w:proofErr w:type="spellStart"/>
      <w:r w:rsidR="00561C0E" w:rsidRPr="00600D58">
        <w:rPr>
          <w:sz w:val="20"/>
          <w:szCs w:val="20"/>
        </w:rPr>
        <w:t>untuk</w:t>
      </w:r>
      <w:proofErr w:type="spellEnd"/>
      <w:r w:rsidR="00561C0E" w:rsidRPr="00600D58">
        <w:rPr>
          <w:sz w:val="20"/>
          <w:szCs w:val="20"/>
        </w:rPr>
        <w:t xml:space="preserve"> </w:t>
      </w:r>
      <w:proofErr w:type="spellStart"/>
      <w:r w:rsidR="00561C0E" w:rsidRPr="00600D58">
        <w:rPr>
          <w:sz w:val="20"/>
          <w:szCs w:val="20"/>
        </w:rPr>
        <w:t>mendeteksi</w:t>
      </w:r>
      <w:proofErr w:type="spellEnd"/>
      <w:r w:rsidR="00561C0E" w:rsidRPr="00600D58">
        <w:rPr>
          <w:sz w:val="20"/>
          <w:szCs w:val="20"/>
        </w:rPr>
        <w:t xml:space="preserve"> </w:t>
      </w:r>
      <w:proofErr w:type="spellStart"/>
      <w:r w:rsidR="00561C0E" w:rsidRPr="00600D58">
        <w:rPr>
          <w:sz w:val="20"/>
          <w:szCs w:val="20"/>
        </w:rPr>
        <w:t>kadar</w:t>
      </w:r>
      <w:proofErr w:type="spellEnd"/>
      <w:r w:rsidR="00561C0E" w:rsidRPr="00600D58">
        <w:rPr>
          <w:sz w:val="20"/>
          <w:szCs w:val="20"/>
        </w:rPr>
        <w:t xml:space="preserve"> gas </w:t>
      </w:r>
      <w:proofErr w:type="spellStart"/>
      <w:r w:rsidR="00561C0E" w:rsidRPr="00600D58">
        <w:rPr>
          <w:sz w:val="20"/>
          <w:szCs w:val="20"/>
        </w:rPr>
        <w:t>butana</w:t>
      </w:r>
      <w:proofErr w:type="spellEnd"/>
      <w:r w:rsidR="00561C0E" w:rsidRPr="00600D58">
        <w:rPr>
          <w:sz w:val="20"/>
          <w:szCs w:val="20"/>
        </w:rPr>
        <w:t xml:space="preserve"> , </w:t>
      </w:r>
      <w:proofErr w:type="spellStart"/>
      <w:r w:rsidR="00561C0E" w:rsidRPr="00600D58">
        <w:rPr>
          <w:sz w:val="20"/>
          <w:szCs w:val="20"/>
        </w:rPr>
        <w:t>membutuhkan</w:t>
      </w:r>
      <w:proofErr w:type="spellEnd"/>
      <w:r w:rsidR="00561C0E" w:rsidRPr="00600D58">
        <w:rPr>
          <w:sz w:val="20"/>
          <w:szCs w:val="20"/>
        </w:rPr>
        <w:t xml:space="preserve"> </w:t>
      </w:r>
      <w:proofErr w:type="spellStart"/>
      <w:r w:rsidR="00561C0E" w:rsidRPr="00600D58">
        <w:rPr>
          <w:sz w:val="20"/>
          <w:szCs w:val="20"/>
        </w:rPr>
        <w:t>arus</w:t>
      </w:r>
      <w:proofErr w:type="spellEnd"/>
      <w:r w:rsidR="00561C0E" w:rsidRPr="00600D58">
        <w:rPr>
          <w:sz w:val="20"/>
          <w:szCs w:val="20"/>
        </w:rPr>
        <w:t xml:space="preserve"> </w:t>
      </w:r>
      <w:proofErr w:type="spellStart"/>
      <w:r w:rsidR="00561C0E" w:rsidRPr="00600D58">
        <w:rPr>
          <w:sz w:val="20"/>
          <w:szCs w:val="20"/>
        </w:rPr>
        <w:t>pada</w:t>
      </w:r>
      <w:proofErr w:type="spellEnd"/>
      <w:r w:rsidR="00561C0E" w:rsidRPr="00600D58">
        <w:rPr>
          <w:sz w:val="20"/>
          <w:szCs w:val="20"/>
        </w:rPr>
        <w:t xml:space="preserve"> </w:t>
      </w:r>
      <w:proofErr w:type="spellStart"/>
      <w:r w:rsidR="00561C0E" w:rsidRPr="00600D58">
        <w:rPr>
          <w:sz w:val="20"/>
          <w:szCs w:val="20"/>
        </w:rPr>
        <w:t>pemanas</w:t>
      </w:r>
      <w:proofErr w:type="spellEnd"/>
      <w:r w:rsidR="00561C0E" w:rsidRPr="00600D58">
        <w:rPr>
          <w:sz w:val="20"/>
          <w:szCs w:val="20"/>
        </w:rPr>
        <w:t xml:space="preserve"> yang </w:t>
      </w:r>
      <w:proofErr w:type="spellStart"/>
      <w:r w:rsidR="00561C0E" w:rsidRPr="00600D58">
        <w:rPr>
          <w:sz w:val="20"/>
          <w:szCs w:val="20"/>
        </w:rPr>
        <w:t>kecil</w:t>
      </w:r>
      <w:proofErr w:type="spellEnd"/>
      <w:r w:rsidR="00561C0E" w:rsidRPr="00600D58">
        <w:rPr>
          <w:sz w:val="20"/>
          <w:szCs w:val="20"/>
        </w:rPr>
        <w:t xml:space="preserve"> pula </w:t>
      </w:r>
      <w:proofErr w:type="spellStart"/>
      <w:r w:rsidR="00561C0E" w:rsidRPr="00600D58">
        <w:rPr>
          <w:sz w:val="20"/>
          <w:szCs w:val="20"/>
        </w:rPr>
        <w:t>yakni</w:t>
      </w:r>
      <w:proofErr w:type="spellEnd"/>
      <w:r w:rsidR="00561C0E" w:rsidRPr="00600D58">
        <w:rPr>
          <w:sz w:val="20"/>
          <w:szCs w:val="20"/>
        </w:rPr>
        <w:t xml:space="preserve"> </w:t>
      </w:r>
      <w:proofErr w:type="spellStart"/>
      <w:r w:rsidR="00561C0E" w:rsidRPr="00600D58">
        <w:rPr>
          <w:sz w:val="20"/>
          <w:szCs w:val="20"/>
        </w:rPr>
        <w:t>sebesar</w:t>
      </w:r>
      <w:proofErr w:type="spellEnd"/>
      <w:r w:rsidR="00561C0E" w:rsidRPr="00600D58">
        <w:rPr>
          <w:sz w:val="20"/>
          <w:szCs w:val="20"/>
        </w:rPr>
        <w:t xml:space="preserve"> 56mA, Sensor TGS 2611 </w:t>
      </w:r>
      <w:proofErr w:type="spellStart"/>
      <w:r w:rsidR="00561C0E" w:rsidRPr="00600D58">
        <w:rPr>
          <w:sz w:val="20"/>
          <w:szCs w:val="20"/>
        </w:rPr>
        <w:t>ini</w:t>
      </w:r>
      <w:proofErr w:type="spellEnd"/>
      <w:r w:rsidR="00561C0E" w:rsidRPr="00600D58">
        <w:rPr>
          <w:sz w:val="20"/>
          <w:szCs w:val="20"/>
        </w:rPr>
        <w:t xml:space="preserve"> </w:t>
      </w:r>
      <w:proofErr w:type="spellStart"/>
      <w:r w:rsidR="00561C0E" w:rsidRPr="00600D58">
        <w:rPr>
          <w:sz w:val="20"/>
          <w:szCs w:val="20"/>
        </w:rPr>
        <w:t>memiliki</w:t>
      </w:r>
      <w:proofErr w:type="spellEnd"/>
      <w:r w:rsidR="00561C0E" w:rsidRPr="00600D58">
        <w:rPr>
          <w:sz w:val="20"/>
          <w:szCs w:val="20"/>
        </w:rPr>
        <w:t xml:space="preserve"> </w:t>
      </w:r>
      <w:proofErr w:type="spellStart"/>
      <w:r w:rsidR="00561C0E" w:rsidRPr="00600D58">
        <w:rPr>
          <w:sz w:val="20"/>
          <w:szCs w:val="20"/>
        </w:rPr>
        <w:t>tingkat</w:t>
      </w:r>
      <w:proofErr w:type="spellEnd"/>
      <w:r w:rsidR="00561C0E" w:rsidRPr="00600D58">
        <w:rPr>
          <w:sz w:val="20"/>
          <w:szCs w:val="20"/>
        </w:rPr>
        <w:t xml:space="preserve"> </w:t>
      </w:r>
      <w:proofErr w:type="spellStart"/>
      <w:r w:rsidR="00561C0E" w:rsidRPr="00600D58">
        <w:rPr>
          <w:sz w:val="20"/>
          <w:szCs w:val="20"/>
        </w:rPr>
        <w:t>sensitivitas</w:t>
      </w:r>
      <w:proofErr w:type="spellEnd"/>
      <w:r w:rsidR="00561C0E" w:rsidRPr="00600D58">
        <w:rPr>
          <w:sz w:val="20"/>
          <w:szCs w:val="20"/>
        </w:rPr>
        <w:t xml:space="preserve"> </w:t>
      </w:r>
      <w:proofErr w:type="spellStart"/>
      <w:r w:rsidR="00561C0E" w:rsidRPr="00600D58">
        <w:rPr>
          <w:sz w:val="20"/>
          <w:szCs w:val="20"/>
        </w:rPr>
        <w:t>dan</w:t>
      </w:r>
      <w:proofErr w:type="spellEnd"/>
      <w:r w:rsidR="00561C0E" w:rsidRPr="00600D58">
        <w:rPr>
          <w:sz w:val="20"/>
          <w:szCs w:val="20"/>
        </w:rPr>
        <w:t xml:space="preserve"> </w:t>
      </w:r>
      <w:proofErr w:type="spellStart"/>
      <w:r w:rsidR="00561C0E" w:rsidRPr="00600D58">
        <w:rPr>
          <w:sz w:val="20"/>
          <w:szCs w:val="20"/>
        </w:rPr>
        <w:t>selektifitas</w:t>
      </w:r>
      <w:proofErr w:type="spellEnd"/>
      <w:r w:rsidR="00561C0E" w:rsidRPr="00600D58">
        <w:rPr>
          <w:sz w:val="20"/>
          <w:szCs w:val="20"/>
        </w:rPr>
        <w:t xml:space="preserve"> yang </w:t>
      </w:r>
      <w:proofErr w:type="spellStart"/>
      <w:r w:rsidR="00561C0E" w:rsidRPr="00600D58">
        <w:rPr>
          <w:sz w:val="20"/>
          <w:szCs w:val="20"/>
        </w:rPr>
        <w:t>baik</w:t>
      </w:r>
      <w:proofErr w:type="spellEnd"/>
      <w:r w:rsidR="00561C0E" w:rsidRPr="00600D58">
        <w:rPr>
          <w:sz w:val="20"/>
          <w:szCs w:val="20"/>
        </w:rPr>
        <w:t xml:space="preserve"> </w:t>
      </w:r>
      <w:proofErr w:type="spellStart"/>
      <w:r w:rsidR="00561C0E" w:rsidRPr="00600D58">
        <w:rPr>
          <w:sz w:val="20"/>
          <w:szCs w:val="20"/>
        </w:rPr>
        <w:t>pada</w:t>
      </w:r>
      <w:proofErr w:type="spellEnd"/>
      <w:r w:rsidR="00561C0E" w:rsidRPr="00600D58">
        <w:rPr>
          <w:sz w:val="20"/>
          <w:szCs w:val="20"/>
        </w:rPr>
        <w:t xml:space="preserve"> gas </w:t>
      </w:r>
      <w:proofErr w:type="spellStart"/>
      <w:r w:rsidR="00561C0E" w:rsidRPr="00600D58">
        <w:rPr>
          <w:sz w:val="20"/>
          <w:szCs w:val="20"/>
        </w:rPr>
        <w:t>metana</w:t>
      </w:r>
      <w:proofErr w:type="spellEnd"/>
      <w:r w:rsidR="00561C0E" w:rsidRPr="00600D58">
        <w:rPr>
          <w:sz w:val="20"/>
          <w:szCs w:val="20"/>
        </w:rPr>
        <w:t xml:space="preserve">. </w:t>
      </w:r>
      <w:proofErr w:type="spellStart"/>
      <w:r w:rsidR="00561C0E" w:rsidRPr="00600D58">
        <w:rPr>
          <w:sz w:val="20"/>
          <w:szCs w:val="20"/>
        </w:rPr>
        <w:t>Karena</w:t>
      </w:r>
      <w:proofErr w:type="spellEnd"/>
      <w:r w:rsidR="00561C0E" w:rsidRPr="00600D58">
        <w:rPr>
          <w:sz w:val="20"/>
          <w:szCs w:val="20"/>
        </w:rPr>
        <w:t xml:space="preserve"> </w:t>
      </w:r>
      <w:proofErr w:type="spellStart"/>
      <w:r w:rsidR="00561C0E" w:rsidRPr="00600D58">
        <w:rPr>
          <w:sz w:val="20"/>
          <w:szCs w:val="20"/>
        </w:rPr>
        <w:t>ukuran</w:t>
      </w:r>
      <w:proofErr w:type="spellEnd"/>
      <w:r w:rsidR="00561C0E" w:rsidRPr="00600D58">
        <w:rPr>
          <w:sz w:val="20"/>
          <w:szCs w:val="20"/>
        </w:rPr>
        <w:t xml:space="preserve"> chip sensor yang </w:t>
      </w:r>
      <w:proofErr w:type="spellStart"/>
      <w:r w:rsidR="00561C0E" w:rsidRPr="00600D58">
        <w:rPr>
          <w:sz w:val="20"/>
          <w:szCs w:val="20"/>
        </w:rPr>
        <w:t>kecil</w:t>
      </w:r>
      <w:proofErr w:type="spellEnd"/>
      <w:r w:rsidR="00561C0E" w:rsidRPr="00600D58">
        <w:rPr>
          <w:sz w:val="20"/>
          <w:szCs w:val="20"/>
        </w:rPr>
        <w:t xml:space="preserve">. </w:t>
      </w:r>
    </w:p>
    <w:p w:rsidR="00600D58" w:rsidRPr="00600D58" w:rsidRDefault="00600D58" w:rsidP="00600D58">
      <w:pPr>
        <w:pStyle w:val="ListParagraph"/>
        <w:spacing w:line="276" w:lineRule="auto"/>
        <w:ind w:left="0" w:firstLine="720"/>
        <w:rPr>
          <w:sz w:val="20"/>
          <w:szCs w:val="20"/>
          <w:lang w:val="id-ID"/>
        </w:rPr>
      </w:pPr>
    </w:p>
    <w:p w:rsidR="00600D58" w:rsidRPr="00600D58" w:rsidRDefault="00600D58" w:rsidP="00600D58">
      <w:pPr>
        <w:ind w:firstLine="720"/>
        <w:jc w:val="both"/>
        <w:rPr>
          <w:rFonts w:ascii="Times New Roman" w:hAnsi="Times New Roman" w:cs="Times New Roman"/>
          <w:sz w:val="20"/>
          <w:szCs w:val="20"/>
        </w:rPr>
      </w:pPr>
    </w:p>
    <w:p w:rsidR="00600D58" w:rsidRPr="00600D58" w:rsidRDefault="00600D58" w:rsidP="00600D58">
      <w:pPr>
        <w:ind w:firstLine="720"/>
        <w:jc w:val="both"/>
        <w:rPr>
          <w:rFonts w:ascii="Times New Roman" w:hAnsi="Times New Roman" w:cs="Times New Roman"/>
          <w:sz w:val="20"/>
          <w:szCs w:val="20"/>
        </w:rPr>
      </w:pPr>
    </w:p>
    <w:p w:rsidR="00600D58" w:rsidRPr="00600D58" w:rsidRDefault="00600D58" w:rsidP="00600D58">
      <w:pPr>
        <w:ind w:firstLine="720"/>
        <w:jc w:val="both"/>
        <w:rPr>
          <w:rFonts w:ascii="Times New Roman" w:hAnsi="Times New Roman" w:cs="Times New Roman"/>
          <w:sz w:val="20"/>
          <w:szCs w:val="20"/>
        </w:rPr>
      </w:pPr>
    </w:p>
    <w:p w:rsidR="00600D58" w:rsidRPr="00600D58" w:rsidRDefault="00600D58" w:rsidP="00600D58">
      <w:pPr>
        <w:ind w:firstLine="720"/>
        <w:jc w:val="both"/>
        <w:rPr>
          <w:rFonts w:ascii="Times New Roman" w:hAnsi="Times New Roman" w:cs="Times New Roman"/>
          <w:sz w:val="20"/>
          <w:szCs w:val="20"/>
        </w:rPr>
      </w:pPr>
    </w:p>
    <w:p w:rsidR="00600D58" w:rsidRPr="00FD5509" w:rsidRDefault="006E7FC2" w:rsidP="00FD5509">
      <w:pPr>
        <w:ind w:firstLine="720"/>
        <w:jc w:val="center"/>
        <w:rPr>
          <w:rFonts w:ascii="Times New Roman" w:hAnsi="Times New Roman" w:cs="Times New Roman"/>
          <w:sz w:val="18"/>
          <w:szCs w:val="20"/>
        </w:rPr>
      </w:pPr>
      <w:r w:rsidRPr="00FD5509">
        <w:rPr>
          <w:rFonts w:ascii="Times New Roman" w:hAnsi="Times New Roman" w:cs="Times New Roman"/>
          <w:sz w:val="18"/>
          <w:szCs w:val="20"/>
        </w:rPr>
        <w:t>Gb</w:t>
      </w:r>
      <w:r w:rsidR="00600D58" w:rsidRPr="00FD5509">
        <w:rPr>
          <w:rFonts w:ascii="Times New Roman" w:hAnsi="Times New Roman" w:cs="Times New Roman"/>
          <w:sz w:val="18"/>
          <w:szCs w:val="20"/>
        </w:rPr>
        <w:t xml:space="preserve">r </w:t>
      </w:r>
      <w:r w:rsidR="00C8043D" w:rsidRPr="00FD5509">
        <w:rPr>
          <w:rFonts w:ascii="Times New Roman" w:hAnsi="Times New Roman" w:cs="Times New Roman"/>
          <w:sz w:val="18"/>
          <w:szCs w:val="20"/>
        </w:rPr>
        <w:t>6</w:t>
      </w:r>
      <w:r w:rsidR="00600D58" w:rsidRPr="00FD5509">
        <w:rPr>
          <w:rFonts w:ascii="Times New Roman" w:hAnsi="Times New Roman" w:cs="Times New Roman"/>
          <w:sz w:val="18"/>
          <w:szCs w:val="20"/>
        </w:rPr>
        <w:t>. Gambar TGS 822</w:t>
      </w:r>
    </w:p>
    <w:p w:rsidR="00600D58" w:rsidRPr="00600D58" w:rsidRDefault="00600D58" w:rsidP="00600D58">
      <w:pPr>
        <w:ind w:firstLine="720"/>
        <w:jc w:val="both"/>
        <w:rPr>
          <w:rFonts w:ascii="Times New Roman" w:hAnsi="Times New Roman" w:cs="Times New Roman"/>
          <w:sz w:val="20"/>
          <w:szCs w:val="20"/>
        </w:rPr>
      </w:pPr>
      <w:r w:rsidRPr="00600D58">
        <w:rPr>
          <w:rFonts w:ascii="Times New Roman" w:hAnsi="Times New Roman" w:cs="Times New Roman"/>
          <w:sz w:val="20"/>
          <w:szCs w:val="20"/>
        </w:rPr>
        <w:t>TGS 822 memiliki sensitivitas yang tinggi terhadap uap pelarut organik serta mudah menguap. TGS 822 juga memiliki kepekaan terhadap berbagai gas yang mudah terbakar dan tahan terhadap lingkungan yang parah setinggi 200 ° C.</w:t>
      </w:r>
    </w:p>
    <w:p w:rsidR="00600D58" w:rsidRPr="00600D58" w:rsidRDefault="00600D58" w:rsidP="00600D58">
      <w:pPr>
        <w:ind w:firstLine="720"/>
        <w:jc w:val="both"/>
        <w:rPr>
          <w:rFonts w:ascii="Times New Roman" w:hAnsi="Times New Roman" w:cs="Times New Roman"/>
          <w:sz w:val="20"/>
          <w:szCs w:val="20"/>
        </w:rPr>
      </w:pPr>
      <w:r w:rsidRPr="00600D58">
        <w:rPr>
          <w:rFonts w:ascii="Times New Roman" w:hAnsi="Times New Roman" w:cs="Times New Roman"/>
          <w:noProof/>
          <w:sz w:val="20"/>
          <w:szCs w:val="20"/>
          <w:lang w:eastAsia="id-ID"/>
        </w:rPr>
        <w:drawing>
          <wp:anchor distT="0" distB="0" distL="114300" distR="114300" simplePos="0" relativeHeight="251664384" behindDoc="1" locked="0" layoutInCell="1" allowOverlap="1" wp14:anchorId="42E5A9B0" wp14:editId="7FAB8D04">
            <wp:simplePos x="0" y="0"/>
            <wp:positionH relativeFrom="column">
              <wp:posOffset>-4444</wp:posOffset>
            </wp:positionH>
            <wp:positionV relativeFrom="paragraph">
              <wp:posOffset>8255</wp:posOffset>
            </wp:positionV>
            <wp:extent cx="2305050" cy="1123950"/>
            <wp:effectExtent l="0" t="0" r="0" b="0"/>
            <wp:wrapNone/>
            <wp:docPr id="13" name="Content Placeholder 4" descr="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8.jpg"/>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05423" cy="1124132"/>
                    </a:xfrm>
                    <a:prstGeom prst="rect">
                      <a:avLst/>
                    </a:prstGeom>
                  </pic:spPr>
                </pic:pic>
              </a:graphicData>
            </a:graphic>
            <wp14:sizeRelH relativeFrom="page">
              <wp14:pctWidth>0</wp14:pctWidth>
            </wp14:sizeRelH>
            <wp14:sizeRelV relativeFrom="page">
              <wp14:pctHeight>0</wp14:pctHeight>
            </wp14:sizeRelV>
          </wp:anchor>
        </w:drawing>
      </w:r>
    </w:p>
    <w:p w:rsidR="00600D58" w:rsidRPr="00600D58" w:rsidRDefault="00600D58" w:rsidP="00600D58">
      <w:pPr>
        <w:ind w:firstLine="720"/>
        <w:jc w:val="both"/>
        <w:rPr>
          <w:rFonts w:ascii="Times New Roman" w:hAnsi="Times New Roman" w:cs="Times New Roman"/>
          <w:sz w:val="20"/>
          <w:szCs w:val="20"/>
        </w:rPr>
      </w:pPr>
    </w:p>
    <w:p w:rsidR="00600D58" w:rsidRPr="00600D58" w:rsidRDefault="00600D58" w:rsidP="00600D58">
      <w:pPr>
        <w:ind w:firstLine="720"/>
        <w:jc w:val="both"/>
        <w:rPr>
          <w:rFonts w:ascii="Times New Roman" w:hAnsi="Times New Roman" w:cs="Times New Roman"/>
          <w:sz w:val="20"/>
          <w:szCs w:val="20"/>
        </w:rPr>
      </w:pPr>
    </w:p>
    <w:p w:rsidR="00600D58" w:rsidRPr="00600D58" w:rsidRDefault="00600D58" w:rsidP="00600D58">
      <w:pPr>
        <w:ind w:firstLine="720"/>
        <w:jc w:val="both"/>
        <w:rPr>
          <w:rFonts w:ascii="Times New Roman" w:hAnsi="Times New Roman" w:cs="Times New Roman"/>
          <w:sz w:val="20"/>
          <w:szCs w:val="20"/>
        </w:rPr>
      </w:pPr>
    </w:p>
    <w:p w:rsidR="00600D58" w:rsidRPr="00FD5509" w:rsidRDefault="006E7FC2" w:rsidP="00FD5509">
      <w:pPr>
        <w:ind w:firstLine="720"/>
        <w:jc w:val="both"/>
        <w:rPr>
          <w:rFonts w:ascii="Times New Roman" w:hAnsi="Times New Roman" w:cs="Times New Roman"/>
          <w:sz w:val="18"/>
          <w:szCs w:val="20"/>
        </w:rPr>
      </w:pPr>
      <w:r w:rsidRPr="00FD5509">
        <w:rPr>
          <w:rFonts w:ascii="Times New Roman" w:hAnsi="Times New Roman" w:cs="Times New Roman"/>
          <w:sz w:val="18"/>
          <w:szCs w:val="20"/>
        </w:rPr>
        <w:t>Gb</w:t>
      </w:r>
      <w:r w:rsidR="00600D58" w:rsidRPr="00FD5509">
        <w:rPr>
          <w:rFonts w:ascii="Times New Roman" w:hAnsi="Times New Roman" w:cs="Times New Roman"/>
          <w:sz w:val="18"/>
          <w:szCs w:val="20"/>
        </w:rPr>
        <w:t xml:space="preserve">r </w:t>
      </w:r>
      <w:r w:rsidR="00C8043D" w:rsidRPr="00FD5509">
        <w:rPr>
          <w:rFonts w:ascii="Times New Roman" w:hAnsi="Times New Roman" w:cs="Times New Roman"/>
          <w:sz w:val="18"/>
          <w:szCs w:val="20"/>
        </w:rPr>
        <w:t>7</w:t>
      </w:r>
      <w:r w:rsidR="00600D58" w:rsidRPr="00FD5509">
        <w:rPr>
          <w:rFonts w:ascii="Times New Roman" w:hAnsi="Times New Roman" w:cs="Times New Roman"/>
          <w:sz w:val="18"/>
          <w:szCs w:val="20"/>
        </w:rPr>
        <w:t>. Gambar TGS 2620</w:t>
      </w:r>
    </w:p>
    <w:p w:rsidR="00600D58" w:rsidRPr="00600D58" w:rsidRDefault="00600D58" w:rsidP="00600D58">
      <w:pPr>
        <w:ind w:firstLine="720"/>
        <w:jc w:val="both"/>
        <w:rPr>
          <w:rFonts w:ascii="Times New Roman" w:hAnsi="Times New Roman" w:cs="Times New Roman"/>
          <w:sz w:val="20"/>
          <w:szCs w:val="20"/>
        </w:rPr>
      </w:pPr>
      <w:r w:rsidRPr="00600D58">
        <w:rPr>
          <w:rFonts w:ascii="Times New Roman" w:hAnsi="Times New Roman" w:cs="Times New Roman"/>
          <w:sz w:val="20"/>
          <w:szCs w:val="20"/>
        </w:rPr>
        <w:t>Sensor TGS 2620 memiliki sensitivitas yang tinggi terhadap uap larutan organik selain itu sensitif pula pada gas yang mudah terbakar seperti karbon monoksida maupun hidrogen. Karena ukurannya yang kecil TGS 2620 hanya memerlukan arus untuk mengendalikan pemanas internal sebesar 42mA.</w:t>
      </w:r>
    </w:p>
    <w:p w:rsidR="00600D58" w:rsidRPr="00600D58" w:rsidRDefault="00600D58" w:rsidP="00600D58">
      <w:pPr>
        <w:pStyle w:val="ListParagraph"/>
        <w:autoSpaceDE w:val="0"/>
        <w:autoSpaceDN w:val="0"/>
        <w:adjustRightInd w:val="0"/>
        <w:spacing w:line="276" w:lineRule="auto"/>
        <w:ind w:left="0"/>
        <w:rPr>
          <w:sz w:val="20"/>
          <w:szCs w:val="20"/>
          <w:lang w:val="id-ID"/>
        </w:rPr>
      </w:pPr>
    </w:p>
    <w:p w:rsidR="00600D58" w:rsidRPr="00600D58" w:rsidRDefault="00600D58" w:rsidP="00600D58">
      <w:pPr>
        <w:pStyle w:val="ListParagraph"/>
        <w:autoSpaceDE w:val="0"/>
        <w:autoSpaceDN w:val="0"/>
        <w:adjustRightInd w:val="0"/>
        <w:spacing w:line="276" w:lineRule="auto"/>
        <w:ind w:left="0"/>
        <w:rPr>
          <w:sz w:val="20"/>
          <w:szCs w:val="20"/>
          <w:lang w:val="id-ID"/>
        </w:rPr>
      </w:pPr>
    </w:p>
    <w:p w:rsidR="00600D58" w:rsidRPr="00600D58" w:rsidRDefault="00600D58" w:rsidP="00600D58">
      <w:pPr>
        <w:pStyle w:val="ListParagraph"/>
        <w:autoSpaceDE w:val="0"/>
        <w:autoSpaceDN w:val="0"/>
        <w:adjustRightInd w:val="0"/>
        <w:spacing w:line="276" w:lineRule="auto"/>
        <w:ind w:left="0"/>
        <w:rPr>
          <w:sz w:val="20"/>
          <w:szCs w:val="20"/>
          <w:lang w:val="id-ID"/>
        </w:rPr>
      </w:pPr>
    </w:p>
    <w:p w:rsidR="00600D58" w:rsidRPr="00600D58" w:rsidRDefault="00600D58" w:rsidP="00600D58">
      <w:pPr>
        <w:pStyle w:val="ListParagraph"/>
        <w:autoSpaceDE w:val="0"/>
        <w:autoSpaceDN w:val="0"/>
        <w:adjustRightInd w:val="0"/>
        <w:spacing w:line="276" w:lineRule="auto"/>
        <w:ind w:left="0"/>
        <w:rPr>
          <w:sz w:val="20"/>
          <w:szCs w:val="20"/>
          <w:lang w:val="id-ID"/>
        </w:rPr>
      </w:pPr>
    </w:p>
    <w:p w:rsidR="00600D58" w:rsidRPr="00600D58" w:rsidRDefault="00600D58" w:rsidP="00600D58">
      <w:pPr>
        <w:pStyle w:val="ListParagraph"/>
        <w:autoSpaceDE w:val="0"/>
        <w:autoSpaceDN w:val="0"/>
        <w:adjustRightInd w:val="0"/>
        <w:spacing w:line="276" w:lineRule="auto"/>
        <w:ind w:left="0"/>
        <w:rPr>
          <w:sz w:val="20"/>
          <w:szCs w:val="20"/>
          <w:lang w:val="id-ID"/>
        </w:rPr>
      </w:pPr>
    </w:p>
    <w:p w:rsidR="00600D58" w:rsidRDefault="00FD5509" w:rsidP="00600D58">
      <w:pPr>
        <w:pStyle w:val="ListParagraph"/>
        <w:autoSpaceDE w:val="0"/>
        <w:autoSpaceDN w:val="0"/>
        <w:adjustRightInd w:val="0"/>
        <w:spacing w:line="276" w:lineRule="auto"/>
        <w:ind w:left="0"/>
        <w:rPr>
          <w:sz w:val="20"/>
          <w:szCs w:val="20"/>
          <w:lang w:val="id-ID"/>
        </w:rPr>
      </w:pPr>
      <w:r w:rsidRPr="00600D58">
        <w:rPr>
          <w:noProof/>
          <w:sz w:val="20"/>
          <w:szCs w:val="20"/>
          <w:lang w:val="id-ID" w:eastAsia="id-ID"/>
        </w:rPr>
        <w:drawing>
          <wp:anchor distT="0" distB="0" distL="114300" distR="114300" simplePos="0" relativeHeight="251665408" behindDoc="0" locked="0" layoutInCell="1" allowOverlap="1" wp14:anchorId="46E6A852" wp14:editId="19D42C4E">
            <wp:simplePos x="0" y="0"/>
            <wp:positionH relativeFrom="column">
              <wp:posOffset>61595</wp:posOffset>
            </wp:positionH>
            <wp:positionV relativeFrom="paragraph">
              <wp:posOffset>-462280</wp:posOffset>
            </wp:positionV>
            <wp:extent cx="2400300" cy="1314450"/>
            <wp:effectExtent l="0" t="0" r="0" b="0"/>
            <wp:wrapNone/>
            <wp:docPr id="14" name="Picture 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1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0300" cy="1314450"/>
                    </a:xfrm>
                    <a:prstGeom prst="rect">
                      <a:avLst/>
                    </a:prstGeom>
                  </pic:spPr>
                </pic:pic>
              </a:graphicData>
            </a:graphic>
            <wp14:sizeRelH relativeFrom="page">
              <wp14:pctWidth>0</wp14:pctWidth>
            </wp14:sizeRelH>
            <wp14:sizeRelV relativeFrom="page">
              <wp14:pctHeight>0</wp14:pctHeight>
            </wp14:sizeRelV>
          </wp:anchor>
        </w:drawing>
      </w:r>
    </w:p>
    <w:p w:rsidR="00600D58" w:rsidRDefault="00600D58" w:rsidP="00600D58">
      <w:pPr>
        <w:pStyle w:val="ListParagraph"/>
        <w:autoSpaceDE w:val="0"/>
        <w:autoSpaceDN w:val="0"/>
        <w:adjustRightInd w:val="0"/>
        <w:spacing w:line="276" w:lineRule="auto"/>
        <w:ind w:left="0"/>
        <w:rPr>
          <w:sz w:val="20"/>
          <w:szCs w:val="20"/>
          <w:lang w:val="id-ID"/>
        </w:rPr>
      </w:pPr>
    </w:p>
    <w:p w:rsidR="00600D58" w:rsidRDefault="00600D58" w:rsidP="00600D58">
      <w:pPr>
        <w:pStyle w:val="ListParagraph"/>
        <w:autoSpaceDE w:val="0"/>
        <w:autoSpaceDN w:val="0"/>
        <w:adjustRightInd w:val="0"/>
        <w:spacing w:line="276" w:lineRule="auto"/>
        <w:ind w:left="0"/>
        <w:rPr>
          <w:sz w:val="20"/>
          <w:szCs w:val="20"/>
          <w:lang w:val="id-ID"/>
        </w:rPr>
      </w:pPr>
    </w:p>
    <w:p w:rsidR="00600D58" w:rsidRDefault="00600D58" w:rsidP="00600D58">
      <w:pPr>
        <w:pStyle w:val="ListParagraph"/>
        <w:autoSpaceDE w:val="0"/>
        <w:autoSpaceDN w:val="0"/>
        <w:adjustRightInd w:val="0"/>
        <w:spacing w:line="276" w:lineRule="auto"/>
        <w:ind w:left="0"/>
        <w:rPr>
          <w:sz w:val="20"/>
          <w:szCs w:val="20"/>
          <w:lang w:val="id-ID"/>
        </w:rPr>
      </w:pPr>
    </w:p>
    <w:p w:rsidR="00FD5509" w:rsidRDefault="00FD5509" w:rsidP="006E7FC2">
      <w:pPr>
        <w:pStyle w:val="ListParagraph"/>
        <w:autoSpaceDE w:val="0"/>
        <w:autoSpaceDN w:val="0"/>
        <w:adjustRightInd w:val="0"/>
        <w:spacing w:line="276" w:lineRule="auto"/>
        <w:ind w:left="0"/>
        <w:jc w:val="center"/>
        <w:rPr>
          <w:sz w:val="20"/>
          <w:szCs w:val="20"/>
          <w:lang w:val="id-ID"/>
        </w:rPr>
      </w:pPr>
    </w:p>
    <w:p w:rsidR="00FD5509" w:rsidRDefault="00FD5509" w:rsidP="006E7FC2">
      <w:pPr>
        <w:pStyle w:val="ListParagraph"/>
        <w:autoSpaceDE w:val="0"/>
        <w:autoSpaceDN w:val="0"/>
        <w:adjustRightInd w:val="0"/>
        <w:spacing w:line="276" w:lineRule="auto"/>
        <w:ind w:left="0"/>
        <w:jc w:val="center"/>
        <w:rPr>
          <w:sz w:val="20"/>
          <w:szCs w:val="20"/>
          <w:lang w:val="id-ID"/>
        </w:rPr>
      </w:pPr>
    </w:p>
    <w:p w:rsidR="00600D58" w:rsidRPr="00FD5509" w:rsidRDefault="006E7FC2" w:rsidP="006E7FC2">
      <w:pPr>
        <w:pStyle w:val="ListParagraph"/>
        <w:autoSpaceDE w:val="0"/>
        <w:autoSpaceDN w:val="0"/>
        <w:adjustRightInd w:val="0"/>
        <w:spacing w:line="276" w:lineRule="auto"/>
        <w:ind w:left="0"/>
        <w:jc w:val="center"/>
        <w:rPr>
          <w:sz w:val="18"/>
          <w:szCs w:val="20"/>
          <w:lang w:val="id-ID"/>
        </w:rPr>
      </w:pPr>
      <w:r w:rsidRPr="00FD5509">
        <w:rPr>
          <w:sz w:val="18"/>
          <w:szCs w:val="20"/>
          <w:lang w:val="id-ID"/>
        </w:rPr>
        <w:t xml:space="preserve">Gbr </w:t>
      </w:r>
      <w:r w:rsidR="00C8043D" w:rsidRPr="00FD5509">
        <w:rPr>
          <w:sz w:val="18"/>
          <w:szCs w:val="20"/>
          <w:lang w:val="id-ID"/>
        </w:rPr>
        <w:t xml:space="preserve">8 </w:t>
      </w:r>
      <w:r w:rsidR="00600D58" w:rsidRPr="00FD5509">
        <w:rPr>
          <w:sz w:val="18"/>
          <w:szCs w:val="20"/>
          <w:lang w:val="id-ID"/>
        </w:rPr>
        <w:t>. Gambar TGS 822</w:t>
      </w:r>
    </w:p>
    <w:p w:rsidR="00561C0E" w:rsidRPr="00600D58" w:rsidRDefault="00600D58" w:rsidP="00FD5509">
      <w:pPr>
        <w:pStyle w:val="ListParagraph"/>
        <w:autoSpaceDE w:val="0"/>
        <w:autoSpaceDN w:val="0"/>
        <w:adjustRightInd w:val="0"/>
        <w:spacing w:line="276" w:lineRule="auto"/>
        <w:ind w:left="0" w:firstLine="245"/>
        <w:rPr>
          <w:sz w:val="20"/>
          <w:szCs w:val="20"/>
          <w:lang w:val="id-ID"/>
        </w:rPr>
      </w:pPr>
      <w:proofErr w:type="gramStart"/>
      <w:r w:rsidRPr="00600D58">
        <w:rPr>
          <w:sz w:val="20"/>
          <w:szCs w:val="20"/>
        </w:rPr>
        <w:t xml:space="preserve">Sensor TGS 813 </w:t>
      </w:r>
      <w:proofErr w:type="spellStart"/>
      <w:r w:rsidRPr="00600D58">
        <w:rPr>
          <w:sz w:val="20"/>
          <w:szCs w:val="20"/>
        </w:rPr>
        <w:t>adalah</w:t>
      </w:r>
      <w:proofErr w:type="spellEnd"/>
      <w:r w:rsidRPr="00600D58">
        <w:rPr>
          <w:sz w:val="20"/>
          <w:szCs w:val="20"/>
        </w:rPr>
        <w:t xml:space="preserve"> </w:t>
      </w:r>
      <w:proofErr w:type="spellStart"/>
      <w:r w:rsidRPr="00600D58">
        <w:rPr>
          <w:sz w:val="20"/>
          <w:szCs w:val="20"/>
        </w:rPr>
        <w:t>suatu</w:t>
      </w:r>
      <w:proofErr w:type="spellEnd"/>
      <w:r w:rsidRPr="00600D58">
        <w:rPr>
          <w:sz w:val="20"/>
          <w:szCs w:val="20"/>
        </w:rPr>
        <w:t xml:space="preserve"> </w:t>
      </w:r>
      <w:proofErr w:type="spellStart"/>
      <w:r w:rsidRPr="00600D58">
        <w:rPr>
          <w:sz w:val="20"/>
          <w:szCs w:val="20"/>
        </w:rPr>
        <w:t>jenis</w:t>
      </w:r>
      <w:proofErr w:type="spellEnd"/>
      <w:r w:rsidRPr="00600D58">
        <w:rPr>
          <w:sz w:val="20"/>
          <w:szCs w:val="20"/>
        </w:rPr>
        <w:t xml:space="preserve"> </w:t>
      </w:r>
      <w:proofErr w:type="spellStart"/>
      <w:r w:rsidRPr="00600D58">
        <w:rPr>
          <w:sz w:val="20"/>
          <w:szCs w:val="20"/>
        </w:rPr>
        <w:t>semipenghantar</w:t>
      </w:r>
      <w:proofErr w:type="spellEnd"/>
      <w:r w:rsidRPr="00600D58">
        <w:rPr>
          <w:sz w:val="20"/>
          <w:szCs w:val="20"/>
        </w:rPr>
        <w:t xml:space="preserve"> </w:t>
      </w:r>
      <w:proofErr w:type="spellStart"/>
      <w:r w:rsidRPr="00600D58">
        <w:rPr>
          <w:sz w:val="20"/>
          <w:szCs w:val="20"/>
        </w:rPr>
        <w:t>oksida-logam</w:t>
      </w:r>
      <w:proofErr w:type="spellEnd"/>
      <w:r w:rsidRPr="00600D58">
        <w:rPr>
          <w:sz w:val="20"/>
          <w:szCs w:val="20"/>
        </w:rPr>
        <w:t xml:space="preserve"> yang </w:t>
      </w:r>
      <w:proofErr w:type="spellStart"/>
      <w:r w:rsidRPr="00600D58">
        <w:rPr>
          <w:sz w:val="20"/>
          <w:szCs w:val="20"/>
        </w:rPr>
        <w:t>menawarkan</w:t>
      </w:r>
      <w:proofErr w:type="spellEnd"/>
      <w:r w:rsidRPr="00600D58">
        <w:rPr>
          <w:sz w:val="20"/>
          <w:szCs w:val="20"/>
        </w:rPr>
        <w:t xml:space="preserve"> </w:t>
      </w:r>
      <w:proofErr w:type="spellStart"/>
      <w:r w:rsidRPr="00600D58">
        <w:rPr>
          <w:sz w:val="20"/>
          <w:szCs w:val="20"/>
        </w:rPr>
        <w:t>biaya</w:t>
      </w:r>
      <w:proofErr w:type="spellEnd"/>
      <w:r w:rsidRPr="00600D58">
        <w:rPr>
          <w:sz w:val="20"/>
          <w:szCs w:val="20"/>
        </w:rPr>
        <w:t xml:space="preserve"> </w:t>
      </w:r>
      <w:proofErr w:type="spellStart"/>
      <w:r w:rsidRPr="00600D58">
        <w:rPr>
          <w:sz w:val="20"/>
          <w:szCs w:val="20"/>
        </w:rPr>
        <w:t>rendah</w:t>
      </w:r>
      <w:proofErr w:type="spellEnd"/>
      <w:r w:rsidRPr="00600D58">
        <w:rPr>
          <w:sz w:val="20"/>
          <w:szCs w:val="20"/>
        </w:rPr>
        <w:t xml:space="preserve">, </w:t>
      </w:r>
      <w:proofErr w:type="spellStart"/>
      <w:r w:rsidRPr="00600D58">
        <w:rPr>
          <w:sz w:val="20"/>
          <w:szCs w:val="20"/>
        </w:rPr>
        <w:t>tahan</w:t>
      </w:r>
      <w:proofErr w:type="spellEnd"/>
      <w:r w:rsidRPr="00600D58">
        <w:rPr>
          <w:sz w:val="20"/>
          <w:szCs w:val="20"/>
        </w:rPr>
        <w:t xml:space="preserve"> lama, </w:t>
      </w:r>
      <w:proofErr w:type="spellStart"/>
      <w:r w:rsidRPr="00600D58">
        <w:rPr>
          <w:sz w:val="20"/>
          <w:szCs w:val="20"/>
        </w:rPr>
        <w:t>dan</w:t>
      </w:r>
      <w:proofErr w:type="spellEnd"/>
      <w:r w:rsidRPr="00600D58">
        <w:rPr>
          <w:sz w:val="20"/>
          <w:szCs w:val="20"/>
        </w:rPr>
        <w:t xml:space="preserve"> </w:t>
      </w:r>
      <w:proofErr w:type="spellStart"/>
      <w:r w:rsidRPr="00600D58">
        <w:rPr>
          <w:sz w:val="20"/>
          <w:szCs w:val="20"/>
        </w:rPr>
        <w:t>memiliki</w:t>
      </w:r>
      <w:proofErr w:type="spellEnd"/>
      <w:r w:rsidRPr="00600D58">
        <w:rPr>
          <w:sz w:val="20"/>
          <w:szCs w:val="20"/>
        </w:rPr>
        <w:t xml:space="preserve"> </w:t>
      </w:r>
      <w:proofErr w:type="spellStart"/>
      <w:r w:rsidRPr="00600D58">
        <w:rPr>
          <w:sz w:val="20"/>
          <w:szCs w:val="20"/>
        </w:rPr>
        <w:t>kepekaan</w:t>
      </w:r>
      <w:proofErr w:type="spellEnd"/>
      <w:r w:rsidRPr="00600D58">
        <w:rPr>
          <w:sz w:val="20"/>
          <w:szCs w:val="20"/>
        </w:rPr>
        <w:t xml:space="preserve"> yang </w:t>
      </w:r>
      <w:proofErr w:type="spellStart"/>
      <w:r w:rsidRPr="00600D58">
        <w:rPr>
          <w:sz w:val="20"/>
          <w:szCs w:val="20"/>
        </w:rPr>
        <w:t>baik</w:t>
      </w:r>
      <w:proofErr w:type="spellEnd"/>
      <w:r w:rsidRPr="00600D58">
        <w:rPr>
          <w:sz w:val="20"/>
          <w:szCs w:val="20"/>
        </w:rPr>
        <w:t xml:space="preserve"> </w:t>
      </w:r>
      <w:proofErr w:type="spellStart"/>
      <w:r w:rsidRPr="00600D58">
        <w:rPr>
          <w:sz w:val="20"/>
          <w:szCs w:val="20"/>
        </w:rPr>
        <w:t>terhadap</w:t>
      </w:r>
      <w:proofErr w:type="spellEnd"/>
      <w:r w:rsidRPr="00600D58">
        <w:rPr>
          <w:sz w:val="20"/>
          <w:szCs w:val="20"/>
        </w:rPr>
        <w:t xml:space="preserve"> target gas </w:t>
      </w:r>
      <w:proofErr w:type="spellStart"/>
      <w:r w:rsidRPr="00600D58">
        <w:rPr>
          <w:sz w:val="20"/>
          <w:szCs w:val="20"/>
        </w:rPr>
        <w:t>walaupun</w:t>
      </w:r>
      <w:proofErr w:type="spellEnd"/>
      <w:r w:rsidRPr="00600D58">
        <w:rPr>
          <w:sz w:val="20"/>
          <w:szCs w:val="20"/>
        </w:rPr>
        <w:t xml:space="preserve"> </w:t>
      </w:r>
      <w:proofErr w:type="spellStart"/>
      <w:r w:rsidRPr="00600D58">
        <w:rPr>
          <w:sz w:val="20"/>
          <w:szCs w:val="20"/>
        </w:rPr>
        <w:t>dugunakan</w:t>
      </w:r>
      <w:proofErr w:type="spellEnd"/>
      <w:r w:rsidRPr="00600D58">
        <w:rPr>
          <w:sz w:val="20"/>
          <w:szCs w:val="20"/>
        </w:rPr>
        <w:t xml:space="preserve"> </w:t>
      </w:r>
      <w:proofErr w:type="spellStart"/>
      <w:r w:rsidRPr="00600D58">
        <w:rPr>
          <w:sz w:val="20"/>
          <w:szCs w:val="20"/>
        </w:rPr>
        <w:t>untuk</w:t>
      </w:r>
      <w:proofErr w:type="spellEnd"/>
      <w:r w:rsidRPr="00600D58">
        <w:rPr>
          <w:sz w:val="20"/>
          <w:szCs w:val="20"/>
        </w:rPr>
        <w:t xml:space="preserve"> </w:t>
      </w:r>
      <w:proofErr w:type="spellStart"/>
      <w:r w:rsidRPr="00600D58">
        <w:rPr>
          <w:sz w:val="20"/>
          <w:szCs w:val="20"/>
        </w:rPr>
        <w:t>pemanfaatan</w:t>
      </w:r>
      <w:proofErr w:type="spellEnd"/>
      <w:r w:rsidRPr="00600D58">
        <w:rPr>
          <w:sz w:val="20"/>
          <w:szCs w:val="20"/>
        </w:rPr>
        <w:t xml:space="preserve"> </w:t>
      </w:r>
      <w:proofErr w:type="spellStart"/>
      <w:r w:rsidRPr="00600D58">
        <w:rPr>
          <w:sz w:val="20"/>
          <w:szCs w:val="20"/>
        </w:rPr>
        <w:t>pada</w:t>
      </w:r>
      <w:proofErr w:type="spellEnd"/>
      <w:r w:rsidRPr="00600D58">
        <w:rPr>
          <w:sz w:val="20"/>
          <w:szCs w:val="20"/>
        </w:rPr>
        <w:t xml:space="preserve"> </w:t>
      </w:r>
      <w:proofErr w:type="spellStart"/>
      <w:r w:rsidRPr="00600D58">
        <w:rPr>
          <w:sz w:val="20"/>
          <w:szCs w:val="20"/>
        </w:rPr>
        <w:t>suatu</w:t>
      </w:r>
      <w:proofErr w:type="spellEnd"/>
      <w:r w:rsidRPr="00600D58">
        <w:rPr>
          <w:sz w:val="20"/>
          <w:szCs w:val="20"/>
        </w:rPr>
        <w:t xml:space="preserve"> </w:t>
      </w:r>
      <w:proofErr w:type="spellStart"/>
      <w:r w:rsidRPr="00600D58">
        <w:rPr>
          <w:sz w:val="20"/>
          <w:szCs w:val="20"/>
        </w:rPr>
        <w:t>rankaian</w:t>
      </w:r>
      <w:proofErr w:type="spellEnd"/>
      <w:r w:rsidRPr="00600D58">
        <w:rPr>
          <w:sz w:val="20"/>
          <w:szCs w:val="20"/>
        </w:rPr>
        <w:t xml:space="preserve"> </w:t>
      </w:r>
      <w:proofErr w:type="spellStart"/>
      <w:r w:rsidRPr="00600D58">
        <w:rPr>
          <w:sz w:val="20"/>
          <w:szCs w:val="20"/>
        </w:rPr>
        <w:t>elektris</w:t>
      </w:r>
      <w:proofErr w:type="spellEnd"/>
      <w:r w:rsidRPr="00600D58">
        <w:rPr>
          <w:sz w:val="20"/>
          <w:szCs w:val="20"/>
        </w:rPr>
        <w:t xml:space="preserve"> </w:t>
      </w:r>
      <w:proofErr w:type="spellStart"/>
      <w:r w:rsidRPr="00600D58">
        <w:rPr>
          <w:sz w:val="20"/>
          <w:szCs w:val="20"/>
        </w:rPr>
        <w:t>sederhana</w:t>
      </w:r>
      <w:proofErr w:type="spellEnd"/>
      <w:r w:rsidRPr="00600D58">
        <w:rPr>
          <w:sz w:val="20"/>
          <w:szCs w:val="20"/>
        </w:rPr>
        <w:t>.</w:t>
      </w:r>
      <w:proofErr w:type="gramEnd"/>
      <w:r w:rsidRPr="00600D58">
        <w:rPr>
          <w:sz w:val="20"/>
          <w:szCs w:val="20"/>
        </w:rPr>
        <w:t xml:space="preserve"> TGS813 </w:t>
      </w:r>
      <w:proofErr w:type="spellStart"/>
      <w:r w:rsidRPr="00600D58">
        <w:rPr>
          <w:sz w:val="20"/>
          <w:szCs w:val="20"/>
        </w:rPr>
        <w:t>menunjukan</w:t>
      </w:r>
      <w:proofErr w:type="spellEnd"/>
      <w:r w:rsidRPr="00600D58">
        <w:rPr>
          <w:sz w:val="20"/>
          <w:szCs w:val="20"/>
        </w:rPr>
        <w:t xml:space="preserve"> </w:t>
      </w:r>
      <w:proofErr w:type="spellStart"/>
      <w:r w:rsidRPr="00600D58">
        <w:rPr>
          <w:sz w:val="20"/>
          <w:szCs w:val="20"/>
        </w:rPr>
        <w:t>kepekaan</w:t>
      </w:r>
      <w:proofErr w:type="spellEnd"/>
      <w:r w:rsidRPr="00600D58">
        <w:rPr>
          <w:sz w:val="20"/>
          <w:szCs w:val="20"/>
        </w:rPr>
        <w:t xml:space="preserve"> </w:t>
      </w:r>
      <w:proofErr w:type="spellStart"/>
      <w:r w:rsidRPr="00600D58">
        <w:rPr>
          <w:sz w:val="20"/>
          <w:szCs w:val="20"/>
        </w:rPr>
        <w:t>dan</w:t>
      </w:r>
      <w:proofErr w:type="spellEnd"/>
      <w:r w:rsidRPr="00600D58">
        <w:rPr>
          <w:sz w:val="20"/>
          <w:szCs w:val="20"/>
        </w:rPr>
        <w:t xml:space="preserve"> </w:t>
      </w:r>
      <w:proofErr w:type="spellStart"/>
      <w:r w:rsidRPr="00600D58">
        <w:rPr>
          <w:sz w:val="20"/>
          <w:szCs w:val="20"/>
        </w:rPr>
        <w:t>ketelitian</w:t>
      </w:r>
      <w:proofErr w:type="spellEnd"/>
      <w:r w:rsidRPr="00600D58">
        <w:rPr>
          <w:sz w:val="20"/>
          <w:szCs w:val="20"/>
        </w:rPr>
        <w:t xml:space="preserve"> </w:t>
      </w:r>
      <w:proofErr w:type="gramStart"/>
      <w:r w:rsidRPr="00600D58">
        <w:rPr>
          <w:sz w:val="20"/>
          <w:szCs w:val="20"/>
        </w:rPr>
        <w:t xml:space="preserve">yang  </w:t>
      </w:r>
      <w:proofErr w:type="spellStart"/>
      <w:r w:rsidRPr="00600D58">
        <w:rPr>
          <w:sz w:val="20"/>
          <w:szCs w:val="20"/>
        </w:rPr>
        <w:t>tinggi</w:t>
      </w:r>
      <w:proofErr w:type="spellEnd"/>
      <w:proofErr w:type="gramEnd"/>
      <w:r w:rsidRPr="00600D58">
        <w:rPr>
          <w:sz w:val="20"/>
          <w:szCs w:val="20"/>
        </w:rPr>
        <w:t xml:space="preserve"> </w:t>
      </w:r>
      <w:proofErr w:type="spellStart"/>
      <w:r w:rsidRPr="00600D58">
        <w:rPr>
          <w:sz w:val="20"/>
          <w:szCs w:val="20"/>
        </w:rPr>
        <w:t>terhadap</w:t>
      </w:r>
      <w:proofErr w:type="spellEnd"/>
      <w:r w:rsidRPr="00600D58">
        <w:rPr>
          <w:sz w:val="20"/>
          <w:szCs w:val="20"/>
        </w:rPr>
        <w:t xml:space="preserve"> LP Gas  </w:t>
      </w:r>
      <w:proofErr w:type="spellStart"/>
      <w:r w:rsidRPr="00600D58">
        <w:rPr>
          <w:sz w:val="20"/>
          <w:szCs w:val="20"/>
        </w:rPr>
        <w:t>dan</w:t>
      </w:r>
      <w:proofErr w:type="spellEnd"/>
      <w:r w:rsidRPr="00600D58">
        <w:rPr>
          <w:sz w:val="20"/>
          <w:szCs w:val="20"/>
        </w:rPr>
        <w:t xml:space="preserve"> Gas  </w:t>
      </w:r>
      <w:proofErr w:type="spellStart"/>
      <w:r w:rsidRPr="00600D58">
        <w:rPr>
          <w:sz w:val="20"/>
          <w:szCs w:val="20"/>
        </w:rPr>
        <w:t>Metana</w:t>
      </w:r>
      <w:proofErr w:type="spellEnd"/>
      <w:r w:rsidRPr="00600D58">
        <w:rPr>
          <w:sz w:val="20"/>
          <w:szCs w:val="20"/>
        </w:rPr>
        <w:t>.</w:t>
      </w:r>
    </w:p>
    <w:p w:rsidR="00561C0E" w:rsidRPr="00600D58" w:rsidRDefault="00561C0E" w:rsidP="00600D58">
      <w:pPr>
        <w:ind w:firstLine="245"/>
        <w:rPr>
          <w:rFonts w:ascii="Times New Roman" w:hAnsi="Times New Roman" w:cs="Times New Roman"/>
          <w:b/>
          <w:sz w:val="20"/>
          <w:szCs w:val="20"/>
        </w:rPr>
      </w:pPr>
    </w:p>
    <w:p w:rsidR="00B307B3" w:rsidRPr="00600D58" w:rsidRDefault="001477C2" w:rsidP="00600D58">
      <w:pPr>
        <w:ind w:firstLine="245"/>
        <w:rPr>
          <w:rFonts w:ascii="Times New Roman" w:hAnsi="Times New Roman" w:cs="Times New Roman"/>
          <w:b/>
          <w:sz w:val="20"/>
          <w:szCs w:val="20"/>
        </w:rPr>
      </w:pPr>
      <w:r w:rsidRPr="00600D58">
        <w:rPr>
          <w:rFonts w:ascii="Times New Roman" w:hAnsi="Times New Roman" w:cs="Times New Roman"/>
          <w:b/>
          <w:sz w:val="20"/>
          <w:szCs w:val="20"/>
        </w:rPr>
        <w:t xml:space="preserve">2.2 Backpropagation </w:t>
      </w:r>
    </w:p>
    <w:p w:rsidR="001477C2" w:rsidRDefault="001477C2" w:rsidP="00600D58">
      <w:pPr>
        <w:spacing w:before="240"/>
        <w:ind w:firstLine="540"/>
        <w:jc w:val="both"/>
        <w:rPr>
          <w:rFonts w:ascii="Times New Roman" w:hAnsi="Times New Roman" w:cs="Times New Roman"/>
          <w:sz w:val="20"/>
          <w:szCs w:val="20"/>
        </w:rPr>
      </w:pPr>
      <w:r w:rsidRPr="00600D58">
        <w:rPr>
          <w:rFonts w:ascii="Times New Roman" w:hAnsi="Times New Roman" w:cs="Times New Roman"/>
          <w:i/>
          <w:sz w:val="20"/>
          <w:szCs w:val="20"/>
        </w:rPr>
        <w:t xml:space="preserve"> Backpropagation </w:t>
      </w:r>
      <w:r w:rsidRPr="00600D58">
        <w:rPr>
          <w:rFonts w:ascii="Times New Roman" w:hAnsi="Times New Roman" w:cs="Times New Roman"/>
          <w:sz w:val="20"/>
          <w:szCs w:val="20"/>
        </w:rPr>
        <w:t>salah satu jenis jaringan syaraf tiruan yang  melatih jaringan untuk mendapatkan keseimbangan antara kemampuan jaringan untuk mengenali pola yang digunakan selama pelatihan, serta kemampuan jaringan untuk memberikan respon yang benar terhadap pola masukan yang serupa ( tapi tidak sama) dengan pola yang dipakai selama pelatihan.</w:t>
      </w:r>
    </w:p>
    <w:p w:rsidR="00600D58" w:rsidRPr="00600D58" w:rsidRDefault="00FD5509" w:rsidP="00600D58">
      <w:pPr>
        <w:spacing w:before="240"/>
        <w:ind w:firstLine="540"/>
        <w:jc w:val="both"/>
        <w:rPr>
          <w:rFonts w:ascii="Times New Roman" w:hAnsi="Times New Roman" w:cs="Times New Roman"/>
          <w:sz w:val="20"/>
          <w:szCs w:val="20"/>
        </w:rPr>
      </w:pPr>
      <w:r w:rsidRPr="00225E33">
        <w:rPr>
          <w:noProof/>
          <w:lang w:eastAsia="id-ID"/>
        </w:rPr>
        <w:drawing>
          <wp:anchor distT="0" distB="0" distL="114300" distR="114300" simplePos="0" relativeHeight="251666432" behindDoc="1" locked="0" layoutInCell="1" allowOverlap="1" wp14:anchorId="59356383" wp14:editId="70378575">
            <wp:simplePos x="0" y="0"/>
            <wp:positionH relativeFrom="column">
              <wp:posOffset>157480</wp:posOffset>
            </wp:positionH>
            <wp:positionV relativeFrom="paragraph">
              <wp:posOffset>93980</wp:posOffset>
            </wp:positionV>
            <wp:extent cx="2430145" cy="2117090"/>
            <wp:effectExtent l="0" t="0" r="8255" b="0"/>
            <wp:wrapNone/>
            <wp:docPr id="15" name="Picture 3" descr="E:\punyo urg  sexy\backp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unyo urg  sexy\backpro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145" cy="2117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00D58" w:rsidRDefault="00600D58" w:rsidP="00600D58">
      <w:pPr>
        <w:ind w:firstLine="720"/>
        <w:jc w:val="both"/>
        <w:rPr>
          <w:rFonts w:ascii="Times New Roman" w:hAnsi="Times New Roman" w:cs="Times New Roman"/>
          <w:sz w:val="20"/>
          <w:szCs w:val="20"/>
        </w:rPr>
      </w:pPr>
    </w:p>
    <w:p w:rsidR="006E7FC2" w:rsidRDefault="006E7FC2" w:rsidP="00600D58">
      <w:pPr>
        <w:jc w:val="both"/>
        <w:rPr>
          <w:rFonts w:ascii="Times New Roman" w:hAnsi="Times New Roman" w:cs="Times New Roman"/>
          <w:sz w:val="20"/>
          <w:szCs w:val="20"/>
        </w:rPr>
      </w:pPr>
    </w:p>
    <w:p w:rsidR="00600D58" w:rsidRPr="00FD5509" w:rsidRDefault="00C8043D" w:rsidP="006E7FC2">
      <w:pPr>
        <w:jc w:val="center"/>
        <w:rPr>
          <w:rFonts w:ascii="Times New Roman" w:hAnsi="Times New Roman" w:cs="Times New Roman"/>
          <w:sz w:val="18"/>
          <w:szCs w:val="20"/>
        </w:rPr>
      </w:pPr>
      <w:r w:rsidRPr="00FD5509">
        <w:rPr>
          <w:rFonts w:ascii="Times New Roman" w:hAnsi="Times New Roman" w:cs="Times New Roman"/>
          <w:sz w:val="18"/>
          <w:szCs w:val="20"/>
        </w:rPr>
        <w:t>G</w:t>
      </w:r>
      <w:r w:rsidR="00FD5509">
        <w:rPr>
          <w:rFonts w:ascii="Times New Roman" w:hAnsi="Times New Roman" w:cs="Times New Roman"/>
          <w:sz w:val="18"/>
          <w:szCs w:val="20"/>
        </w:rPr>
        <w:t>b</w:t>
      </w:r>
      <w:r w:rsidRPr="00FD5509">
        <w:rPr>
          <w:rFonts w:ascii="Times New Roman" w:hAnsi="Times New Roman" w:cs="Times New Roman"/>
          <w:sz w:val="18"/>
          <w:szCs w:val="20"/>
        </w:rPr>
        <w:t>r 9. Arsitektur Backpropagation</w:t>
      </w:r>
    </w:p>
    <w:p w:rsidR="001477C2" w:rsidRPr="00600D58" w:rsidRDefault="00C8043D" w:rsidP="00600D58">
      <w:pPr>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001477C2" w:rsidRPr="00600D58">
        <w:rPr>
          <w:rFonts w:ascii="Times New Roman" w:hAnsi="Times New Roman" w:cs="Times New Roman"/>
          <w:sz w:val="20"/>
          <w:szCs w:val="20"/>
        </w:rPr>
        <w:t xml:space="preserve">Pelatihan </w:t>
      </w:r>
      <w:r w:rsidR="001477C2" w:rsidRPr="00600D58">
        <w:rPr>
          <w:rFonts w:ascii="Times New Roman" w:hAnsi="Times New Roman" w:cs="Times New Roman"/>
          <w:i/>
          <w:sz w:val="20"/>
          <w:szCs w:val="20"/>
        </w:rPr>
        <w:t>Bacpropagation</w:t>
      </w:r>
      <w:r w:rsidR="001477C2" w:rsidRPr="00600D58">
        <w:rPr>
          <w:rFonts w:ascii="Times New Roman" w:hAnsi="Times New Roman" w:cs="Times New Roman"/>
          <w:sz w:val="20"/>
          <w:szCs w:val="20"/>
        </w:rPr>
        <w:t xml:space="preserve"> meliputi 3 </w:t>
      </w:r>
      <w:r w:rsidR="001477C2" w:rsidRPr="00600D58">
        <w:rPr>
          <w:rFonts w:ascii="Times New Roman" w:hAnsi="Times New Roman" w:cs="Times New Roman"/>
          <w:i/>
          <w:sz w:val="20"/>
          <w:szCs w:val="20"/>
        </w:rPr>
        <w:t>fase.</w:t>
      </w:r>
      <w:r w:rsidR="001477C2" w:rsidRPr="00600D58">
        <w:rPr>
          <w:rFonts w:ascii="Times New Roman" w:hAnsi="Times New Roman" w:cs="Times New Roman"/>
          <w:sz w:val="20"/>
          <w:szCs w:val="20"/>
        </w:rPr>
        <w:t xml:space="preserve"> Fase pertama adalah fase maju. Pola masukan dihitung maju mulai dari layar masukan hingga </w:t>
      </w:r>
      <w:r w:rsidR="001477C2" w:rsidRPr="00600D58">
        <w:rPr>
          <w:rFonts w:ascii="Times New Roman" w:hAnsi="Times New Roman" w:cs="Times New Roman"/>
          <w:sz w:val="20"/>
          <w:szCs w:val="20"/>
        </w:rPr>
        <w:lastRenderedPageBreak/>
        <w:t xml:space="preserve">layar keluaran menggunakan fungsi aktivasi yang ditentukan. Fase kedua adalah fase mundur. Selisih antara keluaran jaringan dengan target yang diinginkan merupakan kesalahan yang terjadi. Kesalahan tersebut dipropagasikan mundur, dimulai dari garis yang berhubungan langsung dengan unit-unit dilayar keluaran. Fase ketiga adalah modifikasi bobot untuk menurunkan kesalahan yang terjadi. </w:t>
      </w:r>
    </w:p>
    <w:p w:rsidR="001477C2" w:rsidRPr="00600D58" w:rsidRDefault="001477C2" w:rsidP="00600D58">
      <w:pPr>
        <w:pStyle w:val="Heading1"/>
        <w:spacing w:line="276" w:lineRule="auto"/>
        <w:rPr>
          <w:sz w:val="20"/>
          <w:lang w:val="id-ID"/>
        </w:rPr>
      </w:pPr>
      <w:r w:rsidRPr="00600D58">
        <w:rPr>
          <w:sz w:val="20"/>
        </w:rPr>
        <w:t xml:space="preserve">3. </w:t>
      </w:r>
      <w:r w:rsidRPr="00600D58">
        <w:rPr>
          <w:sz w:val="20"/>
          <w:lang w:val="id-ID"/>
        </w:rPr>
        <w:t>Metode Penelitian</w:t>
      </w:r>
    </w:p>
    <w:p w:rsidR="00654321" w:rsidRPr="00600D58" w:rsidRDefault="001477C2" w:rsidP="00654321">
      <w:pPr>
        <w:ind w:firstLine="720"/>
        <w:jc w:val="both"/>
        <w:rPr>
          <w:rFonts w:ascii="Times New Roman" w:hAnsi="Times New Roman" w:cs="Times New Roman"/>
          <w:sz w:val="20"/>
          <w:szCs w:val="20"/>
        </w:rPr>
      </w:pPr>
      <w:r w:rsidRPr="00600D58">
        <w:rPr>
          <w:rFonts w:ascii="Times New Roman" w:hAnsi="Times New Roman" w:cs="Times New Roman"/>
          <w:sz w:val="20"/>
          <w:szCs w:val="20"/>
        </w:rPr>
        <w:t>Secara garis besar metode penelitian pada alat klasifikasi odor ini adal</w:t>
      </w:r>
      <w:r w:rsidR="00105C8B" w:rsidRPr="00600D58">
        <w:rPr>
          <w:rFonts w:ascii="Times New Roman" w:hAnsi="Times New Roman" w:cs="Times New Roman"/>
          <w:sz w:val="20"/>
          <w:szCs w:val="20"/>
        </w:rPr>
        <w:t>ah seperti terlihat pada gambar</w:t>
      </w:r>
    </w:p>
    <w:p w:rsidR="007835D6" w:rsidRPr="00600D58" w:rsidRDefault="007835D6" w:rsidP="00600D58">
      <w:pPr>
        <w:ind w:firstLine="720"/>
        <w:jc w:val="both"/>
        <w:rPr>
          <w:rFonts w:ascii="Times New Roman" w:hAnsi="Times New Roman" w:cs="Times New Roman"/>
          <w:sz w:val="20"/>
          <w:szCs w:val="20"/>
        </w:rPr>
      </w:pPr>
    </w:p>
    <w:p w:rsidR="007835D6" w:rsidRPr="00600D58" w:rsidRDefault="00654321" w:rsidP="00600D58">
      <w:pPr>
        <w:ind w:firstLine="720"/>
        <w:jc w:val="both"/>
        <w:rPr>
          <w:rFonts w:ascii="Times New Roman" w:hAnsi="Times New Roman" w:cs="Times New Roman"/>
          <w:sz w:val="20"/>
          <w:szCs w:val="20"/>
        </w:rPr>
      </w:pPr>
      <w:r w:rsidRPr="00600D58">
        <w:rPr>
          <w:rFonts w:ascii="Times New Roman" w:hAnsi="Times New Roman" w:cs="Times New Roman"/>
          <w:noProof/>
          <w:sz w:val="20"/>
          <w:szCs w:val="20"/>
          <w:lang w:eastAsia="id-ID"/>
        </w:rPr>
        <w:drawing>
          <wp:anchor distT="0" distB="0" distL="114300" distR="114300" simplePos="0" relativeHeight="251658240" behindDoc="0" locked="0" layoutInCell="1" allowOverlap="1" wp14:anchorId="5D244EDC" wp14:editId="54F23A6B">
            <wp:simplePos x="0" y="0"/>
            <wp:positionH relativeFrom="column">
              <wp:posOffset>146050</wp:posOffset>
            </wp:positionH>
            <wp:positionV relativeFrom="paragraph">
              <wp:posOffset>-328295</wp:posOffset>
            </wp:positionV>
            <wp:extent cx="2711450" cy="1165225"/>
            <wp:effectExtent l="0" t="0" r="0"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16" cstate="print">
                      <a:extLst>
                        <a:ext uri="{28A0092B-C50C-407E-A947-70E740481C1C}">
                          <a14:useLocalDpi xmlns:a14="http://schemas.microsoft.com/office/drawing/2010/main" val="0"/>
                        </a:ext>
                      </a:extLst>
                    </a:blip>
                    <a:srcRect l="8185" t="-348" r="7812" b="53157"/>
                    <a:stretch/>
                  </pic:blipFill>
                  <pic:spPr bwMode="auto">
                    <a:xfrm>
                      <a:off x="0" y="0"/>
                      <a:ext cx="2711450" cy="1165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05C8B" w:rsidRPr="00600D58" w:rsidRDefault="00105C8B" w:rsidP="00600D58">
      <w:pPr>
        <w:ind w:firstLine="720"/>
        <w:jc w:val="both"/>
        <w:rPr>
          <w:rFonts w:ascii="Times New Roman" w:hAnsi="Times New Roman" w:cs="Times New Roman"/>
          <w:sz w:val="20"/>
          <w:szCs w:val="20"/>
        </w:rPr>
      </w:pPr>
    </w:p>
    <w:p w:rsidR="00105C8B" w:rsidRPr="00600D58" w:rsidRDefault="00C8043D" w:rsidP="00600D58">
      <w:pPr>
        <w:ind w:firstLine="720"/>
        <w:jc w:val="both"/>
        <w:rPr>
          <w:rFonts w:ascii="Times New Roman" w:hAnsi="Times New Roman" w:cs="Times New Roman"/>
          <w:sz w:val="20"/>
          <w:szCs w:val="20"/>
        </w:rPr>
      </w:pPr>
      <w:r w:rsidRPr="00600D58">
        <w:rPr>
          <w:rFonts w:ascii="Times New Roman" w:hAnsi="Times New Roman" w:cs="Times New Roman"/>
          <w:noProof/>
          <w:sz w:val="20"/>
          <w:szCs w:val="20"/>
          <w:lang w:eastAsia="id-ID"/>
        </w:rPr>
        <w:drawing>
          <wp:anchor distT="0" distB="0" distL="114300" distR="114300" simplePos="0" relativeHeight="251659264" behindDoc="1" locked="0" layoutInCell="1" allowOverlap="1" wp14:anchorId="2FFF380A" wp14:editId="6D1591DA">
            <wp:simplePos x="0" y="0"/>
            <wp:positionH relativeFrom="column">
              <wp:posOffset>157152</wp:posOffset>
            </wp:positionH>
            <wp:positionV relativeFrom="paragraph">
              <wp:posOffset>239439</wp:posOffset>
            </wp:positionV>
            <wp:extent cx="2711669" cy="990750"/>
            <wp:effectExtent l="0" t="0" r="0" b="0"/>
            <wp:wrapNone/>
            <wp:docPr id="4" name="Picture 3" descr="D:\MY SKOM\PASCA PROPOSAL\maju sem hasil\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MY SKOM\PASCA PROPOSAL\maju sem hasil\id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1259" cy="990600"/>
                    </a:xfrm>
                    <a:prstGeom prst="rect">
                      <a:avLst/>
                    </a:prstGeom>
                    <a:noFill/>
                    <a:extLst/>
                  </pic:spPr>
                </pic:pic>
              </a:graphicData>
            </a:graphic>
            <wp14:sizeRelH relativeFrom="page">
              <wp14:pctWidth>0</wp14:pctWidth>
            </wp14:sizeRelH>
            <wp14:sizeRelV relativeFrom="page">
              <wp14:pctHeight>0</wp14:pctHeight>
            </wp14:sizeRelV>
          </wp:anchor>
        </w:drawing>
      </w:r>
    </w:p>
    <w:p w:rsidR="001477C2" w:rsidRPr="00600D58" w:rsidRDefault="001477C2" w:rsidP="00600D58">
      <w:pPr>
        <w:ind w:firstLine="720"/>
        <w:jc w:val="both"/>
        <w:rPr>
          <w:rFonts w:ascii="Times New Roman" w:hAnsi="Times New Roman" w:cs="Times New Roman"/>
          <w:sz w:val="20"/>
          <w:szCs w:val="20"/>
        </w:rPr>
      </w:pPr>
    </w:p>
    <w:p w:rsidR="00105C8B" w:rsidRPr="00600D58" w:rsidRDefault="00105C8B" w:rsidP="00600D58">
      <w:pPr>
        <w:jc w:val="both"/>
        <w:rPr>
          <w:rFonts w:ascii="Times New Roman" w:hAnsi="Times New Roman" w:cs="Times New Roman"/>
          <w:sz w:val="20"/>
          <w:szCs w:val="20"/>
        </w:rPr>
      </w:pPr>
    </w:p>
    <w:p w:rsidR="00105C8B" w:rsidRPr="00600D58" w:rsidRDefault="00105C8B" w:rsidP="00600D58">
      <w:pPr>
        <w:jc w:val="both"/>
        <w:rPr>
          <w:rFonts w:ascii="Times New Roman" w:hAnsi="Times New Roman" w:cs="Times New Roman"/>
          <w:sz w:val="20"/>
          <w:szCs w:val="20"/>
        </w:rPr>
      </w:pPr>
    </w:p>
    <w:p w:rsidR="00C8043D" w:rsidRDefault="00C8043D" w:rsidP="00600D58">
      <w:pPr>
        <w:jc w:val="both"/>
        <w:rPr>
          <w:rFonts w:ascii="Times New Roman" w:hAnsi="Times New Roman" w:cs="Times New Roman"/>
          <w:sz w:val="20"/>
          <w:szCs w:val="20"/>
        </w:rPr>
      </w:pPr>
    </w:p>
    <w:p w:rsidR="00C635C1" w:rsidRPr="00FD5509" w:rsidRDefault="000E4233" w:rsidP="006E7FC2">
      <w:pPr>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r 10</w:t>
      </w:r>
      <w:r w:rsidR="00C635C1" w:rsidRPr="00FD5509">
        <w:rPr>
          <w:rFonts w:ascii="Times New Roman" w:hAnsi="Times New Roman" w:cs="Times New Roman"/>
          <w:sz w:val="18"/>
          <w:szCs w:val="20"/>
        </w:rPr>
        <w:t>. Data flow diagram penelitian</w:t>
      </w:r>
    </w:p>
    <w:p w:rsidR="001477C2" w:rsidRPr="00600D58" w:rsidRDefault="00105C8B" w:rsidP="00600D58">
      <w:pPr>
        <w:jc w:val="both"/>
        <w:rPr>
          <w:rFonts w:ascii="Times New Roman" w:hAnsi="Times New Roman" w:cs="Times New Roman"/>
          <w:sz w:val="20"/>
          <w:szCs w:val="20"/>
        </w:rPr>
      </w:pPr>
      <w:r w:rsidRPr="00600D58">
        <w:rPr>
          <w:rFonts w:ascii="Times New Roman" w:hAnsi="Times New Roman" w:cs="Times New Roman"/>
          <w:sz w:val="20"/>
          <w:szCs w:val="20"/>
        </w:rPr>
        <w:t>Cara pengambilan data dilakukan dengan langkah sebagai berikut  : Siapkan wadah</w:t>
      </w:r>
      <w:r w:rsidRPr="00600D58">
        <w:rPr>
          <w:rFonts w:ascii="Times New Roman" w:hAnsi="Times New Roman" w:cs="Times New Roman"/>
          <w:i/>
          <w:sz w:val="20"/>
          <w:szCs w:val="20"/>
        </w:rPr>
        <w:t xml:space="preserve"> urine</w:t>
      </w:r>
      <w:r w:rsidRPr="00600D58">
        <w:rPr>
          <w:rFonts w:ascii="Times New Roman" w:hAnsi="Times New Roman" w:cs="Times New Roman"/>
          <w:sz w:val="20"/>
          <w:szCs w:val="20"/>
        </w:rPr>
        <w:t xml:space="preserve"> dan </w:t>
      </w:r>
      <w:r w:rsidRPr="00600D58">
        <w:rPr>
          <w:rFonts w:ascii="Times New Roman" w:hAnsi="Times New Roman" w:cs="Times New Roman"/>
          <w:i/>
          <w:sz w:val="20"/>
          <w:szCs w:val="20"/>
        </w:rPr>
        <w:t>sample urine</w:t>
      </w:r>
      <w:r w:rsidRPr="00600D58">
        <w:rPr>
          <w:rFonts w:ascii="Times New Roman" w:hAnsi="Times New Roman" w:cs="Times New Roman"/>
          <w:sz w:val="20"/>
          <w:szCs w:val="20"/>
        </w:rPr>
        <w:t xml:space="preserve"> yang akan diujikan, </w:t>
      </w:r>
      <w:r w:rsidRPr="00600D58">
        <w:rPr>
          <w:rFonts w:ascii="Times New Roman" w:hAnsi="Times New Roman" w:cs="Times New Roman"/>
          <w:i/>
          <w:sz w:val="20"/>
          <w:szCs w:val="20"/>
        </w:rPr>
        <w:t>software</w:t>
      </w:r>
      <w:r w:rsidRPr="00600D58">
        <w:rPr>
          <w:rFonts w:ascii="Times New Roman" w:hAnsi="Times New Roman" w:cs="Times New Roman"/>
          <w:sz w:val="20"/>
          <w:szCs w:val="20"/>
        </w:rPr>
        <w:t xml:space="preserve"> identifikasi, </w:t>
      </w:r>
      <w:r w:rsidRPr="00600D58">
        <w:rPr>
          <w:rFonts w:ascii="Times New Roman" w:hAnsi="Times New Roman" w:cs="Times New Roman"/>
          <w:i/>
          <w:sz w:val="20"/>
          <w:szCs w:val="20"/>
        </w:rPr>
        <w:t>hardware.</w:t>
      </w:r>
      <w:r w:rsidRPr="00600D58">
        <w:rPr>
          <w:rFonts w:ascii="Times New Roman" w:hAnsi="Times New Roman" w:cs="Times New Roman"/>
          <w:sz w:val="20"/>
          <w:szCs w:val="20"/>
        </w:rPr>
        <w:t xml:space="preserve">Sambungkan </w:t>
      </w:r>
      <w:r w:rsidRPr="00600D58">
        <w:rPr>
          <w:rFonts w:ascii="Times New Roman" w:hAnsi="Times New Roman" w:cs="Times New Roman"/>
          <w:i/>
          <w:sz w:val="20"/>
          <w:szCs w:val="20"/>
        </w:rPr>
        <w:t>hardware</w:t>
      </w:r>
      <w:r w:rsidRPr="00600D58">
        <w:rPr>
          <w:rFonts w:ascii="Times New Roman" w:hAnsi="Times New Roman" w:cs="Times New Roman"/>
          <w:sz w:val="20"/>
          <w:szCs w:val="20"/>
        </w:rPr>
        <w:t xml:space="preserve"> ke computer dan ke sumber tegangan, lalu Jalankan </w:t>
      </w:r>
      <w:r w:rsidRPr="00600D58">
        <w:rPr>
          <w:rFonts w:ascii="Times New Roman" w:hAnsi="Times New Roman" w:cs="Times New Roman"/>
          <w:i/>
          <w:sz w:val="20"/>
          <w:szCs w:val="20"/>
        </w:rPr>
        <w:t xml:space="preserve">software </w:t>
      </w:r>
      <w:r w:rsidRPr="00600D58">
        <w:rPr>
          <w:rFonts w:ascii="Times New Roman" w:hAnsi="Times New Roman" w:cs="Times New Roman"/>
          <w:sz w:val="20"/>
          <w:szCs w:val="20"/>
        </w:rPr>
        <w:t xml:space="preserve">identifikasi. Tutup wadah </w:t>
      </w:r>
      <w:r w:rsidRPr="00600D58">
        <w:rPr>
          <w:rFonts w:ascii="Times New Roman" w:hAnsi="Times New Roman" w:cs="Times New Roman"/>
          <w:i/>
          <w:sz w:val="20"/>
          <w:szCs w:val="20"/>
        </w:rPr>
        <w:t xml:space="preserve">urine </w:t>
      </w:r>
      <w:r w:rsidRPr="00600D58">
        <w:rPr>
          <w:rFonts w:ascii="Times New Roman" w:hAnsi="Times New Roman" w:cs="Times New Roman"/>
          <w:sz w:val="20"/>
          <w:szCs w:val="20"/>
        </w:rPr>
        <w:t xml:space="preserve">dan wadah sensor hingga rapat lalu hidupkan alat dan jalankan program identifikasi, lakukan proses identifikasi sebanyak 10 kali untuk masing – masing </w:t>
      </w:r>
      <w:r w:rsidRPr="00600D58">
        <w:rPr>
          <w:rFonts w:ascii="Times New Roman" w:hAnsi="Times New Roman" w:cs="Times New Roman"/>
          <w:i/>
          <w:sz w:val="20"/>
          <w:szCs w:val="20"/>
        </w:rPr>
        <w:t>sample</w:t>
      </w:r>
      <w:r w:rsidRPr="00600D58">
        <w:rPr>
          <w:rFonts w:ascii="Times New Roman" w:hAnsi="Times New Roman" w:cs="Times New Roman"/>
          <w:sz w:val="20"/>
          <w:szCs w:val="20"/>
        </w:rPr>
        <w:t xml:space="preserve"> data, untuk  </w:t>
      </w:r>
      <w:r w:rsidRPr="00600D58">
        <w:rPr>
          <w:rFonts w:ascii="Times New Roman" w:hAnsi="Times New Roman" w:cs="Times New Roman"/>
          <w:i/>
          <w:sz w:val="20"/>
          <w:szCs w:val="20"/>
        </w:rPr>
        <w:t>sampel</w:t>
      </w:r>
      <w:r w:rsidRPr="00600D58">
        <w:rPr>
          <w:rFonts w:ascii="Times New Roman" w:hAnsi="Times New Roman" w:cs="Times New Roman"/>
          <w:sz w:val="20"/>
          <w:szCs w:val="20"/>
        </w:rPr>
        <w:t xml:space="preserve"> berikutnya biarkan udara disekitar sensor bersih terlebih dahulu, ruang sensor gas seperti gambar berikut  ini :</w:t>
      </w:r>
    </w:p>
    <w:p w:rsidR="001477C2" w:rsidRPr="00600D58" w:rsidRDefault="001477C2" w:rsidP="00600D58">
      <w:pPr>
        <w:spacing w:after="0"/>
        <w:rPr>
          <w:rFonts w:ascii="Times New Roman" w:hAnsi="Times New Roman" w:cs="Times New Roman"/>
          <w:sz w:val="20"/>
          <w:szCs w:val="20"/>
        </w:rPr>
      </w:pPr>
      <w:r w:rsidRPr="00600D58">
        <w:rPr>
          <w:rFonts w:ascii="Times New Roman" w:hAnsi="Times New Roman" w:cs="Times New Roman"/>
          <w:sz w:val="20"/>
          <w:szCs w:val="20"/>
        </w:rPr>
        <w:t>Bahan  yang di gunakan dalam penelitian ini adalah urine penderita diabetes dan urine penderita non diabetes</w:t>
      </w:r>
    </w:p>
    <w:p w:rsidR="001477C2" w:rsidRPr="00600D58" w:rsidRDefault="00C8043D" w:rsidP="00600D58">
      <w:pPr>
        <w:spacing w:after="0"/>
        <w:rPr>
          <w:rFonts w:ascii="Times New Roman" w:hAnsi="Times New Roman" w:cs="Times New Roman"/>
          <w:sz w:val="20"/>
          <w:szCs w:val="20"/>
        </w:rPr>
      </w:pPr>
      <w:r w:rsidRPr="00600D58">
        <w:rPr>
          <w:rFonts w:ascii="Times New Roman" w:hAnsi="Times New Roman" w:cs="Times New Roman"/>
          <w:noProof/>
          <w:sz w:val="20"/>
          <w:szCs w:val="20"/>
          <w:lang w:eastAsia="id-ID"/>
        </w:rPr>
        <w:drawing>
          <wp:anchor distT="0" distB="0" distL="114300" distR="114300" simplePos="0" relativeHeight="251660288" behindDoc="0" locked="0" layoutInCell="1" allowOverlap="1" wp14:anchorId="3A9E6531" wp14:editId="699CDB4B">
            <wp:simplePos x="0" y="0"/>
            <wp:positionH relativeFrom="column">
              <wp:posOffset>-4445</wp:posOffset>
            </wp:positionH>
            <wp:positionV relativeFrom="paragraph">
              <wp:posOffset>132715</wp:posOffset>
            </wp:positionV>
            <wp:extent cx="2762249" cy="1447800"/>
            <wp:effectExtent l="0" t="0" r="635"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933" cy="14439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635C1" w:rsidRPr="00600D58" w:rsidRDefault="00C635C1" w:rsidP="00600D58">
      <w:pPr>
        <w:jc w:val="center"/>
        <w:rPr>
          <w:rFonts w:ascii="Times New Roman" w:hAnsi="Times New Roman" w:cs="Times New Roman"/>
          <w:sz w:val="20"/>
          <w:szCs w:val="20"/>
        </w:rPr>
      </w:pPr>
    </w:p>
    <w:p w:rsidR="00C635C1" w:rsidRPr="00600D58" w:rsidRDefault="00C635C1" w:rsidP="00600D58">
      <w:pPr>
        <w:jc w:val="center"/>
        <w:rPr>
          <w:rFonts w:ascii="Times New Roman" w:hAnsi="Times New Roman" w:cs="Times New Roman"/>
          <w:sz w:val="20"/>
          <w:szCs w:val="20"/>
        </w:rPr>
      </w:pPr>
    </w:p>
    <w:p w:rsidR="00C635C1" w:rsidRPr="00600D58" w:rsidRDefault="00C635C1" w:rsidP="00600D58">
      <w:pPr>
        <w:jc w:val="center"/>
        <w:rPr>
          <w:rFonts w:ascii="Times New Roman" w:hAnsi="Times New Roman" w:cs="Times New Roman"/>
          <w:sz w:val="20"/>
          <w:szCs w:val="20"/>
        </w:rPr>
      </w:pPr>
    </w:p>
    <w:p w:rsidR="00C635C1" w:rsidRPr="00600D58" w:rsidRDefault="00C635C1" w:rsidP="00600D58">
      <w:pPr>
        <w:jc w:val="center"/>
        <w:rPr>
          <w:rFonts w:ascii="Times New Roman" w:hAnsi="Times New Roman" w:cs="Times New Roman"/>
          <w:sz w:val="20"/>
          <w:szCs w:val="20"/>
        </w:rPr>
      </w:pPr>
      <w:r w:rsidRPr="00600D58">
        <w:rPr>
          <w:rFonts w:ascii="Times New Roman" w:hAnsi="Times New Roman" w:cs="Times New Roman"/>
          <w:sz w:val="20"/>
          <w:szCs w:val="20"/>
        </w:rPr>
        <w:lastRenderedPageBreak/>
        <w:t>\</w:t>
      </w:r>
    </w:p>
    <w:p w:rsidR="00C8043D" w:rsidRDefault="00C8043D" w:rsidP="00600D58">
      <w:pPr>
        <w:rPr>
          <w:rFonts w:ascii="Times New Roman" w:hAnsi="Times New Roman" w:cs="Times New Roman"/>
          <w:sz w:val="20"/>
          <w:szCs w:val="20"/>
        </w:rPr>
      </w:pPr>
    </w:p>
    <w:p w:rsidR="00C635C1" w:rsidRPr="00FD5509" w:rsidRDefault="000E4233" w:rsidP="00FD5509">
      <w:pPr>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r 11</w:t>
      </w:r>
      <w:r w:rsidR="00C635C1" w:rsidRPr="00FD5509">
        <w:rPr>
          <w:rFonts w:ascii="Times New Roman" w:hAnsi="Times New Roman" w:cs="Times New Roman"/>
          <w:sz w:val="18"/>
          <w:szCs w:val="20"/>
        </w:rPr>
        <w:t>. Urine yang digunakan</w:t>
      </w:r>
    </w:p>
    <w:p w:rsidR="001477C2" w:rsidRPr="00600D58" w:rsidRDefault="00A8257A" w:rsidP="00600D58">
      <w:pPr>
        <w:jc w:val="center"/>
        <w:rPr>
          <w:rFonts w:ascii="Times New Roman" w:hAnsi="Times New Roman" w:cs="Times New Roman"/>
          <w:sz w:val="20"/>
          <w:szCs w:val="20"/>
        </w:rPr>
      </w:pPr>
      <w:r w:rsidRPr="00600D58">
        <w:rPr>
          <w:rFonts w:ascii="Times New Roman" w:hAnsi="Times New Roman" w:cs="Times New Roman"/>
          <w:noProof/>
          <w:sz w:val="20"/>
          <w:szCs w:val="20"/>
          <w:lang w:eastAsia="id-ID"/>
        </w:rPr>
        <w:drawing>
          <wp:anchor distT="0" distB="0" distL="114300" distR="114300" simplePos="0" relativeHeight="251667456" behindDoc="0" locked="0" layoutInCell="1" allowOverlap="1">
            <wp:simplePos x="0" y="0"/>
            <wp:positionH relativeFrom="column">
              <wp:posOffset>-204952</wp:posOffset>
            </wp:positionH>
            <wp:positionV relativeFrom="paragraph">
              <wp:posOffset>-126123</wp:posOffset>
            </wp:positionV>
            <wp:extent cx="2869324" cy="1954924"/>
            <wp:effectExtent l="0" t="0" r="7620" b="7620"/>
            <wp:wrapNone/>
            <wp:docPr id="2050" name="Picture 2" descr="D:\MY SKOM\PASCA PROPOSAL\maju sem hasil\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MY SKOM\PASCA PROPOSAL\maju sem hasil\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116" cy="1955464"/>
                    </a:xfrm>
                    <a:prstGeom prst="rect">
                      <a:avLst/>
                    </a:prstGeom>
                    <a:noFill/>
                    <a:extLst/>
                  </pic:spPr>
                </pic:pic>
              </a:graphicData>
            </a:graphic>
            <wp14:sizeRelH relativeFrom="page">
              <wp14:pctWidth>0</wp14:pctWidth>
            </wp14:sizeRelH>
            <wp14:sizeRelV relativeFrom="page">
              <wp14:pctHeight>0</wp14:pctHeight>
            </wp14:sizeRelV>
          </wp:anchor>
        </w:drawing>
      </w:r>
    </w:p>
    <w:p w:rsidR="00C8043D" w:rsidRDefault="00C8043D" w:rsidP="00600D58">
      <w:pPr>
        <w:jc w:val="center"/>
        <w:rPr>
          <w:rFonts w:ascii="Times New Roman" w:hAnsi="Times New Roman" w:cs="Times New Roman"/>
          <w:sz w:val="20"/>
          <w:szCs w:val="20"/>
        </w:rPr>
      </w:pPr>
    </w:p>
    <w:p w:rsidR="00C8043D" w:rsidRDefault="00C8043D" w:rsidP="00600D58">
      <w:pPr>
        <w:jc w:val="center"/>
        <w:rPr>
          <w:rFonts w:ascii="Times New Roman" w:hAnsi="Times New Roman" w:cs="Times New Roman"/>
          <w:sz w:val="20"/>
          <w:szCs w:val="20"/>
        </w:rPr>
      </w:pPr>
    </w:p>
    <w:p w:rsidR="00C8043D" w:rsidRDefault="00C8043D" w:rsidP="00600D58">
      <w:pPr>
        <w:jc w:val="center"/>
        <w:rPr>
          <w:rFonts w:ascii="Times New Roman" w:hAnsi="Times New Roman" w:cs="Times New Roman"/>
          <w:sz w:val="20"/>
          <w:szCs w:val="20"/>
        </w:rPr>
      </w:pPr>
    </w:p>
    <w:p w:rsidR="00C8043D" w:rsidRDefault="00C8043D" w:rsidP="00600D58">
      <w:pPr>
        <w:jc w:val="center"/>
        <w:rPr>
          <w:rFonts w:ascii="Times New Roman" w:hAnsi="Times New Roman" w:cs="Times New Roman"/>
          <w:sz w:val="20"/>
          <w:szCs w:val="20"/>
        </w:rPr>
      </w:pPr>
    </w:p>
    <w:p w:rsidR="00C8043D" w:rsidRDefault="00C8043D" w:rsidP="00600D58">
      <w:pPr>
        <w:jc w:val="center"/>
        <w:rPr>
          <w:rFonts w:ascii="Times New Roman" w:hAnsi="Times New Roman" w:cs="Times New Roman"/>
          <w:sz w:val="20"/>
          <w:szCs w:val="20"/>
        </w:rPr>
      </w:pPr>
    </w:p>
    <w:p w:rsidR="00C8043D" w:rsidRDefault="00C8043D" w:rsidP="00600D58">
      <w:pPr>
        <w:jc w:val="center"/>
        <w:rPr>
          <w:rFonts w:ascii="Times New Roman" w:hAnsi="Times New Roman" w:cs="Times New Roman"/>
          <w:sz w:val="20"/>
          <w:szCs w:val="20"/>
        </w:rPr>
      </w:pPr>
    </w:p>
    <w:p w:rsidR="001477C2" w:rsidRPr="00FD5509" w:rsidRDefault="000E4233" w:rsidP="006E7FC2">
      <w:pPr>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r 12</w:t>
      </w:r>
      <w:r w:rsidR="001477C2" w:rsidRPr="00FD5509">
        <w:rPr>
          <w:rFonts w:ascii="Times New Roman" w:hAnsi="Times New Roman" w:cs="Times New Roman"/>
          <w:sz w:val="18"/>
          <w:szCs w:val="20"/>
        </w:rPr>
        <w:t>. Alat Karakterisasi</w:t>
      </w:r>
      <w:r w:rsidR="00105C8B" w:rsidRPr="00FD5509">
        <w:rPr>
          <w:rFonts w:ascii="Times New Roman" w:hAnsi="Times New Roman" w:cs="Times New Roman"/>
          <w:sz w:val="18"/>
          <w:szCs w:val="20"/>
        </w:rPr>
        <w:t xml:space="preserve"> urine</w:t>
      </w:r>
    </w:p>
    <w:p w:rsidR="00A8257A" w:rsidRPr="00600D58" w:rsidRDefault="00A8257A" w:rsidP="00600D58">
      <w:pPr>
        <w:spacing w:after="0"/>
        <w:rPr>
          <w:rFonts w:ascii="Times New Roman" w:hAnsi="Times New Roman" w:cs="Times New Roman"/>
          <w:sz w:val="20"/>
          <w:szCs w:val="20"/>
        </w:rPr>
      </w:pPr>
      <w:r w:rsidRPr="00600D58">
        <w:rPr>
          <w:rFonts w:ascii="Times New Roman" w:hAnsi="Times New Roman" w:cs="Times New Roman"/>
          <w:sz w:val="20"/>
          <w:szCs w:val="20"/>
        </w:rPr>
        <w:t>4. Hasil dan Analisa</w:t>
      </w:r>
    </w:p>
    <w:p w:rsidR="00A8257A" w:rsidRPr="00600D58" w:rsidRDefault="00A8257A" w:rsidP="00600D58">
      <w:pPr>
        <w:spacing w:after="0"/>
        <w:rPr>
          <w:rFonts w:ascii="Times New Roman" w:hAnsi="Times New Roman" w:cs="Times New Roman"/>
          <w:sz w:val="20"/>
          <w:szCs w:val="20"/>
        </w:rPr>
      </w:pPr>
      <w:r w:rsidRPr="00600D58">
        <w:rPr>
          <w:rFonts w:ascii="Times New Roman" w:hAnsi="Times New Roman" w:cs="Times New Roman"/>
          <w:sz w:val="20"/>
          <w:szCs w:val="20"/>
        </w:rPr>
        <w:t>Berikut merupakan bentuk sampling data berdasarkan   jenis urine   yang di inputkan .</w:t>
      </w:r>
    </w:p>
    <w:p w:rsidR="00A8257A" w:rsidRPr="00600D58" w:rsidRDefault="00A8257A" w:rsidP="00600D58">
      <w:pPr>
        <w:spacing w:after="0"/>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3725D91E" wp14:editId="4207123D">
            <wp:extent cx="2657046" cy="20179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24" t="2319" r="9731"/>
                    <a:stretch/>
                  </pic:blipFill>
                  <pic:spPr bwMode="auto">
                    <a:xfrm>
                      <a:off x="0" y="0"/>
                      <a:ext cx="2667823" cy="2026171"/>
                    </a:xfrm>
                    <a:prstGeom prst="rect">
                      <a:avLst/>
                    </a:prstGeom>
                    <a:ln>
                      <a:noFill/>
                    </a:ln>
                    <a:extLst>
                      <a:ext uri="{53640926-AAD7-44D8-BBD7-CCE9431645EC}">
                        <a14:shadowObscured xmlns:a14="http://schemas.microsoft.com/office/drawing/2010/main"/>
                      </a:ext>
                    </a:extLst>
                  </pic:spPr>
                </pic:pic>
              </a:graphicData>
            </a:graphic>
          </wp:inline>
        </w:drawing>
      </w:r>
    </w:p>
    <w:p w:rsidR="00A8257A" w:rsidRPr="00FD5509" w:rsidRDefault="000E4233" w:rsidP="006E7FC2">
      <w:pPr>
        <w:spacing w:after="0"/>
        <w:jc w:val="center"/>
        <w:rPr>
          <w:rFonts w:ascii="Times New Roman" w:hAnsi="Times New Roman" w:cs="Times New Roman"/>
          <w:sz w:val="18"/>
          <w:szCs w:val="20"/>
        </w:rPr>
      </w:pPr>
      <w:r>
        <w:rPr>
          <w:rFonts w:ascii="Times New Roman" w:hAnsi="Times New Roman" w:cs="Times New Roman"/>
          <w:sz w:val="18"/>
          <w:szCs w:val="20"/>
        </w:rPr>
        <w:t>Gb</w:t>
      </w:r>
      <w:r w:rsidR="00C635C1" w:rsidRPr="00FD5509">
        <w:rPr>
          <w:rFonts w:ascii="Times New Roman" w:hAnsi="Times New Roman" w:cs="Times New Roman"/>
          <w:sz w:val="18"/>
          <w:szCs w:val="20"/>
        </w:rPr>
        <w:t xml:space="preserve">r </w:t>
      </w:r>
      <w:r w:rsidR="00C8043D" w:rsidRPr="00FD5509">
        <w:rPr>
          <w:rFonts w:ascii="Times New Roman" w:hAnsi="Times New Roman" w:cs="Times New Roman"/>
          <w:sz w:val="18"/>
          <w:szCs w:val="20"/>
        </w:rPr>
        <w:t xml:space="preserve">13. </w:t>
      </w:r>
      <w:r w:rsidR="00C635C1" w:rsidRPr="00FD5509">
        <w:rPr>
          <w:rFonts w:ascii="Times New Roman" w:hAnsi="Times New Roman" w:cs="Times New Roman"/>
          <w:sz w:val="18"/>
          <w:szCs w:val="20"/>
        </w:rPr>
        <w:t xml:space="preserve"> Respon data Sensor non Diabetes</w:t>
      </w:r>
    </w:p>
    <w:p w:rsidR="00C8043D" w:rsidRPr="00600D58" w:rsidRDefault="00C8043D" w:rsidP="006E7FC2">
      <w:pPr>
        <w:spacing w:after="0"/>
        <w:jc w:val="center"/>
        <w:rPr>
          <w:rFonts w:ascii="Times New Roman" w:hAnsi="Times New Roman" w:cs="Times New Roman"/>
          <w:sz w:val="20"/>
          <w:szCs w:val="20"/>
        </w:rPr>
      </w:pPr>
    </w:p>
    <w:p w:rsidR="00616E3D" w:rsidRPr="00600D58" w:rsidRDefault="00A8257A" w:rsidP="00600D58">
      <w:pPr>
        <w:spacing w:after="0"/>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24538CCC" wp14:editId="344D3165">
            <wp:extent cx="2664372" cy="189186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731" r="9524"/>
                    <a:stretch/>
                  </pic:blipFill>
                  <pic:spPr bwMode="auto">
                    <a:xfrm>
                      <a:off x="0" y="0"/>
                      <a:ext cx="2680026" cy="1902977"/>
                    </a:xfrm>
                    <a:prstGeom prst="rect">
                      <a:avLst/>
                    </a:prstGeom>
                    <a:ln>
                      <a:noFill/>
                    </a:ln>
                    <a:extLst>
                      <a:ext uri="{53640926-AAD7-44D8-BBD7-CCE9431645EC}">
                        <a14:shadowObscured xmlns:a14="http://schemas.microsoft.com/office/drawing/2010/main"/>
                      </a:ext>
                    </a:extLst>
                  </pic:spPr>
                </pic:pic>
              </a:graphicData>
            </a:graphic>
          </wp:inline>
        </w:drawing>
      </w:r>
    </w:p>
    <w:p w:rsidR="00C635C1" w:rsidRPr="00FD5509" w:rsidRDefault="000E4233" w:rsidP="006E7FC2">
      <w:pPr>
        <w:spacing w:after="0"/>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r 14.</w:t>
      </w:r>
      <w:r w:rsidR="00C635C1" w:rsidRPr="00FD5509">
        <w:rPr>
          <w:rFonts w:ascii="Times New Roman" w:hAnsi="Times New Roman" w:cs="Times New Roman"/>
          <w:sz w:val="18"/>
          <w:szCs w:val="20"/>
        </w:rPr>
        <w:t xml:space="preserve"> Respon data Sensor Diabetes</w:t>
      </w:r>
    </w:p>
    <w:p w:rsidR="00C635C1" w:rsidRPr="00600D58" w:rsidRDefault="00C635C1" w:rsidP="006E7FC2">
      <w:pPr>
        <w:spacing w:after="0"/>
        <w:jc w:val="center"/>
        <w:rPr>
          <w:rFonts w:ascii="Times New Roman" w:hAnsi="Times New Roman" w:cs="Times New Roman"/>
          <w:sz w:val="20"/>
          <w:szCs w:val="20"/>
        </w:rPr>
      </w:pPr>
    </w:p>
    <w:p w:rsidR="003546E4" w:rsidRPr="00600D58" w:rsidRDefault="003546E4" w:rsidP="00600D58">
      <w:pPr>
        <w:spacing w:after="0"/>
        <w:rPr>
          <w:rFonts w:ascii="Times New Roman" w:hAnsi="Times New Roman" w:cs="Times New Roman"/>
          <w:sz w:val="20"/>
          <w:szCs w:val="20"/>
        </w:rPr>
      </w:pPr>
    </w:p>
    <w:p w:rsidR="003546E4" w:rsidRPr="00600D58" w:rsidRDefault="003546E4" w:rsidP="00600D58">
      <w:pPr>
        <w:spacing w:after="0"/>
        <w:rPr>
          <w:rFonts w:ascii="Times New Roman" w:hAnsi="Times New Roman" w:cs="Times New Roman"/>
          <w:sz w:val="20"/>
          <w:szCs w:val="20"/>
        </w:rPr>
      </w:pPr>
      <w:r w:rsidRPr="00600D58">
        <w:rPr>
          <w:rFonts w:ascii="Times New Roman" w:hAnsi="Times New Roman" w:cs="Times New Roman"/>
          <w:sz w:val="20"/>
          <w:szCs w:val="20"/>
        </w:rPr>
        <w:t xml:space="preserve">Pengambilan data identifikasi dilakukan sebnayak 10 kali per jenis urine , yaitu 10 kali pengambilan </w:t>
      </w:r>
      <w:r w:rsidRPr="00600D58">
        <w:rPr>
          <w:rFonts w:ascii="Times New Roman" w:hAnsi="Times New Roman" w:cs="Times New Roman"/>
          <w:sz w:val="20"/>
          <w:szCs w:val="20"/>
        </w:rPr>
        <w:lastRenderedPageBreak/>
        <w:t>data diabetes dan 10 kali pengambilan data urine non diabetes.</w:t>
      </w:r>
    </w:p>
    <w:p w:rsidR="00C8043D" w:rsidRDefault="00C8043D" w:rsidP="00600D58">
      <w:pPr>
        <w:spacing w:after="0"/>
        <w:rPr>
          <w:rFonts w:ascii="Times New Roman" w:hAnsi="Times New Roman" w:cs="Times New Roman"/>
          <w:sz w:val="20"/>
          <w:szCs w:val="20"/>
        </w:rPr>
      </w:pPr>
    </w:p>
    <w:p w:rsidR="00A8257A" w:rsidRPr="00600D58" w:rsidRDefault="00616E3D" w:rsidP="00600D58">
      <w:pPr>
        <w:spacing w:after="0"/>
        <w:rPr>
          <w:rFonts w:ascii="Times New Roman" w:hAnsi="Times New Roman" w:cs="Times New Roman"/>
          <w:sz w:val="20"/>
          <w:szCs w:val="20"/>
        </w:rPr>
      </w:pPr>
      <w:r w:rsidRPr="00600D58">
        <w:rPr>
          <w:rFonts w:ascii="Times New Roman" w:hAnsi="Times New Roman" w:cs="Times New Roman"/>
          <w:sz w:val="20"/>
          <w:szCs w:val="20"/>
        </w:rPr>
        <w:t xml:space="preserve">Tabel hasil identifikasi urine </w:t>
      </w:r>
    </w:p>
    <w:p w:rsidR="00616E3D" w:rsidRPr="00600D58" w:rsidRDefault="00616E3D" w:rsidP="00600D58">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66"/>
        <w:gridCol w:w="360"/>
        <w:gridCol w:w="361"/>
        <w:gridCol w:w="361"/>
        <w:gridCol w:w="361"/>
        <w:gridCol w:w="361"/>
        <w:gridCol w:w="361"/>
        <w:gridCol w:w="361"/>
        <w:gridCol w:w="361"/>
        <w:gridCol w:w="361"/>
        <w:gridCol w:w="361"/>
      </w:tblGrid>
      <w:tr w:rsidR="00616E3D" w:rsidRPr="00600D58" w:rsidTr="00616E3D">
        <w:trPr>
          <w:trHeight w:val="265"/>
        </w:trPr>
        <w:tc>
          <w:tcPr>
            <w:tcW w:w="1187"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 xml:space="preserve">PENGUJIAN </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1</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2</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3</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4</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5</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6</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7</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8</w:t>
            </w:r>
          </w:p>
        </w:tc>
        <w:tc>
          <w:tcPr>
            <w:tcW w:w="756"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9</w:t>
            </w:r>
          </w:p>
        </w:tc>
        <w:tc>
          <w:tcPr>
            <w:tcW w:w="76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10</w:t>
            </w:r>
          </w:p>
        </w:tc>
      </w:tr>
      <w:tr w:rsidR="00616E3D" w:rsidRPr="00600D58" w:rsidTr="00616E3D">
        <w:trPr>
          <w:trHeight w:val="562"/>
        </w:trPr>
        <w:tc>
          <w:tcPr>
            <w:tcW w:w="1187"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NON DIABETES</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6"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6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r>
      <w:tr w:rsidR="00616E3D" w:rsidRPr="00600D58" w:rsidTr="00616E3D">
        <w:trPr>
          <w:trHeight w:val="591"/>
        </w:trPr>
        <w:tc>
          <w:tcPr>
            <w:tcW w:w="1187"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 xml:space="preserve">DIABETES </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54"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c>
          <w:tcPr>
            <w:tcW w:w="756"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w:t>
            </w:r>
          </w:p>
        </w:tc>
        <w:tc>
          <w:tcPr>
            <w:tcW w:w="765" w:type="dxa"/>
          </w:tcPr>
          <w:p w:rsidR="00616E3D" w:rsidRPr="00600D58" w:rsidRDefault="00616E3D" w:rsidP="00600D58">
            <w:pPr>
              <w:spacing w:line="276" w:lineRule="auto"/>
              <w:rPr>
                <w:rFonts w:ascii="Times New Roman" w:hAnsi="Times New Roman" w:cs="Times New Roman"/>
                <w:sz w:val="20"/>
                <w:szCs w:val="20"/>
              </w:rPr>
            </w:pPr>
            <w:r w:rsidRPr="00600D58">
              <w:rPr>
                <w:rFonts w:ascii="Times New Roman" w:hAnsi="Times New Roman" w:cs="Times New Roman"/>
                <w:sz w:val="20"/>
                <w:szCs w:val="20"/>
              </w:rPr>
              <w:t>OK</w:t>
            </w:r>
          </w:p>
        </w:tc>
      </w:tr>
    </w:tbl>
    <w:p w:rsidR="00105C8B" w:rsidRPr="00600D58" w:rsidRDefault="00105C8B" w:rsidP="00600D58">
      <w:pPr>
        <w:spacing w:after="0"/>
        <w:rPr>
          <w:rFonts w:ascii="Times New Roman" w:hAnsi="Times New Roman" w:cs="Times New Roman"/>
          <w:sz w:val="20"/>
          <w:szCs w:val="20"/>
        </w:rPr>
      </w:pPr>
    </w:p>
    <w:p w:rsidR="00616E3D" w:rsidRPr="00600D58" w:rsidRDefault="00C929F1" w:rsidP="00600D58">
      <w:pPr>
        <w:spacing w:after="0"/>
        <w:rPr>
          <w:rFonts w:ascii="Times New Roman" w:hAnsi="Times New Roman" w:cs="Times New Roman"/>
          <w:sz w:val="20"/>
          <w:szCs w:val="20"/>
        </w:rPr>
      </w:pPr>
      <w:r w:rsidRPr="00600D58">
        <w:rPr>
          <w:rFonts w:ascii="Times New Roman" w:hAnsi="Times New Roman" w:cs="Times New Roman"/>
          <w:sz w:val="20"/>
          <w:szCs w:val="20"/>
        </w:rPr>
        <w:t xml:space="preserve">Pola data urine </w:t>
      </w:r>
      <w:r w:rsidR="00616E3D" w:rsidRPr="00600D58">
        <w:rPr>
          <w:rFonts w:ascii="Times New Roman" w:hAnsi="Times New Roman" w:cs="Times New Roman"/>
          <w:sz w:val="20"/>
          <w:szCs w:val="20"/>
        </w:rPr>
        <w:t xml:space="preserve">diabetes </w:t>
      </w:r>
    </w:p>
    <w:p w:rsidR="00616E3D" w:rsidRPr="00600D58" w:rsidRDefault="00C929F1" w:rsidP="00600D58">
      <w:pPr>
        <w:spacing w:after="0"/>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106CCDE1" wp14:editId="3922F094">
            <wp:extent cx="2774731" cy="2412124"/>
            <wp:effectExtent l="0" t="0" r="698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29F1" w:rsidRPr="00600D58" w:rsidRDefault="00C929F1" w:rsidP="00600D58">
      <w:pPr>
        <w:spacing w:after="0"/>
        <w:rPr>
          <w:rFonts w:ascii="Times New Roman" w:hAnsi="Times New Roman" w:cs="Times New Roman"/>
          <w:sz w:val="20"/>
          <w:szCs w:val="20"/>
        </w:rPr>
      </w:pPr>
    </w:p>
    <w:p w:rsidR="00C635C1" w:rsidRDefault="000E4233" w:rsidP="006E7FC2">
      <w:pPr>
        <w:spacing w:after="0"/>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 xml:space="preserve">r 15 </w:t>
      </w:r>
      <w:r w:rsidR="00C635C1" w:rsidRPr="00FD5509">
        <w:rPr>
          <w:rFonts w:ascii="Times New Roman" w:hAnsi="Times New Roman" w:cs="Times New Roman"/>
          <w:sz w:val="18"/>
          <w:szCs w:val="20"/>
        </w:rPr>
        <w:t>. Pola data untuk bau urine diabetes</w:t>
      </w:r>
    </w:p>
    <w:p w:rsidR="00FD5509" w:rsidRPr="00FD5509" w:rsidRDefault="00FD5509" w:rsidP="006E7FC2">
      <w:pPr>
        <w:spacing w:after="0"/>
        <w:jc w:val="center"/>
        <w:rPr>
          <w:rFonts w:ascii="Times New Roman" w:hAnsi="Times New Roman" w:cs="Times New Roman"/>
          <w:sz w:val="18"/>
          <w:szCs w:val="20"/>
        </w:rPr>
      </w:pPr>
    </w:p>
    <w:p w:rsidR="00C929F1" w:rsidRPr="00600D58" w:rsidRDefault="00C929F1" w:rsidP="00600D58">
      <w:pPr>
        <w:spacing w:after="0"/>
        <w:rPr>
          <w:rFonts w:ascii="Times New Roman" w:hAnsi="Times New Roman" w:cs="Times New Roman"/>
          <w:sz w:val="20"/>
          <w:szCs w:val="20"/>
        </w:rPr>
      </w:pPr>
      <w:r w:rsidRPr="00600D58">
        <w:rPr>
          <w:rFonts w:ascii="Times New Roman" w:hAnsi="Times New Roman" w:cs="Times New Roman"/>
          <w:noProof/>
          <w:sz w:val="20"/>
          <w:szCs w:val="20"/>
          <w:lang w:eastAsia="id-ID"/>
        </w:rPr>
        <w:drawing>
          <wp:inline distT="0" distB="0" distL="0" distR="0" wp14:anchorId="0C742E51" wp14:editId="60219704">
            <wp:extent cx="278130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043D" w:rsidRDefault="00C8043D" w:rsidP="00600D58">
      <w:pPr>
        <w:spacing w:after="0"/>
        <w:rPr>
          <w:rFonts w:ascii="Times New Roman" w:hAnsi="Times New Roman" w:cs="Times New Roman"/>
          <w:sz w:val="20"/>
          <w:szCs w:val="20"/>
        </w:rPr>
      </w:pPr>
    </w:p>
    <w:p w:rsidR="00C635C1" w:rsidRPr="00FD5509" w:rsidRDefault="000E4233" w:rsidP="006E7FC2">
      <w:pPr>
        <w:spacing w:after="0"/>
        <w:jc w:val="center"/>
        <w:rPr>
          <w:rFonts w:ascii="Times New Roman" w:hAnsi="Times New Roman" w:cs="Times New Roman"/>
          <w:sz w:val="18"/>
          <w:szCs w:val="20"/>
        </w:rPr>
      </w:pPr>
      <w:r>
        <w:rPr>
          <w:rFonts w:ascii="Times New Roman" w:hAnsi="Times New Roman" w:cs="Times New Roman"/>
          <w:sz w:val="18"/>
          <w:szCs w:val="20"/>
        </w:rPr>
        <w:t>Gb</w:t>
      </w:r>
      <w:r w:rsidR="00C8043D" w:rsidRPr="00FD5509">
        <w:rPr>
          <w:rFonts w:ascii="Times New Roman" w:hAnsi="Times New Roman" w:cs="Times New Roman"/>
          <w:sz w:val="18"/>
          <w:szCs w:val="20"/>
        </w:rPr>
        <w:t>r 16</w:t>
      </w:r>
      <w:r w:rsidR="00C635C1" w:rsidRPr="00FD5509">
        <w:rPr>
          <w:rFonts w:ascii="Times New Roman" w:hAnsi="Times New Roman" w:cs="Times New Roman"/>
          <w:sz w:val="18"/>
          <w:szCs w:val="20"/>
        </w:rPr>
        <w:t>. Pola data urine non diabetes</w:t>
      </w:r>
    </w:p>
    <w:p w:rsidR="00C929F1" w:rsidRPr="00600D58" w:rsidRDefault="00C929F1" w:rsidP="00600D58">
      <w:pPr>
        <w:spacing w:after="0"/>
        <w:rPr>
          <w:rFonts w:ascii="Times New Roman" w:hAnsi="Times New Roman" w:cs="Times New Roman"/>
          <w:sz w:val="20"/>
          <w:szCs w:val="20"/>
        </w:rPr>
      </w:pPr>
    </w:p>
    <w:p w:rsidR="00FD5509" w:rsidRDefault="00105C8B" w:rsidP="00FD5509">
      <w:pPr>
        <w:spacing w:after="0"/>
        <w:jc w:val="center"/>
        <w:rPr>
          <w:rFonts w:ascii="Times New Roman" w:hAnsi="Times New Roman" w:cs="Times New Roman"/>
          <w:sz w:val="20"/>
          <w:szCs w:val="20"/>
        </w:rPr>
      </w:pPr>
      <w:r w:rsidRPr="00600D58">
        <w:rPr>
          <w:rFonts w:ascii="Times New Roman" w:hAnsi="Times New Roman" w:cs="Times New Roman"/>
          <w:noProof/>
          <w:sz w:val="20"/>
          <w:szCs w:val="20"/>
          <w:lang w:eastAsia="id-ID"/>
        </w:rPr>
        <w:lastRenderedPageBreak/>
        <w:drawing>
          <wp:inline distT="0" distB="0" distL="0" distR="0" wp14:anchorId="03AB5A23" wp14:editId="5FAD907C">
            <wp:extent cx="3028950" cy="25717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5509" w:rsidRDefault="00FD5509" w:rsidP="00FD5509">
      <w:pPr>
        <w:spacing w:after="0"/>
        <w:jc w:val="center"/>
        <w:rPr>
          <w:rFonts w:ascii="Times New Roman" w:hAnsi="Times New Roman" w:cs="Times New Roman"/>
          <w:sz w:val="20"/>
          <w:szCs w:val="20"/>
        </w:rPr>
      </w:pPr>
    </w:p>
    <w:p w:rsidR="00C635C1" w:rsidRPr="00FD5509" w:rsidRDefault="000E4233" w:rsidP="00FD5509">
      <w:pPr>
        <w:spacing w:after="0"/>
        <w:jc w:val="center"/>
        <w:rPr>
          <w:rFonts w:ascii="Times New Roman" w:hAnsi="Times New Roman" w:cs="Times New Roman"/>
          <w:sz w:val="18"/>
          <w:szCs w:val="20"/>
        </w:rPr>
      </w:pPr>
      <w:r>
        <w:rPr>
          <w:rFonts w:ascii="Times New Roman" w:hAnsi="Times New Roman" w:cs="Times New Roman"/>
          <w:sz w:val="18"/>
          <w:szCs w:val="20"/>
        </w:rPr>
        <w:t>Gb</w:t>
      </w:r>
      <w:r w:rsidR="00C635C1" w:rsidRPr="00FD5509">
        <w:rPr>
          <w:rFonts w:ascii="Times New Roman" w:hAnsi="Times New Roman" w:cs="Times New Roman"/>
          <w:sz w:val="18"/>
          <w:szCs w:val="20"/>
        </w:rPr>
        <w:t>r 1</w:t>
      </w:r>
      <w:r>
        <w:rPr>
          <w:rFonts w:ascii="Times New Roman" w:hAnsi="Times New Roman" w:cs="Times New Roman"/>
          <w:sz w:val="18"/>
          <w:szCs w:val="20"/>
        </w:rPr>
        <w:t>7</w:t>
      </w:r>
      <w:r w:rsidR="00C635C1" w:rsidRPr="00FD5509">
        <w:rPr>
          <w:rFonts w:ascii="Times New Roman" w:hAnsi="Times New Roman" w:cs="Times New Roman"/>
          <w:sz w:val="18"/>
          <w:szCs w:val="20"/>
        </w:rPr>
        <w:t>.  Perbandingan pola data non diabetes dan diabetes</w:t>
      </w:r>
    </w:p>
    <w:p w:rsidR="00C8043D" w:rsidRDefault="00C8043D" w:rsidP="00600D58">
      <w:pPr>
        <w:pStyle w:val="Heading1"/>
        <w:spacing w:line="276" w:lineRule="auto"/>
        <w:rPr>
          <w:b w:val="0"/>
          <w:sz w:val="20"/>
          <w:lang w:val="id-ID"/>
        </w:rPr>
      </w:pPr>
    </w:p>
    <w:p w:rsidR="007835D6" w:rsidRDefault="00105C8B" w:rsidP="00C8043D">
      <w:pPr>
        <w:pStyle w:val="Heading1"/>
        <w:spacing w:line="276" w:lineRule="auto"/>
        <w:ind w:firstLine="720"/>
        <w:rPr>
          <w:b w:val="0"/>
          <w:sz w:val="20"/>
          <w:lang w:val="id-ID"/>
        </w:rPr>
      </w:pPr>
      <w:r w:rsidRPr="00600D58">
        <w:rPr>
          <w:b w:val="0"/>
          <w:sz w:val="20"/>
        </w:rPr>
        <w:t xml:space="preserve"> </w:t>
      </w:r>
      <w:r w:rsidRPr="00600D58">
        <w:rPr>
          <w:b w:val="0"/>
          <w:sz w:val="20"/>
          <w:lang w:val="id-ID"/>
        </w:rPr>
        <w:t xml:space="preserve">Nilai tegangan sensor yang diberi bau </w:t>
      </w:r>
      <w:r w:rsidRPr="00600D58">
        <w:rPr>
          <w:b w:val="0"/>
          <w:i/>
          <w:sz w:val="20"/>
          <w:lang w:val="id-ID"/>
        </w:rPr>
        <w:t>urine</w:t>
      </w:r>
      <w:r w:rsidRPr="00600D58">
        <w:rPr>
          <w:b w:val="0"/>
          <w:sz w:val="20"/>
          <w:lang w:val="id-ID"/>
        </w:rPr>
        <w:t xml:space="preserve"> diabetes  mengalami penurunan di bandingkan  tegangan pada saat pemberian</w:t>
      </w:r>
      <w:r w:rsidRPr="00600D58">
        <w:rPr>
          <w:b w:val="0"/>
          <w:i/>
          <w:sz w:val="20"/>
          <w:lang w:val="id-ID"/>
        </w:rPr>
        <w:t xml:space="preserve"> urine</w:t>
      </w:r>
      <w:r w:rsidRPr="00600D58">
        <w:rPr>
          <w:b w:val="0"/>
          <w:sz w:val="20"/>
          <w:lang w:val="id-ID"/>
        </w:rPr>
        <w:t xml:space="preserve"> non-diabetes.</w:t>
      </w:r>
    </w:p>
    <w:p w:rsidR="00C8043D" w:rsidRPr="00C8043D" w:rsidRDefault="00C8043D" w:rsidP="00C8043D"/>
    <w:p w:rsidR="00C929F1" w:rsidRPr="00600D58" w:rsidRDefault="00C929F1" w:rsidP="00600D58">
      <w:pPr>
        <w:pStyle w:val="Heading1"/>
        <w:spacing w:line="276" w:lineRule="auto"/>
        <w:rPr>
          <w:sz w:val="20"/>
          <w:lang w:val="id-ID"/>
        </w:rPr>
      </w:pPr>
      <w:r w:rsidRPr="00600D58">
        <w:rPr>
          <w:sz w:val="20"/>
        </w:rPr>
        <w:t xml:space="preserve">5. </w:t>
      </w:r>
      <w:r w:rsidR="00105C8B" w:rsidRPr="00600D58">
        <w:rPr>
          <w:sz w:val="20"/>
          <w:lang w:val="id-ID"/>
        </w:rPr>
        <w:t>Kesimpulan</w:t>
      </w:r>
    </w:p>
    <w:p w:rsidR="00C929F1" w:rsidRPr="00600D58" w:rsidRDefault="00105C8B" w:rsidP="00600D58">
      <w:pPr>
        <w:pStyle w:val="ListParagraph"/>
        <w:spacing w:before="100" w:beforeAutospacing="1" w:line="276" w:lineRule="auto"/>
        <w:ind w:left="0"/>
        <w:contextualSpacing w:val="0"/>
        <w:rPr>
          <w:sz w:val="20"/>
          <w:szCs w:val="20"/>
          <w:lang w:val="id-ID"/>
        </w:rPr>
      </w:pPr>
      <w:r w:rsidRPr="00600D58">
        <w:rPr>
          <w:sz w:val="20"/>
          <w:szCs w:val="20"/>
          <w:lang w:val="id-ID"/>
        </w:rPr>
        <w:t xml:space="preserve">    </w:t>
      </w:r>
      <w:r w:rsidR="00C929F1" w:rsidRPr="00600D58">
        <w:rPr>
          <w:sz w:val="20"/>
          <w:szCs w:val="20"/>
        </w:rPr>
        <w:t xml:space="preserve">Sensor </w:t>
      </w:r>
      <w:proofErr w:type="gramStart"/>
      <w:r w:rsidR="00C929F1" w:rsidRPr="00600D58">
        <w:rPr>
          <w:sz w:val="20"/>
          <w:szCs w:val="20"/>
        </w:rPr>
        <w:t>gas  TGS</w:t>
      </w:r>
      <w:proofErr w:type="gramEnd"/>
      <w:r w:rsidR="00C929F1" w:rsidRPr="00600D58">
        <w:rPr>
          <w:sz w:val="20"/>
          <w:szCs w:val="20"/>
        </w:rPr>
        <w:t xml:space="preserve"> 2620, TGS2610, TGS2602, TGS8</w:t>
      </w:r>
      <w:r w:rsidR="00C929F1" w:rsidRPr="00600D58">
        <w:rPr>
          <w:sz w:val="20"/>
          <w:szCs w:val="20"/>
          <w:lang w:val="id-ID"/>
        </w:rPr>
        <w:t>13</w:t>
      </w:r>
      <w:r w:rsidR="00C929F1" w:rsidRPr="00600D58">
        <w:rPr>
          <w:sz w:val="20"/>
          <w:szCs w:val="20"/>
        </w:rPr>
        <w:t>, TGS82</w:t>
      </w:r>
      <w:r w:rsidR="00C929F1" w:rsidRPr="00600D58">
        <w:rPr>
          <w:sz w:val="20"/>
          <w:szCs w:val="20"/>
          <w:lang w:val="id-ID"/>
        </w:rPr>
        <w:t xml:space="preserve">2 </w:t>
      </w:r>
      <w:r w:rsidR="00C929F1" w:rsidRPr="00600D58">
        <w:rPr>
          <w:sz w:val="20"/>
          <w:szCs w:val="20"/>
        </w:rPr>
        <w:t xml:space="preserve"> </w:t>
      </w:r>
      <w:proofErr w:type="spellStart"/>
      <w:r w:rsidR="00C929F1" w:rsidRPr="00600D58">
        <w:rPr>
          <w:sz w:val="20"/>
          <w:szCs w:val="20"/>
        </w:rPr>
        <w:t>memiliki</w:t>
      </w:r>
      <w:proofErr w:type="spellEnd"/>
      <w:r w:rsidR="00C929F1" w:rsidRPr="00600D58">
        <w:rPr>
          <w:sz w:val="20"/>
          <w:szCs w:val="20"/>
        </w:rPr>
        <w:t xml:space="preserve"> </w:t>
      </w:r>
      <w:proofErr w:type="spellStart"/>
      <w:r w:rsidR="00C929F1" w:rsidRPr="00600D58">
        <w:rPr>
          <w:sz w:val="20"/>
          <w:szCs w:val="20"/>
        </w:rPr>
        <w:t>sensitifas</w:t>
      </w:r>
      <w:proofErr w:type="spellEnd"/>
      <w:r w:rsidR="00C929F1" w:rsidRPr="00600D58">
        <w:rPr>
          <w:sz w:val="20"/>
          <w:szCs w:val="20"/>
        </w:rPr>
        <w:t xml:space="preserve"> yang </w:t>
      </w:r>
      <w:proofErr w:type="spellStart"/>
      <w:r w:rsidR="00C929F1" w:rsidRPr="00600D58">
        <w:rPr>
          <w:sz w:val="20"/>
          <w:szCs w:val="20"/>
        </w:rPr>
        <w:t>tinggi</w:t>
      </w:r>
      <w:proofErr w:type="spellEnd"/>
      <w:r w:rsidR="00C929F1" w:rsidRPr="00600D58">
        <w:rPr>
          <w:sz w:val="20"/>
          <w:szCs w:val="20"/>
        </w:rPr>
        <w:t xml:space="preserve"> </w:t>
      </w:r>
      <w:proofErr w:type="spellStart"/>
      <w:r w:rsidR="00C929F1" w:rsidRPr="00600D58">
        <w:rPr>
          <w:sz w:val="20"/>
          <w:szCs w:val="20"/>
        </w:rPr>
        <w:t>terhadap</w:t>
      </w:r>
      <w:proofErr w:type="spellEnd"/>
      <w:r w:rsidR="00C929F1" w:rsidRPr="00600D58">
        <w:rPr>
          <w:sz w:val="20"/>
          <w:szCs w:val="20"/>
        </w:rPr>
        <w:t xml:space="preserve"> </w:t>
      </w:r>
      <w:proofErr w:type="spellStart"/>
      <w:r w:rsidR="00C929F1" w:rsidRPr="00600D58">
        <w:rPr>
          <w:sz w:val="20"/>
          <w:szCs w:val="20"/>
        </w:rPr>
        <w:t>unsur</w:t>
      </w:r>
      <w:proofErr w:type="spellEnd"/>
      <w:r w:rsidR="00C929F1" w:rsidRPr="00600D58">
        <w:rPr>
          <w:sz w:val="20"/>
          <w:szCs w:val="20"/>
        </w:rPr>
        <w:t xml:space="preserve"> gas yang </w:t>
      </w:r>
      <w:proofErr w:type="spellStart"/>
      <w:r w:rsidR="00C929F1" w:rsidRPr="00600D58">
        <w:rPr>
          <w:sz w:val="20"/>
          <w:szCs w:val="20"/>
        </w:rPr>
        <w:t>ada</w:t>
      </w:r>
      <w:proofErr w:type="spellEnd"/>
      <w:r w:rsidR="00C929F1" w:rsidRPr="00600D58">
        <w:rPr>
          <w:sz w:val="20"/>
          <w:szCs w:val="20"/>
        </w:rPr>
        <w:t xml:space="preserve"> </w:t>
      </w:r>
      <w:proofErr w:type="spellStart"/>
      <w:r w:rsidR="00C929F1" w:rsidRPr="00600D58">
        <w:rPr>
          <w:sz w:val="20"/>
          <w:szCs w:val="20"/>
        </w:rPr>
        <w:t>pada</w:t>
      </w:r>
      <w:proofErr w:type="spellEnd"/>
      <w:r w:rsidR="00C929F1" w:rsidRPr="00600D58">
        <w:rPr>
          <w:sz w:val="20"/>
          <w:szCs w:val="20"/>
        </w:rPr>
        <w:t xml:space="preserve"> </w:t>
      </w:r>
      <w:r w:rsidR="00C929F1" w:rsidRPr="00600D58">
        <w:rPr>
          <w:sz w:val="20"/>
          <w:szCs w:val="20"/>
          <w:lang w:val="id-ID"/>
        </w:rPr>
        <w:t>bau</w:t>
      </w:r>
      <w:r w:rsidR="00C929F1" w:rsidRPr="00600D58">
        <w:rPr>
          <w:i/>
          <w:sz w:val="20"/>
          <w:szCs w:val="20"/>
          <w:lang w:val="id-ID"/>
        </w:rPr>
        <w:t xml:space="preserve"> urine </w:t>
      </w:r>
      <w:r w:rsidR="00C929F1" w:rsidRPr="00600D58">
        <w:rPr>
          <w:sz w:val="20"/>
          <w:szCs w:val="20"/>
          <w:lang w:val="id-ID"/>
        </w:rPr>
        <w:t>non-diabetes ataupun pada</w:t>
      </w:r>
      <w:r w:rsidR="00C929F1" w:rsidRPr="00600D58">
        <w:rPr>
          <w:i/>
          <w:sz w:val="20"/>
          <w:szCs w:val="20"/>
          <w:lang w:val="id-ID"/>
        </w:rPr>
        <w:t xml:space="preserve"> urine</w:t>
      </w:r>
      <w:r w:rsidR="00C929F1" w:rsidRPr="00600D58">
        <w:rPr>
          <w:sz w:val="20"/>
          <w:szCs w:val="20"/>
          <w:lang w:val="id-ID"/>
        </w:rPr>
        <w:t xml:space="preserve"> diabetes</w:t>
      </w:r>
      <w:r w:rsidR="00C929F1" w:rsidRPr="00600D58">
        <w:rPr>
          <w:sz w:val="20"/>
          <w:szCs w:val="20"/>
        </w:rPr>
        <w:t xml:space="preserve">. </w:t>
      </w:r>
      <w:r w:rsidR="00C929F1" w:rsidRPr="00600D58">
        <w:rPr>
          <w:sz w:val="20"/>
          <w:szCs w:val="20"/>
          <w:lang w:val="id-ID"/>
        </w:rPr>
        <w:t xml:space="preserve">Nilai tegangan sensor yang diberi bau </w:t>
      </w:r>
      <w:r w:rsidR="00C929F1" w:rsidRPr="00600D58">
        <w:rPr>
          <w:i/>
          <w:sz w:val="20"/>
          <w:szCs w:val="20"/>
          <w:lang w:val="id-ID"/>
        </w:rPr>
        <w:t>urine</w:t>
      </w:r>
      <w:r w:rsidR="00C929F1" w:rsidRPr="00600D58">
        <w:rPr>
          <w:sz w:val="20"/>
          <w:szCs w:val="20"/>
          <w:lang w:val="id-ID"/>
        </w:rPr>
        <w:t xml:space="preserve"> diabetes  mengalami penurunan di bandingkan  tegangan pada saat pemberian</w:t>
      </w:r>
      <w:r w:rsidR="00C929F1" w:rsidRPr="00600D58">
        <w:rPr>
          <w:i/>
          <w:sz w:val="20"/>
          <w:szCs w:val="20"/>
          <w:lang w:val="id-ID"/>
        </w:rPr>
        <w:t xml:space="preserve"> urine</w:t>
      </w:r>
      <w:r w:rsidR="00C929F1" w:rsidRPr="00600D58">
        <w:rPr>
          <w:sz w:val="20"/>
          <w:szCs w:val="20"/>
          <w:lang w:val="id-ID"/>
        </w:rPr>
        <w:t xml:space="preserve"> non-diabetes.</w:t>
      </w:r>
      <w:r w:rsidR="00C929F1" w:rsidRPr="00600D58">
        <w:rPr>
          <w:sz w:val="20"/>
          <w:szCs w:val="20"/>
        </w:rPr>
        <w:t xml:space="preserve"> Tingkat </w:t>
      </w:r>
      <w:proofErr w:type="spellStart"/>
      <w:proofErr w:type="gramStart"/>
      <w:r w:rsidR="00C929F1" w:rsidRPr="00600D58">
        <w:rPr>
          <w:sz w:val="20"/>
          <w:szCs w:val="20"/>
        </w:rPr>
        <w:t>keberhasilan</w:t>
      </w:r>
      <w:proofErr w:type="spellEnd"/>
      <w:r w:rsidR="00C929F1" w:rsidRPr="00600D58">
        <w:rPr>
          <w:sz w:val="20"/>
          <w:szCs w:val="20"/>
          <w:lang w:val="id-ID"/>
        </w:rPr>
        <w:t xml:space="preserve"> </w:t>
      </w:r>
      <w:r w:rsidR="00C929F1" w:rsidRPr="00600D58">
        <w:rPr>
          <w:sz w:val="20"/>
          <w:szCs w:val="20"/>
        </w:rPr>
        <w:t xml:space="preserve"> program</w:t>
      </w:r>
      <w:proofErr w:type="gramEnd"/>
      <w:r w:rsidR="00C929F1" w:rsidRPr="00600D58">
        <w:rPr>
          <w:sz w:val="20"/>
          <w:szCs w:val="20"/>
        </w:rPr>
        <w:t xml:space="preserve"> </w:t>
      </w:r>
      <w:r w:rsidR="00C929F1" w:rsidRPr="00600D58">
        <w:rPr>
          <w:sz w:val="20"/>
          <w:szCs w:val="20"/>
          <w:lang w:val="id-ID"/>
        </w:rPr>
        <w:t xml:space="preserve"> </w:t>
      </w:r>
      <w:r w:rsidR="00C929F1" w:rsidRPr="00600D58">
        <w:rPr>
          <w:sz w:val="20"/>
          <w:szCs w:val="20"/>
        </w:rPr>
        <w:t xml:space="preserve"> </w:t>
      </w:r>
      <w:r w:rsidR="00C929F1" w:rsidRPr="00600D58">
        <w:rPr>
          <w:sz w:val="20"/>
          <w:szCs w:val="20"/>
          <w:lang w:val="id-ID"/>
        </w:rPr>
        <w:t>identifikasi</w:t>
      </w:r>
      <w:r w:rsidR="00C929F1" w:rsidRPr="00600D58">
        <w:rPr>
          <w:i/>
          <w:sz w:val="20"/>
          <w:szCs w:val="20"/>
          <w:lang w:val="id-ID"/>
        </w:rPr>
        <w:t xml:space="preserve"> urine</w:t>
      </w:r>
      <w:r w:rsidR="00C929F1" w:rsidRPr="00600D58">
        <w:rPr>
          <w:sz w:val="20"/>
          <w:szCs w:val="20"/>
          <w:lang w:val="id-ID"/>
        </w:rPr>
        <w:t xml:space="preserve"> diabetes sebesar </w:t>
      </w:r>
      <w:r w:rsidR="00C929F1" w:rsidRPr="00600D58">
        <w:rPr>
          <w:sz w:val="20"/>
          <w:szCs w:val="20"/>
        </w:rPr>
        <w:t xml:space="preserve"> 40%</w:t>
      </w:r>
      <w:r w:rsidR="00C929F1" w:rsidRPr="00600D58">
        <w:rPr>
          <w:sz w:val="20"/>
          <w:szCs w:val="20"/>
          <w:lang w:val="id-ID"/>
        </w:rPr>
        <w:t xml:space="preserve">. </w:t>
      </w:r>
    </w:p>
    <w:p w:rsidR="007835D6" w:rsidRPr="00600D58" w:rsidRDefault="007835D6" w:rsidP="00600D58">
      <w:pPr>
        <w:spacing w:before="100" w:beforeAutospacing="1"/>
        <w:rPr>
          <w:rFonts w:ascii="Times New Roman" w:hAnsi="Times New Roman" w:cs="Times New Roman"/>
          <w:b/>
          <w:sz w:val="20"/>
          <w:szCs w:val="20"/>
        </w:rPr>
      </w:pPr>
      <w:r w:rsidRPr="00600D58">
        <w:rPr>
          <w:rFonts w:ascii="Times New Roman" w:hAnsi="Times New Roman" w:cs="Times New Roman"/>
          <w:b/>
          <w:sz w:val="20"/>
          <w:szCs w:val="20"/>
        </w:rPr>
        <w:t>5.2  Saran</w:t>
      </w:r>
    </w:p>
    <w:p w:rsidR="007835D6" w:rsidRPr="00600D58" w:rsidRDefault="007835D6" w:rsidP="00600D58">
      <w:pPr>
        <w:spacing w:before="100" w:beforeAutospacing="1"/>
        <w:ind w:firstLine="360"/>
        <w:jc w:val="both"/>
        <w:rPr>
          <w:rFonts w:ascii="Times New Roman" w:hAnsi="Times New Roman" w:cs="Times New Roman"/>
          <w:sz w:val="20"/>
          <w:szCs w:val="20"/>
        </w:rPr>
      </w:pPr>
      <w:r w:rsidRPr="00600D58">
        <w:rPr>
          <w:rFonts w:ascii="Times New Roman" w:hAnsi="Times New Roman" w:cs="Times New Roman"/>
          <w:sz w:val="20"/>
          <w:szCs w:val="20"/>
        </w:rPr>
        <w:t xml:space="preserve">Setelah mengadakan penelitian tentang </w:t>
      </w:r>
      <w:r w:rsidRPr="00600D58">
        <w:rPr>
          <w:rFonts w:ascii="Times New Roman" w:hAnsi="Times New Roman" w:cs="Times New Roman"/>
          <w:i/>
          <w:sz w:val="20"/>
          <w:szCs w:val="20"/>
        </w:rPr>
        <w:t>electric-nose</w:t>
      </w:r>
      <w:r w:rsidRPr="00600D58">
        <w:rPr>
          <w:rFonts w:ascii="Times New Roman" w:hAnsi="Times New Roman" w:cs="Times New Roman"/>
          <w:sz w:val="20"/>
          <w:szCs w:val="20"/>
        </w:rPr>
        <w:t xml:space="preserve"> ini penulis melihat bahwa banyak  hal yang harus di perbaiki dan lengkapi untuk kelanjutan penelitian berikutnya, untuk itu penulis  mempertimbangkan beberapa saran yang diperlukan dalam proses perbaikan pada tugas akhir ini yaitu sebagai berikut :</w:t>
      </w:r>
    </w:p>
    <w:p w:rsidR="007835D6" w:rsidRPr="00600D58" w:rsidRDefault="007835D6" w:rsidP="00600D58">
      <w:pPr>
        <w:pStyle w:val="ListParagraph"/>
        <w:numPr>
          <w:ilvl w:val="0"/>
          <w:numId w:val="3"/>
        </w:numPr>
        <w:spacing w:before="100" w:beforeAutospacing="1" w:line="276" w:lineRule="auto"/>
        <w:rPr>
          <w:sz w:val="20"/>
          <w:szCs w:val="20"/>
        </w:rPr>
      </w:pPr>
      <w:r w:rsidRPr="00600D58">
        <w:rPr>
          <w:sz w:val="20"/>
          <w:szCs w:val="20"/>
          <w:lang w:val="id-ID"/>
        </w:rPr>
        <w:t>Pada program identifikasi sebaiknya ditambahkan teknik pengolahan sinyal untuk merubah data domain waktu ke pada domain frekuensi.</w:t>
      </w:r>
    </w:p>
    <w:p w:rsidR="007835D6" w:rsidRPr="00C8043D" w:rsidRDefault="007835D6" w:rsidP="00C8043D">
      <w:pPr>
        <w:pStyle w:val="ListParagraph"/>
        <w:numPr>
          <w:ilvl w:val="0"/>
          <w:numId w:val="3"/>
        </w:numPr>
        <w:spacing w:before="100" w:beforeAutospacing="1" w:line="276" w:lineRule="auto"/>
        <w:rPr>
          <w:sz w:val="20"/>
          <w:szCs w:val="20"/>
        </w:rPr>
      </w:pPr>
      <w:r w:rsidRPr="00600D58">
        <w:rPr>
          <w:sz w:val="20"/>
          <w:szCs w:val="20"/>
          <w:lang w:val="id-ID"/>
        </w:rPr>
        <w:lastRenderedPageBreak/>
        <w:t>Supaya proses identifikasi bisa berjalan dengan baik maka diharapkan dalam pengembangan proses identifikasi ini menambahkan variasi sensor dengan menggunakan sensor gas yang lainnya dan yan lebih spesifik.</w:t>
      </w:r>
    </w:p>
    <w:p w:rsidR="00C929F1" w:rsidRPr="00600D58" w:rsidRDefault="00C929F1" w:rsidP="00600D58">
      <w:pPr>
        <w:spacing w:after="0"/>
        <w:rPr>
          <w:rFonts w:ascii="Times New Roman" w:hAnsi="Times New Roman" w:cs="Times New Roman"/>
          <w:sz w:val="20"/>
          <w:szCs w:val="20"/>
        </w:rPr>
      </w:pPr>
    </w:p>
    <w:p w:rsidR="00C929F1" w:rsidRDefault="00C929F1" w:rsidP="00600D58">
      <w:pPr>
        <w:spacing w:after="0"/>
        <w:rPr>
          <w:rFonts w:ascii="Times New Roman" w:hAnsi="Times New Roman" w:cs="Times New Roman"/>
          <w:b/>
          <w:sz w:val="20"/>
          <w:szCs w:val="20"/>
        </w:rPr>
      </w:pPr>
      <w:r w:rsidRPr="00600D58">
        <w:rPr>
          <w:rFonts w:ascii="Times New Roman" w:hAnsi="Times New Roman" w:cs="Times New Roman"/>
          <w:b/>
          <w:sz w:val="20"/>
          <w:szCs w:val="20"/>
        </w:rPr>
        <w:t>Daftar Pustaka</w:t>
      </w:r>
    </w:p>
    <w:p w:rsidR="00C8043D" w:rsidRDefault="00C8043D" w:rsidP="00600D58">
      <w:pPr>
        <w:spacing w:after="0"/>
        <w:rPr>
          <w:rFonts w:ascii="Times New Roman" w:hAnsi="Times New Roman" w:cs="Times New Roman"/>
          <w:b/>
          <w:sz w:val="20"/>
          <w:szCs w:val="20"/>
        </w:rPr>
      </w:pPr>
    </w:p>
    <w:p w:rsidR="00C8043D" w:rsidRPr="00C8043D" w:rsidRDefault="00654321" w:rsidP="00C8043D">
      <w:pPr>
        <w:ind w:left="900" w:hanging="360"/>
        <w:rPr>
          <w:rFonts w:ascii="Times New Roman" w:hAnsi="Times New Roman" w:cs="Times New Roman"/>
          <w:sz w:val="20"/>
          <w:szCs w:val="20"/>
        </w:rPr>
      </w:pPr>
      <w:r>
        <w:rPr>
          <w:rFonts w:ascii="Times New Roman" w:hAnsi="Times New Roman" w:cs="Times New Roman"/>
          <w:sz w:val="20"/>
          <w:szCs w:val="20"/>
        </w:rPr>
        <w:t xml:space="preserve">[1] </w:t>
      </w:r>
      <w:r w:rsidR="00C8043D" w:rsidRPr="00C8043D">
        <w:rPr>
          <w:rFonts w:ascii="Times New Roman" w:hAnsi="Times New Roman" w:cs="Times New Roman"/>
          <w:sz w:val="20"/>
          <w:szCs w:val="20"/>
        </w:rPr>
        <w:t xml:space="preserve">Editya, Miky,” </w:t>
      </w:r>
      <w:r w:rsidR="00C8043D" w:rsidRPr="00C8043D">
        <w:rPr>
          <w:rFonts w:ascii="Times New Roman" w:hAnsi="Times New Roman" w:cs="Times New Roman"/>
          <w:i/>
          <w:sz w:val="20"/>
          <w:szCs w:val="20"/>
        </w:rPr>
        <w:t>Proses identifikasi premium dan pertamax menggunakan metoda beckpropagation</w:t>
      </w:r>
      <w:r w:rsidR="00C8043D" w:rsidRPr="00C8043D">
        <w:rPr>
          <w:rFonts w:ascii="Times New Roman" w:hAnsi="Times New Roman" w:cs="Times New Roman"/>
          <w:sz w:val="20"/>
          <w:szCs w:val="20"/>
        </w:rPr>
        <w:t>”, Politeknik Negeri Padang, 2011.</w:t>
      </w:r>
    </w:p>
    <w:p w:rsidR="00C8043D" w:rsidRPr="00C8043D" w:rsidRDefault="00654321" w:rsidP="00C8043D">
      <w:pPr>
        <w:autoSpaceDE w:val="0"/>
        <w:autoSpaceDN w:val="0"/>
        <w:adjustRightInd w:val="0"/>
        <w:ind w:left="900" w:hanging="360"/>
        <w:rPr>
          <w:rFonts w:ascii="Times New Roman" w:eastAsia="TimesNewRomanPS-BoldMT" w:hAnsi="Times New Roman" w:cs="Times New Roman"/>
          <w:bCs/>
          <w:sz w:val="20"/>
          <w:szCs w:val="20"/>
        </w:rPr>
      </w:pPr>
      <w:r>
        <w:rPr>
          <w:rFonts w:ascii="Times New Roman" w:eastAsia="TimesNewRomanPS-BoldMT" w:hAnsi="Times New Roman" w:cs="Times New Roman"/>
          <w:bCs/>
          <w:sz w:val="20"/>
          <w:szCs w:val="20"/>
        </w:rPr>
        <w:t xml:space="preserve">[2] </w:t>
      </w:r>
      <w:r w:rsidR="00C8043D" w:rsidRPr="00C8043D">
        <w:rPr>
          <w:rFonts w:ascii="Times New Roman" w:eastAsia="TimesNewRomanPS-BoldMT" w:hAnsi="Times New Roman" w:cs="Times New Roman"/>
          <w:bCs/>
          <w:sz w:val="20"/>
          <w:szCs w:val="20"/>
        </w:rPr>
        <w:t>Figaro engineering Inc 2004., general information fot TGS sensors, &lt;url:http://www.figaro.com/&gt;, 2012.</w:t>
      </w:r>
    </w:p>
    <w:p w:rsidR="00C8043D" w:rsidRPr="00C8043D" w:rsidRDefault="00654321" w:rsidP="00C8043D">
      <w:pPr>
        <w:autoSpaceDE w:val="0"/>
        <w:autoSpaceDN w:val="0"/>
        <w:adjustRightInd w:val="0"/>
        <w:ind w:left="900" w:hanging="360"/>
        <w:rPr>
          <w:rFonts w:ascii="Times New Roman" w:eastAsia="TimesNewRomanPS-BoldMT" w:hAnsi="Times New Roman" w:cs="Times New Roman"/>
          <w:bCs/>
          <w:sz w:val="20"/>
          <w:szCs w:val="20"/>
        </w:rPr>
      </w:pPr>
      <w:r>
        <w:rPr>
          <w:rFonts w:ascii="Times New Roman" w:eastAsia="TimesNewRomanPS-BoldMT" w:hAnsi="Times New Roman" w:cs="Times New Roman"/>
          <w:bCs/>
          <w:sz w:val="20"/>
          <w:szCs w:val="20"/>
        </w:rPr>
        <w:t xml:space="preserve">[3] </w:t>
      </w:r>
      <w:r w:rsidR="00C8043D" w:rsidRPr="00C8043D">
        <w:rPr>
          <w:rFonts w:ascii="Times New Roman" w:eastAsia="TimesNewRomanPS-BoldMT" w:hAnsi="Times New Roman" w:cs="Times New Roman"/>
          <w:bCs/>
          <w:sz w:val="20"/>
          <w:szCs w:val="20"/>
        </w:rPr>
        <w:t xml:space="preserve"> Fitra,Olya Neni,”</w:t>
      </w:r>
      <w:r w:rsidR="00C8043D" w:rsidRPr="00C8043D">
        <w:rPr>
          <w:rFonts w:ascii="Times New Roman" w:eastAsia="TimesNewRomanPS-BoldMT" w:hAnsi="Times New Roman" w:cs="Times New Roman"/>
          <w:bCs/>
          <w:i/>
          <w:sz w:val="20"/>
          <w:szCs w:val="20"/>
        </w:rPr>
        <w:t>Identifikasi Aroma Bubuk Kopi Menggunakan Backpropagation</w:t>
      </w:r>
      <w:r w:rsidR="00C8043D" w:rsidRPr="00C8043D">
        <w:rPr>
          <w:rFonts w:ascii="Times New Roman" w:eastAsia="TimesNewRomanPS-BoldMT" w:hAnsi="Times New Roman" w:cs="Times New Roman"/>
          <w:bCs/>
          <w:sz w:val="20"/>
          <w:szCs w:val="20"/>
        </w:rPr>
        <w:t>”,Politeknik Negri Padang,2012</w:t>
      </w:r>
    </w:p>
    <w:p w:rsidR="00C8043D" w:rsidRPr="00C8043D" w:rsidRDefault="00654321" w:rsidP="00C8043D">
      <w:pPr>
        <w:autoSpaceDE w:val="0"/>
        <w:autoSpaceDN w:val="0"/>
        <w:adjustRightInd w:val="0"/>
        <w:ind w:left="900" w:hanging="360"/>
        <w:rPr>
          <w:rFonts w:ascii="Times New Roman" w:hAnsi="Times New Roman" w:cs="Times New Roman"/>
          <w:bCs/>
          <w:sz w:val="20"/>
          <w:szCs w:val="20"/>
        </w:rPr>
      </w:pPr>
      <w:r>
        <w:rPr>
          <w:rFonts w:ascii="Times New Roman" w:hAnsi="Times New Roman" w:cs="Times New Roman"/>
          <w:bCs/>
          <w:sz w:val="20"/>
          <w:szCs w:val="20"/>
        </w:rPr>
        <w:t xml:space="preserve">[4] </w:t>
      </w:r>
      <w:r w:rsidR="00C8043D" w:rsidRPr="00C8043D">
        <w:rPr>
          <w:rFonts w:ascii="Times New Roman" w:hAnsi="Times New Roman" w:cs="Times New Roman"/>
          <w:bCs/>
          <w:sz w:val="20"/>
          <w:szCs w:val="20"/>
        </w:rPr>
        <w:t>Hendrick,Muhammad Rivai. Tasripan.,</w:t>
      </w:r>
      <w:r w:rsidR="00C8043D" w:rsidRPr="00C8043D">
        <w:rPr>
          <w:rFonts w:ascii="Times New Roman" w:hAnsi="Times New Roman" w:cs="Times New Roman"/>
          <w:bCs/>
          <w:i/>
          <w:sz w:val="20"/>
          <w:szCs w:val="20"/>
        </w:rPr>
        <w:t>Klasifikasi odor pada ruang terbuka dengan menggunakan short time fourier transform dan neural learning vector quantization</w:t>
      </w:r>
      <w:r w:rsidR="00C8043D" w:rsidRPr="00C8043D">
        <w:rPr>
          <w:rFonts w:ascii="Times New Roman" w:hAnsi="Times New Roman" w:cs="Times New Roman"/>
          <w:bCs/>
          <w:sz w:val="20"/>
          <w:szCs w:val="20"/>
        </w:rPr>
        <w:t>, ITS.</w:t>
      </w:r>
    </w:p>
    <w:p w:rsidR="00C8043D" w:rsidRPr="00C8043D" w:rsidRDefault="00654321" w:rsidP="00C8043D">
      <w:pPr>
        <w:autoSpaceDE w:val="0"/>
        <w:autoSpaceDN w:val="0"/>
        <w:adjustRightInd w:val="0"/>
        <w:ind w:left="900" w:hanging="360"/>
        <w:rPr>
          <w:rFonts w:ascii="Times New Roman" w:eastAsia="TimesNewRomanPS-BoldMT" w:hAnsi="Times New Roman" w:cs="Times New Roman"/>
          <w:bCs/>
          <w:sz w:val="20"/>
          <w:szCs w:val="20"/>
        </w:rPr>
      </w:pPr>
      <w:r>
        <w:rPr>
          <w:rFonts w:ascii="Times New Roman" w:eastAsia="TimesNewRomanPS-BoldMT" w:hAnsi="Times New Roman" w:cs="Times New Roman"/>
          <w:bCs/>
          <w:sz w:val="20"/>
          <w:szCs w:val="20"/>
        </w:rPr>
        <w:t xml:space="preserve">[5] </w:t>
      </w:r>
      <w:r w:rsidR="00C8043D" w:rsidRPr="00C8043D">
        <w:rPr>
          <w:rFonts w:ascii="Times New Roman" w:eastAsia="TimesNewRomanPS-BoldMT" w:hAnsi="Times New Roman" w:cs="Times New Roman"/>
          <w:bCs/>
          <w:sz w:val="20"/>
          <w:szCs w:val="20"/>
        </w:rPr>
        <w:t>Jong Jek Siang.,”</w:t>
      </w:r>
      <w:r w:rsidR="00C8043D" w:rsidRPr="00C8043D">
        <w:rPr>
          <w:rFonts w:ascii="Times New Roman" w:eastAsia="TimesNewRomanPS-BoldMT" w:hAnsi="Times New Roman" w:cs="Times New Roman"/>
          <w:bCs/>
          <w:i/>
          <w:sz w:val="20"/>
          <w:szCs w:val="20"/>
        </w:rPr>
        <w:t>Pengantar jaringan syaraf tiruan menggunakan MATLAB”,</w:t>
      </w:r>
      <w:r w:rsidR="00C8043D" w:rsidRPr="00C8043D">
        <w:rPr>
          <w:rFonts w:ascii="Times New Roman" w:eastAsia="TimesNewRomanPS-BoldMT" w:hAnsi="Times New Roman" w:cs="Times New Roman"/>
          <w:bCs/>
          <w:sz w:val="20"/>
          <w:szCs w:val="20"/>
        </w:rPr>
        <w:t>Jakarta, 2009.</w:t>
      </w:r>
    </w:p>
    <w:p w:rsidR="00C8043D" w:rsidRPr="00C8043D" w:rsidRDefault="00654321" w:rsidP="00C8043D">
      <w:pPr>
        <w:autoSpaceDE w:val="0"/>
        <w:autoSpaceDN w:val="0"/>
        <w:adjustRightInd w:val="0"/>
        <w:ind w:left="900" w:hanging="360"/>
        <w:rPr>
          <w:rFonts w:ascii="Times New Roman" w:hAnsi="Times New Roman" w:cs="Times New Roman"/>
          <w:sz w:val="20"/>
          <w:szCs w:val="20"/>
        </w:rPr>
      </w:pPr>
      <w:r>
        <w:rPr>
          <w:rFonts w:ascii="Times New Roman" w:hAnsi="Times New Roman" w:cs="Times New Roman"/>
          <w:bCs/>
          <w:sz w:val="20"/>
          <w:szCs w:val="20"/>
        </w:rPr>
        <w:t xml:space="preserve">[6] </w:t>
      </w:r>
      <w:r w:rsidR="00C8043D" w:rsidRPr="00C8043D">
        <w:rPr>
          <w:rFonts w:ascii="Times New Roman" w:hAnsi="Times New Roman" w:cs="Times New Roman"/>
          <w:bCs/>
          <w:sz w:val="20"/>
          <w:szCs w:val="20"/>
        </w:rPr>
        <w:t>Kusumadewi, Sri.,</w:t>
      </w:r>
      <w:r w:rsidR="00C8043D" w:rsidRPr="00C8043D">
        <w:rPr>
          <w:rFonts w:ascii="Times New Roman" w:hAnsi="Times New Roman" w:cs="Times New Roman"/>
          <w:i/>
          <w:sz w:val="20"/>
          <w:szCs w:val="20"/>
        </w:rPr>
        <w:t>Membangun Jaringan Syaraf Tiruan</w:t>
      </w:r>
      <w:r w:rsidR="00C8043D" w:rsidRPr="00C8043D">
        <w:rPr>
          <w:rFonts w:ascii="Times New Roman" w:hAnsi="Times New Roman" w:cs="Times New Roman"/>
          <w:bCs/>
          <w:sz w:val="20"/>
          <w:szCs w:val="20"/>
        </w:rPr>
        <w:t>, Grahailmu, Yogyakarta</w:t>
      </w:r>
      <w:r w:rsidR="00C8043D" w:rsidRPr="00C8043D">
        <w:rPr>
          <w:rFonts w:ascii="Times New Roman" w:hAnsi="Times New Roman" w:cs="Times New Roman"/>
          <w:sz w:val="20"/>
          <w:szCs w:val="20"/>
        </w:rPr>
        <w:t>, 2004.</w:t>
      </w:r>
    </w:p>
    <w:p w:rsidR="00C8043D" w:rsidRPr="00C8043D" w:rsidRDefault="00654321" w:rsidP="00C8043D">
      <w:pPr>
        <w:autoSpaceDE w:val="0"/>
        <w:autoSpaceDN w:val="0"/>
        <w:adjustRightInd w:val="0"/>
        <w:ind w:left="900" w:hanging="360"/>
        <w:rPr>
          <w:rFonts w:ascii="Times New Roman" w:eastAsia="TimesNewRomanPS-BoldMT" w:hAnsi="Times New Roman" w:cs="Times New Roman"/>
          <w:bCs/>
          <w:sz w:val="20"/>
          <w:szCs w:val="20"/>
        </w:rPr>
      </w:pPr>
      <w:r>
        <w:rPr>
          <w:rFonts w:ascii="Times New Roman" w:hAnsi="Times New Roman" w:cs="Times New Roman"/>
          <w:sz w:val="20"/>
          <w:szCs w:val="20"/>
        </w:rPr>
        <w:t xml:space="preserve">[7] </w:t>
      </w:r>
      <w:r w:rsidR="00C8043D" w:rsidRPr="00C8043D">
        <w:rPr>
          <w:rFonts w:ascii="Times New Roman" w:hAnsi="Times New Roman" w:cs="Times New Roman"/>
          <w:sz w:val="20"/>
          <w:szCs w:val="20"/>
        </w:rPr>
        <w:t>Kusumoputro, Benyamin. WisnuJatmiko., “</w:t>
      </w:r>
      <w:r w:rsidR="00C8043D" w:rsidRPr="00C8043D">
        <w:rPr>
          <w:rFonts w:ascii="Times New Roman" w:hAnsi="Times New Roman" w:cs="Times New Roman"/>
          <w:i/>
          <w:sz w:val="20"/>
          <w:szCs w:val="20"/>
        </w:rPr>
        <w:t>P</w:t>
      </w:r>
      <w:r w:rsidR="00C8043D" w:rsidRPr="00C8043D">
        <w:rPr>
          <w:rFonts w:ascii="Times New Roman" w:eastAsia="TimesNewRomanPS-BoldMT" w:hAnsi="Times New Roman" w:cs="Times New Roman"/>
          <w:bCs/>
          <w:i/>
          <w:sz w:val="20"/>
          <w:szCs w:val="20"/>
        </w:rPr>
        <w:t>engembangan system penciuman elektronik dengan 16 buah sensor kuarsa dan algoritma neural propagasi balik untuk pengenalan aroma campuran</w:t>
      </w:r>
      <w:r w:rsidR="00C8043D" w:rsidRPr="00C8043D">
        <w:rPr>
          <w:rFonts w:ascii="Times New Roman" w:eastAsia="TimesNewRomanPS-BoldMT" w:hAnsi="Times New Roman" w:cs="Times New Roman"/>
          <w:bCs/>
          <w:sz w:val="20"/>
          <w:szCs w:val="20"/>
        </w:rPr>
        <w:t xml:space="preserve">”, </w:t>
      </w:r>
      <w:r w:rsidR="00C8043D" w:rsidRPr="00C8043D">
        <w:rPr>
          <w:rFonts w:ascii="Times New Roman" w:hAnsi="Times New Roman" w:cs="Times New Roman"/>
          <w:sz w:val="20"/>
          <w:szCs w:val="20"/>
        </w:rPr>
        <w:t>Fakultas Ilmu Komputer, Universitas Indonesia</w:t>
      </w:r>
      <w:r w:rsidR="00C8043D" w:rsidRPr="00C8043D">
        <w:rPr>
          <w:rFonts w:ascii="Times New Roman" w:eastAsia="TimesNewRomanPS-BoldMT" w:hAnsi="Times New Roman" w:cs="Times New Roman"/>
          <w:bCs/>
          <w:sz w:val="20"/>
          <w:szCs w:val="20"/>
        </w:rPr>
        <w:t>, 2002.</w:t>
      </w:r>
    </w:p>
    <w:p w:rsidR="00C8043D" w:rsidRPr="00C8043D" w:rsidRDefault="00654321" w:rsidP="00C8043D">
      <w:pPr>
        <w:ind w:left="900" w:hanging="360"/>
        <w:rPr>
          <w:rFonts w:ascii="Times New Roman" w:hAnsi="Times New Roman" w:cs="Times New Roman"/>
          <w:sz w:val="20"/>
          <w:szCs w:val="20"/>
        </w:rPr>
      </w:pPr>
      <w:r>
        <w:rPr>
          <w:rFonts w:ascii="Times New Roman" w:hAnsi="Times New Roman" w:cs="Times New Roman"/>
          <w:sz w:val="20"/>
          <w:szCs w:val="20"/>
        </w:rPr>
        <w:t xml:space="preserve">[8] </w:t>
      </w:r>
      <w:r w:rsidR="00C8043D" w:rsidRPr="00C8043D">
        <w:rPr>
          <w:rFonts w:ascii="Times New Roman" w:hAnsi="Times New Roman" w:cs="Times New Roman"/>
          <w:sz w:val="20"/>
          <w:szCs w:val="20"/>
        </w:rPr>
        <w:t xml:space="preserve">Nugroho, Joko. DwiMuryani. Sri Rahayoe. NursigitBintoro., </w:t>
      </w:r>
      <w:r w:rsidR="00C8043D" w:rsidRPr="00C8043D">
        <w:rPr>
          <w:rFonts w:ascii="Times New Roman" w:hAnsi="Times New Roman" w:cs="Times New Roman"/>
          <w:bCs/>
          <w:i/>
          <w:sz w:val="20"/>
          <w:szCs w:val="20"/>
        </w:rPr>
        <w:t>aplikasi jaringan syaraf tiruan untuk identifikasi aroma the menggunakan electronic nose</w:t>
      </w:r>
      <w:r w:rsidR="00C8043D" w:rsidRPr="00C8043D">
        <w:rPr>
          <w:rFonts w:ascii="Times New Roman" w:hAnsi="Times New Roman" w:cs="Times New Roman"/>
          <w:bCs/>
          <w:sz w:val="20"/>
          <w:szCs w:val="20"/>
        </w:rPr>
        <w:t xml:space="preserve">, </w:t>
      </w:r>
      <w:r w:rsidR="00C8043D" w:rsidRPr="00C8043D">
        <w:rPr>
          <w:rFonts w:ascii="Times New Roman" w:hAnsi="Times New Roman" w:cs="Times New Roman"/>
          <w:sz w:val="20"/>
          <w:szCs w:val="20"/>
        </w:rPr>
        <w:t>FakultasTeknologiPertanianUniversitas Gajah Mada, 2008.</w:t>
      </w:r>
    </w:p>
    <w:p w:rsidR="00C8043D" w:rsidRPr="00C8043D" w:rsidRDefault="00654321" w:rsidP="00C8043D">
      <w:pPr>
        <w:ind w:left="900" w:hanging="360"/>
        <w:rPr>
          <w:rFonts w:ascii="Times New Roman" w:hAnsi="Times New Roman" w:cs="Times New Roman"/>
          <w:sz w:val="20"/>
          <w:szCs w:val="20"/>
        </w:rPr>
      </w:pPr>
      <w:r>
        <w:rPr>
          <w:rFonts w:ascii="Times New Roman" w:hAnsi="Times New Roman" w:cs="Times New Roman"/>
          <w:sz w:val="20"/>
          <w:szCs w:val="20"/>
        </w:rPr>
        <w:lastRenderedPageBreak/>
        <w:t xml:space="preserve">[9] </w:t>
      </w:r>
      <w:r w:rsidR="00C8043D" w:rsidRPr="00C8043D">
        <w:rPr>
          <w:rFonts w:ascii="Times New Roman" w:hAnsi="Times New Roman" w:cs="Times New Roman"/>
          <w:sz w:val="20"/>
          <w:szCs w:val="20"/>
        </w:rPr>
        <w:t xml:space="preserve">Nurkhozin, Agus. Mohammad Isa Irawan.,Imam Mukhlash., </w:t>
      </w:r>
      <w:r w:rsidR="00C8043D" w:rsidRPr="00C8043D">
        <w:rPr>
          <w:rFonts w:ascii="Times New Roman" w:hAnsi="Times New Roman" w:cs="Times New Roman"/>
          <w:i/>
          <w:sz w:val="20"/>
          <w:szCs w:val="20"/>
        </w:rPr>
        <w:t>Klasifikasi penyakit diabetes mellitus menggunakan Jaringan Syaraf Tiruan Backpropagation dan Learning vector Quantization</w:t>
      </w:r>
      <w:r w:rsidR="00C8043D" w:rsidRPr="00C8043D">
        <w:rPr>
          <w:rFonts w:ascii="Times New Roman" w:hAnsi="Times New Roman" w:cs="Times New Roman"/>
          <w:sz w:val="20"/>
          <w:szCs w:val="20"/>
        </w:rPr>
        <w:t>, ITS, 2011.</w:t>
      </w:r>
    </w:p>
    <w:p w:rsidR="00C8043D" w:rsidRPr="00C8043D" w:rsidRDefault="00C8043D" w:rsidP="00C8043D">
      <w:pPr>
        <w:ind w:left="450"/>
        <w:rPr>
          <w:rFonts w:ascii="Times New Roman" w:hAnsi="Times New Roman" w:cs="Times New Roman"/>
          <w:sz w:val="20"/>
          <w:szCs w:val="20"/>
        </w:rPr>
      </w:pPr>
      <w:r w:rsidRPr="00C8043D">
        <w:rPr>
          <w:rFonts w:ascii="Times New Roman" w:hAnsi="Times New Roman" w:cs="Times New Roman"/>
          <w:sz w:val="20"/>
          <w:szCs w:val="20"/>
        </w:rPr>
        <w:t>http://duniaelektronika.blogspot.com/2007/09/mikrokontroler-atmega8535.html</w:t>
      </w:r>
    </w:p>
    <w:p w:rsidR="00C8043D" w:rsidRPr="00600D58" w:rsidRDefault="00C8043D" w:rsidP="00600D58">
      <w:pPr>
        <w:spacing w:after="0"/>
        <w:rPr>
          <w:rFonts w:ascii="Times New Roman" w:hAnsi="Times New Roman" w:cs="Times New Roman"/>
          <w:b/>
          <w:sz w:val="20"/>
          <w:szCs w:val="20"/>
        </w:rPr>
      </w:pPr>
    </w:p>
    <w:sectPr w:rsidR="00C8043D" w:rsidRPr="00600D58" w:rsidSect="00C929F1">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50366"/>
    <w:multiLevelType w:val="hybridMultilevel"/>
    <w:tmpl w:val="7606696A"/>
    <w:lvl w:ilvl="0" w:tplc="99AE0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F8159FD"/>
    <w:multiLevelType w:val="hybridMultilevel"/>
    <w:tmpl w:val="31F62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4E331FD"/>
    <w:multiLevelType w:val="hybridMultilevel"/>
    <w:tmpl w:val="F25C5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19D"/>
    <w:rsid w:val="000E4233"/>
    <w:rsid w:val="00105C8B"/>
    <w:rsid w:val="0011730E"/>
    <w:rsid w:val="001477C2"/>
    <w:rsid w:val="002F3655"/>
    <w:rsid w:val="003546E4"/>
    <w:rsid w:val="00561C0E"/>
    <w:rsid w:val="00600D58"/>
    <w:rsid w:val="00616E3D"/>
    <w:rsid w:val="00654321"/>
    <w:rsid w:val="006E7FC2"/>
    <w:rsid w:val="007835D6"/>
    <w:rsid w:val="007F0BD3"/>
    <w:rsid w:val="00933DE1"/>
    <w:rsid w:val="00983A12"/>
    <w:rsid w:val="009F52CD"/>
    <w:rsid w:val="00A8257A"/>
    <w:rsid w:val="00B307B3"/>
    <w:rsid w:val="00BC0C95"/>
    <w:rsid w:val="00C635C1"/>
    <w:rsid w:val="00C8043D"/>
    <w:rsid w:val="00C929F1"/>
    <w:rsid w:val="00D03285"/>
    <w:rsid w:val="00D1519D"/>
    <w:rsid w:val="00F54E75"/>
    <w:rsid w:val="00FA302A"/>
    <w:rsid w:val="00FD55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477C2"/>
    <w:pPr>
      <w:keepNext/>
      <w:spacing w:after="0" w:line="240" w:lineRule="auto"/>
      <w:jc w:val="both"/>
      <w:outlineLvl w:val="0"/>
    </w:pPr>
    <w:rPr>
      <w:rFonts w:ascii="Times New Roman" w:eastAsia="Times New Roman" w:hAnsi="Times New Roman" w:cs="Times New Roman"/>
      <w:b/>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DE1"/>
    <w:pPr>
      <w:spacing w:after="0" w:line="480" w:lineRule="auto"/>
      <w:ind w:left="720"/>
      <w:contextualSpacing/>
      <w:jc w:val="both"/>
    </w:pPr>
    <w:rPr>
      <w:rFonts w:ascii="Times New Roman" w:eastAsia="Calibri" w:hAnsi="Times New Roman" w:cs="Times New Roman"/>
      <w:sz w:val="24"/>
      <w:lang w:val="en-US"/>
    </w:rPr>
  </w:style>
  <w:style w:type="character" w:customStyle="1" w:styleId="fn">
    <w:name w:val="fn"/>
    <w:basedOn w:val="DefaultParagraphFont"/>
    <w:rsid w:val="00B307B3"/>
  </w:style>
  <w:style w:type="paragraph" w:customStyle="1" w:styleId="91namatabeldangambar">
    <w:name w:val="9.1 nama tabel dan gambar"/>
    <w:basedOn w:val="Normal"/>
    <w:next w:val="Normal"/>
    <w:rsid w:val="001477C2"/>
    <w:pPr>
      <w:spacing w:before="120" w:after="120" w:line="240" w:lineRule="auto"/>
      <w:jc w:val="center"/>
    </w:pPr>
    <w:rPr>
      <w:rFonts w:ascii="Times New Roman" w:eastAsia="SimSun" w:hAnsi="Times New Roman" w:cs="Times New Roman"/>
      <w:sz w:val="16"/>
      <w:szCs w:val="16"/>
      <w:lang w:val="en-AU" w:eastAsia="zh-CN"/>
    </w:rPr>
  </w:style>
  <w:style w:type="paragraph" w:customStyle="1" w:styleId="8paragraf">
    <w:name w:val="8. paragraf"/>
    <w:basedOn w:val="Normal"/>
    <w:link w:val="8paragrafChar"/>
    <w:autoRedefine/>
    <w:rsid w:val="001477C2"/>
    <w:pPr>
      <w:spacing w:after="0" w:line="240" w:lineRule="auto"/>
      <w:ind w:firstLine="360"/>
      <w:jc w:val="both"/>
    </w:pPr>
    <w:rPr>
      <w:rFonts w:ascii="Times New Roman" w:eastAsia="Times New Roman" w:hAnsi="Times New Roman" w:cs="Times New Roman"/>
      <w:sz w:val="20"/>
      <w:szCs w:val="20"/>
      <w:lang w:val="en-US"/>
    </w:rPr>
  </w:style>
  <w:style w:type="character" w:customStyle="1" w:styleId="8paragrafChar">
    <w:name w:val="8. paragraf Char"/>
    <w:basedOn w:val="DefaultParagraphFont"/>
    <w:link w:val="8paragraf"/>
    <w:rsid w:val="001477C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147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7C2"/>
    <w:rPr>
      <w:rFonts w:ascii="Tahoma" w:hAnsi="Tahoma" w:cs="Tahoma"/>
      <w:sz w:val="16"/>
      <w:szCs w:val="16"/>
    </w:rPr>
  </w:style>
  <w:style w:type="character" w:customStyle="1" w:styleId="Heading1Char">
    <w:name w:val="Heading 1 Char"/>
    <w:basedOn w:val="DefaultParagraphFont"/>
    <w:link w:val="Heading1"/>
    <w:rsid w:val="001477C2"/>
    <w:rPr>
      <w:rFonts w:ascii="Times New Roman" w:eastAsia="Times New Roman" w:hAnsi="Times New Roman" w:cs="Times New Roman"/>
      <w:b/>
      <w:kern w:val="28"/>
      <w:sz w:val="24"/>
      <w:szCs w:val="20"/>
      <w:lang w:val="en-US"/>
    </w:rPr>
  </w:style>
  <w:style w:type="table" w:styleId="TableGrid">
    <w:name w:val="Table Grid"/>
    <w:basedOn w:val="TableNormal"/>
    <w:uiPriority w:val="59"/>
    <w:rsid w:val="00616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477C2"/>
    <w:pPr>
      <w:keepNext/>
      <w:spacing w:after="0" w:line="240" w:lineRule="auto"/>
      <w:jc w:val="both"/>
      <w:outlineLvl w:val="0"/>
    </w:pPr>
    <w:rPr>
      <w:rFonts w:ascii="Times New Roman" w:eastAsia="Times New Roman" w:hAnsi="Times New Roman" w:cs="Times New Roman"/>
      <w:b/>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DE1"/>
    <w:pPr>
      <w:spacing w:after="0" w:line="480" w:lineRule="auto"/>
      <w:ind w:left="720"/>
      <w:contextualSpacing/>
      <w:jc w:val="both"/>
    </w:pPr>
    <w:rPr>
      <w:rFonts w:ascii="Times New Roman" w:eastAsia="Calibri" w:hAnsi="Times New Roman" w:cs="Times New Roman"/>
      <w:sz w:val="24"/>
      <w:lang w:val="en-US"/>
    </w:rPr>
  </w:style>
  <w:style w:type="character" w:customStyle="1" w:styleId="fn">
    <w:name w:val="fn"/>
    <w:basedOn w:val="DefaultParagraphFont"/>
    <w:rsid w:val="00B307B3"/>
  </w:style>
  <w:style w:type="paragraph" w:customStyle="1" w:styleId="91namatabeldangambar">
    <w:name w:val="9.1 nama tabel dan gambar"/>
    <w:basedOn w:val="Normal"/>
    <w:next w:val="Normal"/>
    <w:rsid w:val="001477C2"/>
    <w:pPr>
      <w:spacing w:before="120" w:after="120" w:line="240" w:lineRule="auto"/>
      <w:jc w:val="center"/>
    </w:pPr>
    <w:rPr>
      <w:rFonts w:ascii="Times New Roman" w:eastAsia="SimSun" w:hAnsi="Times New Roman" w:cs="Times New Roman"/>
      <w:sz w:val="16"/>
      <w:szCs w:val="16"/>
      <w:lang w:val="en-AU" w:eastAsia="zh-CN"/>
    </w:rPr>
  </w:style>
  <w:style w:type="paragraph" w:customStyle="1" w:styleId="8paragraf">
    <w:name w:val="8. paragraf"/>
    <w:basedOn w:val="Normal"/>
    <w:link w:val="8paragrafChar"/>
    <w:autoRedefine/>
    <w:rsid w:val="001477C2"/>
    <w:pPr>
      <w:spacing w:after="0" w:line="240" w:lineRule="auto"/>
      <w:ind w:firstLine="360"/>
      <w:jc w:val="both"/>
    </w:pPr>
    <w:rPr>
      <w:rFonts w:ascii="Times New Roman" w:eastAsia="Times New Roman" w:hAnsi="Times New Roman" w:cs="Times New Roman"/>
      <w:sz w:val="20"/>
      <w:szCs w:val="20"/>
      <w:lang w:val="en-US"/>
    </w:rPr>
  </w:style>
  <w:style w:type="character" w:customStyle="1" w:styleId="8paragrafChar">
    <w:name w:val="8. paragraf Char"/>
    <w:basedOn w:val="DefaultParagraphFont"/>
    <w:link w:val="8paragraf"/>
    <w:rsid w:val="001477C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147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7C2"/>
    <w:rPr>
      <w:rFonts w:ascii="Tahoma" w:hAnsi="Tahoma" w:cs="Tahoma"/>
      <w:sz w:val="16"/>
      <w:szCs w:val="16"/>
    </w:rPr>
  </w:style>
  <w:style w:type="character" w:customStyle="1" w:styleId="Heading1Char">
    <w:name w:val="Heading 1 Char"/>
    <w:basedOn w:val="DefaultParagraphFont"/>
    <w:link w:val="Heading1"/>
    <w:rsid w:val="001477C2"/>
    <w:rPr>
      <w:rFonts w:ascii="Times New Roman" w:eastAsia="Times New Roman" w:hAnsi="Times New Roman" w:cs="Times New Roman"/>
      <w:b/>
      <w:kern w:val="28"/>
      <w:sz w:val="24"/>
      <w:szCs w:val="20"/>
      <w:lang w:val="en-US"/>
    </w:rPr>
  </w:style>
  <w:style w:type="table" w:styleId="TableGrid">
    <w:name w:val="Table Grid"/>
    <w:basedOn w:val="TableNormal"/>
    <w:uiPriority w:val="59"/>
    <w:rsid w:val="00616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09222">
      <w:bodyDiv w:val="1"/>
      <w:marLeft w:val="0"/>
      <w:marRight w:val="0"/>
      <w:marTop w:val="0"/>
      <w:marBottom w:val="0"/>
      <w:divBdr>
        <w:top w:val="none" w:sz="0" w:space="0" w:color="auto"/>
        <w:left w:val="none" w:sz="0" w:space="0" w:color="auto"/>
        <w:bottom w:val="none" w:sz="0" w:space="0" w:color="auto"/>
        <w:right w:val="none" w:sz="0" w:space="0" w:color="auto"/>
      </w:divBdr>
    </w:div>
    <w:div w:id="494034401">
      <w:bodyDiv w:val="1"/>
      <w:marLeft w:val="0"/>
      <w:marRight w:val="0"/>
      <w:marTop w:val="0"/>
      <w:marBottom w:val="0"/>
      <w:divBdr>
        <w:top w:val="none" w:sz="0" w:space="0" w:color="auto"/>
        <w:left w:val="none" w:sz="0" w:space="0" w:color="auto"/>
        <w:bottom w:val="none" w:sz="0" w:space="0" w:color="auto"/>
        <w:right w:val="none" w:sz="0" w:space="0" w:color="auto"/>
      </w:divBdr>
    </w:div>
    <w:div w:id="930314364">
      <w:bodyDiv w:val="1"/>
      <w:marLeft w:val="0"/>
      <w:marRight w:val="0"/>
      <w:marTop w:val="0"/>
      <w:marBottom w:val="0"/>
      <w:divBdr>
        <w:top w:val="none" w:sz="0" w:space="0" w:color="auto"/>
        <w:left w:val="none" w:sz="0" w:space="0" w:color="auto"/>
        <w:bottom w:val="none" w:sz="0" w:space="0" w:color="auto"/>
        <w:right w:val="none" w:sz="0" w:space="0" w:color="auto"/>
      </w:divBdr>
    </w:div>
    <w:div w:id="1293946225">
      <w:bodyDiv w:val="1"/>
      <w:marLeft w:val="0"/>
      <w:marRight w:val="0"/>
      <w:marTop w:val="0"/>
      <w:marBottom w:val="0"/>
      <w:divBdr>
        <w:top w:val="none" w:sz="0" w:space="0" w:color="auto"/>
        <w:left w:val="none" w:sz="0" w:space="0" w:color="auto"/>
        <w:bottom w:val="none" w:sz="0" w:space="0" w:color="auto"/>
        <w:right w:val="none" w:sz="0" w:space="0" w:color="auto"/>
      </w:divBdr>
    </w:div>
    <w:div w:id="1508248871">
      <w:bodyDiv w:val="1"/>
      <w:marLeft w:val="0"/>
      <w:marRight w:val="0"/>
      <w:marTop w:val="0"/>
      <w:marBottom w:val="0"/>
      <w:divBdr>
        <w:top w:val="none" w:sz="0" w:space="0" w:color="auto"/>
        <w:left w:val="none" w:sz="0" w:space="0" w:color="auto"/>
        <w:bottom w:val="none" w:sz="0" w:space="0" w:color="auto"/>
        <w:right w:val="none" w:sz="0" w:space="0" w:color="auto"/>
      </w:divBdr>
    </w:div>
    <w:div w:id="17362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SKOM\PASCA%20PROPOSAL\maju%20sem%20hasil\HASIL%20IDENTIFKASI%20DAN%20DATA%2066\DATA%20IDENTIFIKASI%2066%208%20PSG%20DTA\DIABETES\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SKOM\PASCA%20PROPOSAL\maju%20sem%20hasil\HASIL%20IDENTIFKASI%20DAN%20DATA%2066\DATA%20IDENTIFIKASI%2066%208%20PSG%20DTA\NON%20DIABETES\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SKOM\PASCA%20PROPOSAL\maju%20sem%20hasil\HASIL%20IDENTIFKASI%20DAN%20DATA%2066\DATA%20IDENTIFIKASI%2066%208%20PSG%20DTA\DIABETES\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44"/>
    </mc:Choice>
    <mc:Fallback>
      <c:style val="44"/>
    </mc:Fallback>
  </mc:AlternateContent>
  <c:chart>
    <c:autoTitleDeleted val="0"/>
    <c:plotArea>
      <c:layout/>
      <c:barChart>
        <c:barDir val="col"/>
        <c:grouping val="clustered"/>
        <c:varyColors val="0"/>
        <c:ser>
          <c:idx val="0"/>
          <c:order val="0"/>
          <c:invertIfNegative val="0"/>
          <c:cat>
            <c:multiLvlStrRef>
              <c:f>Sheet4!$B$71:$G$72</c:f>
              <c:multiLvlStrCache>
                <c:ptCount val="6"/>
                <c:lvl>
                  <c:pt idx="0">
                    <c:v>TGS 2444</c:v>
                  </c:pt>
                  <c:pt idx="1">
                    <c:v>TGS 2620</c:v>
                  </c:pt>
                  <c:pt idx="2">
                    <c:v>TGS 2610</c:v>
                  </c:pt>
                  <c:pt idx="3">
                    <c:v>TGS 2602</c:v>
                  </c:pt>
                  <c:pt idx="4">
                    <c:v>TGS 813</c:v>
                  </c:pt>
                  <c:pt idx="5">
                    <c:v>TGS 822</c:v>
                  </c:pt>
                </c:lvl>
                <c:lvl>
                  <c:pt idx="0">
                    <c:v>BAU URINE DIABETES</c:v>
                  </c:pt>
                </c:lvl>
              </c:multiLvlStrCache>
            </c:multiLvlStrRef>
          </c:cat>
          <c:val>
            <c:numRef>
              <c:f>Sheet4!$B$73:$G$73</c:f>
              <c:numCache>
                <c:formatCode>General</c:formatCode>
                <c:ptCount val="6"/>
                <c:pt idx="0">
                  <c:v>0.05</c:v>
                </c:pt>
                <c:pt idx="1">
                  <c:v>2.1349999999999998</c:v>
                </c:pt>
                <c:pt idx="2">
                  <c:v>2.86</c:v>
                </c:pt>
                <c:pt idx="3">
                  <c:v>0.26</c:v>
                </c:pt>
                <c:pt idx="4">
                  <c:v>1.855</c:v>
                </c:pt>
                <c:pt idx="5">
                  <c:v>1.375</c:v>
                </c:pt>
              </c:numCache>
            </c:numRef>
          </c:val>
        </c:ser>
        <c:dLbls>
          <c:showLegendKey val="0"/>
          <c:showVal val="0"/>
          <c:showCatName val="0"/>
          <c:showSerName val="0"/>
          <c:showPercent val="0"/>
          <c:showBubbleSize val="0"/>
        </c:dLbls>
        <c:gapWidth val="150"/>
        <c:axId val="28700672"/>
        <c:axId val="28702208"/>
      </c:barChart>
      <c:catAx>
        <c:axId val="28700672"/>
        <c:scaling>
          <c:orientation val="minMax"/>
        </c:scaling>
        <c:delete val="0"/>
        <c:axPos val="b"/>
        <c:majorTickMark val="out"/>
        <c:minorTickMark val="none"/>
        <c:tickLblPos val="nextTo"/>
        <c:crossAx val="28702208"/>
        <c:crosses val="autoZero"/>
        <c:auto val="1"/>
        <c:lblAlgn val="ctr"/>
        <c:lblOffset val="100"/>
        <c:noMultiLvlLbl val="0"/>
      </c:catAx>
      <c:valAx>
        <c:axId val="28702208"/>
        <c:scaling>
          <c:orientation val="minMax"/>
        </c:scaling>
        <c:delete val="0"/>
        <c:axPos val="l"/>
        <c:majorGridlines/>
        <c:numFmt formatCode="General" sourceLinked="1"/>
        <c:majorTickMark val="out"/>
        <c:minorTickMark val="none"/>
        <c:tickLblPos val="nextTo"/>
        <c:crossAx val="28700672"/>
        <c:crosses val="autoZero"/>
        <c:crossBetween val="between"/>
      </c:valAx>
    </c:plotArea>
    <c:plotVisOnly val="1"/>
    <c:dispBlanksAs val="gap"/>
    <c:showDLblsOverMax val="0"/>
  </c:chart>
  <c:txPr>
    <a:bodyPr/>
    <a:lstStyle/>
    <a:p>
      <a:pPr>
        <a:defRPr sz="1800"/>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col"/>
        <c:grouping val="clustered"/>
        <c:varyColors val="0"/>
        <c:ser>
          <c:idx val="0"/>
          <c:order val="0"/>
          <c:invertIfNegative val="0"/>
          <c:cat>
            <c:multiLvlStrRef>
              <c:f>Sheet4!$H$67:$M$68</c:f>
              <c:multiLvlStrCache>
                <c:ptCount val="6"/>
                <c:lvl>
                  <c:pt idx="0">
                    <c:v>TGS 2444</c:v>
                  </c:pt>
                  <c:pt idx="1">
                    <c:v>TGS 2620</c:v>
                  </c:pt>
                  <c:pt idx="2">
                    <c:v>TGS 2610</c:v>
                  </c:pt>
                  <c:pt idx="3">
                    <c:v>TGS 2602</c:v>
                  </c:pt>
                  <c:pt idx="4">
                    <c:v>TGS 813</c:v>
                  </c:pt>
                  <c:pt idx="5">
                    <c:v>TGS 822</c:v>
                  </c:pt>
                </c:lvl>
                <c:lvl>
                  <c:pt idx="0">
                    <c:v>BAU URINE NON DIABETES</c:v>
                  </c:pt>
                </c:lvl>
              </c:multiLvlStrCache>
            </c:multiLvlStrRef>
          </c:cat>
          <c:val>
            <c:numRef>
              <c:f>Sheet4!$H$69:$M$69</c:f>
              <c:numCache>
                <c:formatCode>General</c:formatCode>
                <c:ptCount val="6"/>
                <c:pt idx="0">
                  <c:v>3.5000000000000003E-2</c:v>
                </c:pt>
                <c:pt idx="1">
                  <c:v>2.4350000000000001</c:v>
                </c:pt>
                <c:pt idx="2">
                  <c:v>3.16</c:v>
                </c:pt>
                <c:pt idx="3">
                  <c:v>0.49</c:v>
                </c:pt>
                <c:pt idx="4">
                  <c:v>2.52</c:v>
                </c:pt>
                <c:pt idx="5">
                  <c:v>1.655</c:v>
                </c:pt>
              </c:numCache>
            </c:numRef>
          </c:val>
        </c:ser>
        <c:dLbls>
          <c:showLegendKey val="0"/>
          <c:showVal val="0"/>
          <c:showCatName val="0"/>
          <c:showSerName val="0"/>
          <c:showPercent val="0"/>
          <c:showBubbleSize val="0"/>
        </c:dLbls>
        <c:gapWidth val="150"/>
        <c:axId val="60576512"/>
        <c:axId val="60578048"/>
      </c:barChart>
      <c:catAx>
        <c:axId val="60576512"/>
        <c:scaling>
          <c:orientation val="minMax"/>
        </c:scaling>
        <c:delete val="0"/>
        <c:axPos val="b"/>
        <c:majorTickMark val="out"/>
        <c:minorTickMark val="none"/>
        <c:tickLblPos val="nextTo"/>
        <c:crossAx val="60578048"/>
        <c:crosses val="autoZero"/>
        <c:auto val="1"/>
        <c:lblAlgn val="ctr"/>
        <c:lblOffset val="100"/>
        <c:noMultiLvlLbl val="0"/>
      </c:catAx>
      <c:valAx>
        <c:axId val="60578048"/>
        <c:scaling>
          <c:orientation val="minMax"/>
        </c:scaling>
        <c:delete val="0"/>
        <c:axPos val="l"/>
        <c:majorGridlines/>
        <c:numFmt formatCode="General" sourceLinked="1"/>
        <c:majorTickMark val="out"/>
        <c:minorTickMark val="none"/>
        <c:tickLblPos val="nextTo"/>
        <c:crossAx val="60576512"/>
        <c:crosses val="autoZero"/>
        <c:crossBetween val="between"/>
      </c:valAx>
    </c:plotArea>
    <c:plotVisOnly val="1"/>
    <c:dispBlanksAs val="gap"/>
    <c:showDLblsOverMax val="0"/>
  </c:chart>
  <c:txPr>
    <a:bodyPr/>
    <a:lstStyle/>
    <a:p>
      <a:pPr>
        <a:defRPr sz="1800"/>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5247994838633996"/>
          <c:y val="5.580272361242803E-2"/>
          <c:w val="0.78792973504010322"/>
          <c:h val="0.37092138351815973"/>
        </c:manualLayout>
      </c:layout>
      <c:barChart>
        <c:barDir val="col"/>
        <c:grouping val="clustered"/>
        <c:varyColors val="0"/>
        <c:ser>
          <c:idx val="0"/>
          <c:order val="0"/>
          <c:invertIfNegative val="0"/>
          <c:cat>
            <c:multiLvlStrRef>
              <c:f>Sheet4!$B$71:$G$72</c:f>
              <c:multiLvlStrCache>
                <c:ptCount val="6"/>
                <c:lvl>
                  <c:pt idx="0">
                    <c:v>TGS 2444</c:v>
                  </c:pt>
                  <c:pt idx="1">
                    <c:v>TGS 2620</c:v>
                  </c:pt>
                  <c:pt idx="2">
                    <c:v>TGS 2610</c:v>
                  </c:pt>
                  <c:pt idx="3">
                    <c:v>TGS 2602</c:v>
                  </c:pt>
                  <c:pt idx="4">
                    <c:v>TGS 813</c:v>
                  </c:pt>
                  <c:pt idx="5">
                    <c:v>TGS 822</c:v>
                  </c:pt>
                </c:lvl>
                <c:lvl>
                  <c:pt idx="0">
                    <c:v>PERBANDINGAN BAU URINE DIABETES DAN NON DIABETES</c:v>
                  </c:pt>
                </c:lvl>
              </c:multiLvlStrCache>
            </c:multiLvlStrRef>
          </c:cat>
          <c:val>
            <c:numRef>
              <c:f>Sheet4!$B$73:$G$73</c:f>
              <c:numCache>
                <c:formatCode>General</c:formatCode>
                <c:ptCount val="6"/>
                <c:pt idx="0">
                  <c:v>0.05</c:v>
                </c:pt>
                <c:pt idx="1">
                  <c:v>2.1349999999999998</c:v>
                </c:pt>
                <c:pt idx="2">
                  <c:v>2.86</c:v>
                </c:pt>
                <c:pt idx="3">
                  <c:v>0.26</c:v>
                </c:pt>
                <c:pt idx="4">
                  <c:v>1.855</c:v>
                </c:pt>
                <c:pt idx="5">
                  <c:v>1.375</c:v>
                </c:pt>
              </c:numCache>
            </c:numRef>
          </c:val>
        </c:ser>
        <c:ser>
          <c:idx val="1"/>
          <c:order val="1"/>
          <c:invertIfNegative val="0"/>
          <c:cat>
            <c:multiLvlStrRef>
              <c:f>Sheet4!$B$71:$G$72</c:f>
              <c:multiLvlStrCache>
                <c:ptCount val="6"/>
                <c:lvl>
                  <c:pt idx="0">
                    <c:v>TGS 2444</c:v>
                  </c:pt>
                  <c:pt idx="1">
                    <c:v>TGS 2620</c:v>
                  </c:pt>
                  <c:pt idx="2">
                    <c:v>TGS 2610</c:v>
                  </c:pt>
                  <c:pt idx="3">
                    <c:v>TGS 2602</c:v>
                  </c:pt>
                  <c:pt idx="4">
                    <c:v>TGS 813</c:v>
                  </c:pt>
                  <c:pt idx="5">
                    <c:v>TGS 822</c:v>
                  </c:pt>
                </c:lvl>
                <c:lvl>
                  <c:pt idx="0">
                    <c:v>PERBANDINGAN BAU URINE DIABETES DAN NON DIABETES</c:v>
                  </c:pt>
                </c:lvl>
              </c:multiLvlStrCache>
            </c:multiLvlStrRef>
          </c:cat>
          <c:val>
            <c:numRef>
              <c:f>Sheet4!$B$74:$G$74</c:f>
              <c:numCache>
                <c:formatCode>General</c:formatCode>
                <c:ptCount val="6"/>
                <c:pt idx="0">
                  <c:v>3.5000000000000003E-2</c:v>
                </c:pt>
                <c:pt idx="1">
                  <c:v>2.4350000000000001</c:v>
                </c:pt>
                <c:pt idx="2">
                  <c:v>3.16</c:v>
                </c:pt>
                <c:pt idx="3">
                  <c:v>0.49</c:v>
                </c:pt>
                <c:pt idx="4">
                  <c:v>2.52</c:v>
                </c:pt>
                <c:pt idx="5">
                  <c:v>1.655</c:v>
                </c:pt>
              </c:numCache>
            </c:numRef>
          </c:val>
        </c:ser>
        <c:dLbls>
          <c:showLegendKey val="0"/>
          <c:showVal val="0"/>
          <c:showCatName val="0"/>
          <c:showSerName val="0"/>
          <c:showPercent val="0"/>
          <c:showBubbleSize val="0"/>
        </c:dLbls>
        <c:gapWidth val="150"/>
        <c:axId val="60598528"/>
        <c:axId val="60608512"/>
      </c:barChart>
      <c:catAx>
        <c:axId val="60598528"/>
        <c:scaling>
          <c:orientation val="minMax"/>
        </c:scaling>
        <c:delete val="0"/>
        <c:axPos val="b"/>
        <c:majorTickMark val="out"/>
        <c:minorTickMark val="none"/>
        <c:tickLblPos val="nextTo"/>
        <c:crossAx val="60608512"/>
        <c:crosses val="autoZero"/>
        <c:auto val="1"/>
        <c:lblAlgn val="ctr"/>
        <c:lblOffset val="100"/>
        <c:noMultiLvlLbl val="0"/>
      </c:catAx>
      <c:valAx>
        <c:axId val="60608512"/>
        <c:scaling>
          <c:orientation val="minMax"/>
        </c:scaling>
        <c:delete val="0"/>
        <c:axPos val="l"/>
        <c:majorGridlines/>
        <c:numFmt formatCode="General" sourceLinked="1"/>
        <c:majorTickMark val="out"/>
        <c:minorTickMark val="none"/>
        <c:tickLblPos val="nextTo"/>
        <c:crossAx val="60598528"/>
        <c:crosses val="autoZero"/>
        <c:crossBetween val="between"/>
      </c:valAx>
    </c:plotArea>
    <c:plotVisOnly val="1"/>
    <c:dispBlanksAs val="gap"/>
    <c:showDLblsOverMax val="0"/>
  </c:chart>
  <c:txPr>
    <a:bodyPr/>
    <a:lstStyle/>
    <a:p>
      <a:pPr>
        <a:defRPr sz="1800"/>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7792E-3DA3-4D33-A3BC-AB29E59E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1393</Words>
  <Characters>8798</Characters>
  <Application>Microsoft Office Word</Application>
  <DocSecurity>0</DocSecurity>
  <Lines>393</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iin</dc:creator>
  <cp:lastModifiedBy>iin</cp:lastModifiedBy>
  <cp:revision>12</cp:revision>
  <cp:lastPrinted>2013-01-23T06:24:00Z</cp:lastPrinted>
  <dcterms:created xsi:type="dcterms:W3CDTF">2013-01-23T04:47:00Z</dcterms:created>
  <dcterms:modified xsi:type="dcterms:W3CDTF">2013-01-24T17:10:00Z</dcterms:modified>
</cp:coreProperties>
</file>